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E5" w:rsidRDefault="00452101" w:rsidP="00452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</w:p>
    <w:p w:rsidR="00207537" w:rsidRPr="00A96DF0" w:rsidRDefault="008725E5" w:rsidP="004521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D15B5F" w:rsidRPr="00D15B5F">
        <w:rPr>
          <w:rFonts w:ascii="Arial" w:hAnsi="Arial" w:cs="Arial"/>
          <w:b/>
        </w:rPr>
        <w:t xml:space="preserve"> </w:t>
      </w:r>
      <w:r w:rsidR="00207537" w:rsidRPr="00D15B5F">
        <w:rPr>
          <w:rFonts w:ascii="Arial" w:hAnsi="Arial" w:cs="Arial"/>
          <w:b/>
        </w:rPr>
        <w:t>КУРГАНСКАЯ ОБЛАСТЬ</w:t>
      </w:r>
      <w:r w:rsidR="00FA4DB8">
        <w:rPr>
          <w:rFonts w:ascii="Arial" w:hAnsi="Arial" w:cs="Arial"/>
          <w:b/>
        </w:rPr>
        <w:t xml:space="preserve">         </w:t>
      </w:r>
      <w:r w:rsidR="007864AC">
        <w:rPr>
          <w:rFonts w:ascii="Arial" w:hAnsi="Arial" w:cs="Arial"/>
          <w:b/>
        </w:rPr>
        <w:t xml:space="preserve">       </w:t>
      </w:r>
      <w:r w:rsidR="00ED6284">
        <w:rPr>
          <w:rFonts w:ascii="Arial" w:hAnsi="Arial" w:cs="Arial"/>
          <w:b/>
        </w:rPr>
        <w:t xml:space="preserve">               </w:t>
      </w:r>
    </w:p>
    <w:p w:rsidR="00452101" w:rsidRDefault="00207537" w:rsidP="0082647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ЩУЧАНСКИЙ РАЙОН</w:t>
      </w:r>
    </w:p>
    <w:p w:rsidR="0079623C" w:rsidRDefault="001C1109" w:rsidP="0082647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41275</wp:posOffset>
            </wp:positionV>
            <wp:extent cx="588645" cy="914400"/>
            <wp:effectExtent l="19050" t="0" r="1905" b="0"/>
            <wp:wrapNone/>
            <wp:docPr id="4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79623C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</w:p>
    <w:p w:rsidR="0079623C" w:rsidRDefault="0079623C" w:rsidP="00826472">
      <w:pPr>
        <w:jc w:val="center"/>
        <w:rPr>
          <w:rFonts w:ascii="Arial" w:hAnsi="Arial" w:cs="Arial"/>
          <w:b/>
        </w:rPr>
      </w:pPr>
    </w:p>
    <w:p w:rsidR="00207537" w:rsidRPr="00D15B5F" w:rsidRDefault="00C5610A" w:rsidP="008264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7537" w:rsidRPr="00D15B5F">
        <w:rPr>
          <w:rFonts w:ascii="Arial" w:hAnsi="Arial" w:cs="Arial"/>
          <w:b/>
        </w:rPr>
        <w:t>ЩУЧАНСКАЯ РАЙОННАЯ ДУМА</w:t>
      </w:r>
      <w:r w:rsidR="0079623C">
        <w:rPr>
          <w:rFonts w:ascii="Arial" w:hAnsi="Arial" w:cs="Arial"/>
          <w:b/>
        </w:rPr>
        <w:t xml:space="preserve">            </w:t>
      </w:r>
    </w:p>
    <w:p w:rsidR="00207537" w:rsidRDefault="00207537" w:rsidP="00826472">
      <w:pPr>
        <w:jc w:val="center"/>
        <w:rPr>
          <w:rFonts w:ascii="Arial" w:hAnsi="Arial" w:cs="Arial"/>
        </w:rPr>
      </w:pPr>
    </w:p>
    <w:p w:rsidR="008725E5" w:rsidRPr="00D15B5F" w:rsidRDefault="008725E5" w:rsidP="00826472">
      <w:pPr>
        <w:jc w:val="center"/>
        <w:rPr>
          <w:rFonts w:ascii="Arial" w:hAnsi="Arial" w:cs="Arial"/>
        </w:rPr>
      </w:pP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  <w:r w:rsidRPr="00D15B5F">
        <w:rPr>
          <w:rFonts w:ascii="Arial" w:hAnsi="Arial" w:cs="Arial"/>
          <w:b/>
        </w:rPr>
        <w:t>РЕШЕНИЕ</w:t>
      </w:r>
    </w:p>
    <w:p w:rsidR="00207537" w:rsidRPr="00D15B5F" w:rsidRDefault="00207537" w:rsidP="00C044D2">
      <w:pPr>
        <w:jc w:val="center"/>
        <w:rPr>
          <w:rFonts w:ascii="Arial" w:hAnsi="Arial" w:cs="Arial"/>
          <w:b/>
        </w:rPr>
      </w:pPr>
    </w:p>
    <w:p w:rsidR="00207537" w:rsidRPr="00D15B5F" w:rsidRDefault="00207537" w:rsidP="00207537">
      <w:pPr>
        <w:rPr>
          <w:rFonts w:ascii="Arial" w:hAnsi="Arial" w:cs="Arial"/>
        </w:rPr>
      </w:pPr>
    </w:p>
    <w:p w:rsidR="00207537" w:rsidRPr="00D15B5F" w:rsidRDefault="00A96DF0" w:rsidP="00207537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7D3205" w:rsidRPr="007D3205">
        <w:rPr>
          <w:rFonts w:ascii="Arial" w:hAnsi="Arial" w:cs="Arial"/>
          <w:u w:val="single"/>
        </w:rPr>
        <w:t xml:space="preserve"> 10</w:t>
      </w:r>
      <w:r w:rsidR="007D3205">
        <w:rPr>
          <w:rFonts w:ascii="Arial" w:hAnsi="Arial" w:cs="Arial"/>
        </w:rPr>
        <w:t xml:space="preserve"> »</w:t>
      </w:r>
      <w:r w:rsidR="007D3205" w:rsidRPr="007D3205">
        <w:rPr>
          <w:rFonts w:ascii="Arial" w:hAnsi="Arial" w:cs="Arial"/>
          <w:u w:val="single"/>
        </w:rPr>
        <w:t xml:space="preserve"> марта</w:t>
      </w:r>
      <w:r w:rsidR="007D3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82D8E">
        <w:rPr>
          <w:rFonts w:ascii="Arial" w:hAnsi="Arial" w:cs="Arial"/>
        </w:rPr>
        <w:t>22</w:t>
      </w:r>
      <w:r w:rsidR="00207537" w:rsidRPr="00D15B5F">
        <w:rPr>
          <w:rFonts w:ascii="Arial" w:hAnsi="Arial" w:cs="Arial"/>
        </w:rPr>
        <w:t xml:space="preserve"> года       </w:t>
      </w:r>
      <w:r w:rsidR="00452101">
        <w:rPr>
          <w:rFonts w:ascii="Arial" w:hAnsi="Arial" w:cs="Arial"/>
        </w:rPr>
        <w:t xml:space="preserve">    </w:t>
      </w:r>
      <w:r w:rsidR="00982D8E">
        <w:rPr>
          <w:rFonts w:ascii="Arial" w:hAnsi="Arial" w:cs="Arial"/>
        </w:rPr>
        <w:t xml:space="preserve">      </w:t>
      </w:r>
      <w:r w:rsidR="007D3205">
        <w:rPr>
          <w:rFonts w:ascii="Arial" w:hAnsi="Arial" w:cs="Arial"/>
        </w:rPr>
        <w:t xml:space="preserve">        № </w:t>
      </w:r>
      <w:r w:rsidR="007D3205" w:rsidRPr="007D3205">
        <w:rPr>
          <w:rFonts w:ascii="Arial" w:hAnsi="Arial" w:cs="Arial"/>
          <w:u w:val="single"/>
        </w:rPr>
        <w:t xml:space="preserve"> 1</w:t>
      </w:r>
      <w:r w:rsidR="007D3205">
        <w:rPr>
          <w:rFonts w:ascii="Arial" w:hAnsi="Arial" w:cs="Arial"/>
          <w:u w:val="single"/>
        </w:rPr>
        <w:t>_</w:t>
      </w:r>
      <w:r w:rsidR="007D3205">
        <w:rPr>
          <w:rFonts w:ascii="Arial" w:hAnsi="Arial" w:cs="Arial"/>
        </w:rPr>
        <w:t xml:space="preserve"> </w:t>
      </w:r>
    </w:p>
    <w:p w:rsidR="00207537" w:rsidRPr="00D15B5F" w:rsidRDefault="00207537" w:rsidP="00207537">
      <w:pPr>
        <w:rPr>
          <w:rFonts w:ascii="Arial" w:hAnsi="Arial" w:cs="Arial"/>
        </w:rPr>
      </w:pPr>
      <w:r w:rsidRPr="00D15B5F">
        <w:rPr>
          <w:rFonts w:ascii="Arial" w:hAnsi="Arial" w:cs="Arial"/>
        </w:rPr>
        <w:t>г. Щучье</w:t>
      </w:r>
    </w:p>
    <w:p w:rsidR="00207537" w:rsidRPr="00D15B5F" w:rsidRDefault="00207537" w:rsidP="00207537">
      <w:pPr>
        <w:rPr>
          <w:rFonts w:ascii="Arial" w:hAnsi="Arial" w:cs="Arial"/>
        </w:rPr>
      </w:pPr>
    </w:p>
    <w:p w:rsidR="00207537" w:rsidRPr="00D15B5F" w:rsidRDefault="00207537" w:rsidP="00207537">
      <w:pPr>
        <w:rPr>
          <w:rFonts w:ascii="Arial" w:hAnsi="Arial" w:cs="Arial"/>
        </w:rPr>
      </w:pPr>
    </w:p>
    <w:p w:rsidR="00774B82" w:rsidRPr="00FF7E12" w:rsidRDefault="00774B82" w:rsidP="00774B82">
      <w:pPr>
        <w:tabs>
          <w:tab w:val="left" w:pos="720"/>
        </w:tabs>
        <w:ind w:firstLine="708"/>
        <w:jc w:val="both"/>
        <w:rPr>
          <w:rFonts w:ascii="PT Astra Serif" w:hAnsi="PT Astra Serif"/>
        </w:rPr>
      </w:pPr>
    </w:p>
    <w:p w:rsidR="003D0EB0" w:rsidRDefault="00FF7E12" w:rsidP="00C715DD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F7E12">
        <w:rPr>
          <w:rFonts w:ascii="Arial" w:hAnsi="Arial" w:cs="Arial"/>
          <w:b/>
          <w:bCs/>
        </w:rPr>
        <w:t xml:space="preserve">   </w:t>
      </w:r>
      <w:r w:rsidR="00227C76" w:rsidRPr="00FF7E12">
        <w:rPr>
          <w:rFonts w:ascii="Arial" w:hAnsi="Arial" w:cs="Arial"/>
          <w:b/>
          <w:bCs/>
        </w:rPr>
        <w:t xml:space="preserve">Отчет  </w:t>
      </w:r>
      <w:r w:rsidR="00C715DD">
        <w:rPr>
          <w:rFonts w:ascii="Arial" w:hAnsi="Arial" w:cs="Arial"/>
          <w:b/>
          <w:bCs/>
        </w:rPr>
        <w:t xml:space="preserve">о деятельности </w:t>
      </w:r>
      <w:r w:rsidR="00227C76" w:rsidRPr="00FF7E12">
        <w:rPr>
          <w:rFonts w:ascii="Arial" w:hAnsi="Arial" w:cs="Arial"/>
          <w:b/>
          <w:bCs/>
        </w:rPr>
        <w:t>Главы Щучан</w:t>
      </w:r>
      <w:r w:rsidR="00C715DD">
        <w:rPr>
          <w:rFonts w:ascii="Arial" w:hAnsi="Arial" w:cs="Arial"/>
          <w:b/>
          <w:bCs/>
        </w:rPr>
        <w:t xml:space="preserve">ского района </w:t>
      </w:r>
      <w:r w:rsidR="00227C76" w:rsidRPr="00FF7E12">
        <w:rPr>
          <w:rFonts w:ascii="Arial" w:hAnsi="Arial" w:cs="Arial"/>
          <w:b/>
          <w:bCs/>
        </w:rPr>
        <w:t xml:space="preserve"> </w:t>
      </w:r>
    </w:p>
    <w:p w:rsidR="00227C76" w:rsidRPr="00C715DD" w:rsidRDefault="00227C76" w:rsidP="00C715DD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F7E12">
        <w:rPr>
          <w:rFonts w:ascii="Arial" w:hAnsi="Arial" w:cs="Arial"/>
          <w:b/>
          <w:bCs/>
        </w:rPr>
        <w:t>и деятельности Админис</w:t>
      </w:r>
      <w:r w:rsidR="00C715DD">
        <w:rPr>
          <w:rFonts w:ascii="Arial" w:hAnsi="Arial" w:cs="Arial"/>
          <w:b/>
          <w:bCs/>
        </w:rPr>
        <w:t>трации Щучанского района за 2021</w:t>
      </w:r>
      <w:r w:rsidRPr="00FF7E12">
        <w:rPr>
          <w:rFonts w:ascii="Arial" w:hAnsi="Arial" w:cs="Arial"/>
          <w:b/>
          <w:bCs/>
        </w:rPr>
        <w:t xml:space="preserve"> год</w:t>
      </w:r>
    </w:p>
    <w:p w:rsidR="00227C76" w:rsidRPr="00FF7E12" w:rsidRDefault="00227C76" w:rsidP="00227C76">
      <w:pPr>
        <w:shd w:val="clear" w:color="auto" w:fill="FFFFFF"/>
        <w:rPr>
          <w:rFonts w:ascii="Arial" w:hAnsi="Arial" w:cs="Arial"/>
        </w:rPr>
      </w:pPr>
      <w:r w:rsidRPr="00FF7E12">
        <w:rPr>
          <w:rFonts w:ascii="Arial" w:hAnsi="Arial" w:cs="Arial"/>
        </w:rPr>
        <w:t> </w:t>
      </w:r>
    </w:p>
    <w:p w:rsidR="00227C76" w:rsidRPr="00FF7E12" w:rsidRDefault="00227C76" w:rsidP="00174C14">
      <w:pPr>
        <w:shd w:val="clear" w:color="auto" w:fill="FFFFFF"/>
        <w:tabs>
          <w:tab w:val="left" w:pos="709"/>
        </w:tabs>
        <w:spacing w:after="150"/>
        <w:jc w:val="both"/>
        <w:rPr>
          <w:rFonts w:ascii="Arial" w:hAnsi="Arial" w:cs="Arial"/>
        </w:rPr>
      </w:pPr>
      <w:r w:rsidRPr="00FF7E12">
        <w:rPr>
          <w:rFonts w:ascii="Arial" w:hAnsi="Arial" w:cs="Arial"/>
        </w:rPr>
        <w:t> </w:t>
      </w:r>
    </w:p>
    <w:p w:rsidR="00227C76" w:rsidRPr="00FF7E12" w:rsidRDefault="00FF7E12" w:rsidP="00FF7E12">
      <w:pPr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27C76" w:rsidRPr="00FF7E12">
        <w:rPr>
          <w:rFonts w:ascii="Arial" w:hAnsi="Arial" w:cs="Arial"/>
        </w:rPr>
        <w:t xml:space="preserve">Заслушав и обсудив </w:t>
      </w:r>
      <w:proofErr w:type="gramStart"/>
      <w:r w:rsidR="00227C76" w:rsidRPr="00FF7E12">
        <w:rPr>
          <w:rFonts w:ascii="Arial" w:hAnsi="Arial" w:cs="Arial"/>
        </w:rPr>
        <w:t>представленный</w:t>
      </w:r>
      <w:proofErr w:type="gramEnd"/>
      <w:r w:rsidR="00227C76" w:rsidRPr="00FF7E12">
        <w:rPr>
          <w:rFonts w:ascii="Arial" w:hAnsi="Arial" w:cs="Arial"/>
        </w:rPr>
        <w:t xml:space="preserve"> Главой Щучанского района Захаровым </w:t>
      </w:r>
      <w:proofErr w:type="gramStart"/>
      <w:r w:rsidR="00227C76" w:rsidRPr="00FF7E12">
        <w:rPr>
          <w:rFonts w:ascii="Arial" w:hAnsi="Arial" w:cs="Arial"/>
        </w:rPr>
        <w:t xml:space="preserve">Евгением Ивановичем отчет о </w:t>
      </w:r>
      <w:r w:rsidR="00C715DD">
        <w:rPr>
          <w:rFonts w:ascii="Arial" w:hAnsi="Arial" w:cs="Arial"/>
        </w:rPr>
        <w:t xml:space="preserve">деятельности Главы Щучанского района </w:t>
      </w:r>
      <w:r w:rsidR="00227C76" w:rsidRPr="00FF7E12">
        <w:rPr>
          <w:rFonts w:ascii="Arial" w:hAnsi="Arial" w:cs="Arial"/>
        </w:rPr>
        <w:t>и деятельности Админис</w:t>
      </w:r>
      <w:r>
        <w:rPr>
          <w:rFonts w:ascii="Arial" w:hAnsi="Arial" w:cs="Arial"/>
        </w:rPr>
        <w:t xml:space="preserve">трации Щучанского района за 2021 </w:t>
      </w:r>
      <w:r w:rsidR="00C715DD">
        <w:rPr>
          <w:rFonts w:ascii="Arial" w:hAnsi="Arial" w:cs="Arial"/>
        </w:rPr>
        <w:t>год</w:t>
      </w:r>
      <w:r w:rsidR="00227C76" w:rsidRPr="00FF7E12">
        <w:rPr>
          <w:rFonts w:ascii="Arial" w:hAnsi="Arial" w:cs="Arial"/>
        </w:rPr>
        <w:t>, в соответствии со статьями 35, 36 Федерального закона от 06.10.2003г. № 131 - ФЗ «Об общих принципах организации местного самоуправления в Российской Федерации», подпунктом 10 части 2 статьи 22 и частью 3.1 статьи 34 Устава муниципального образования Щучанского района, Щучанская районная Дума</w:t>
      </w:r>
      <w:proofErr w:type="gramEnd"/>
    </w:p>
    <w:p w:rsidR="00174C14" w:rsidRDefault="00174C14" w:rsidP="00174C14">
      <w:pPr>
        <w:shd w:val="clear" w:color="auto" w:fill="FFFFFF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27C76" w:rsidRPr="00FF7E12">
        <w:rPr>
          <w:rFonts w:ascii="Arial" w:hAnsi="Arial" w:cs="Arial"/>
        </w:rPr>
        <w:t>РЕШИЛА:</w:t>
      </w:r>
    </w:p>
    <w:p w:rsidR="00174C14" w:rsidRDefault="00174C14" w:rsidP="00174C14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</w:t>
      </w:r>
      <w:r w:rsidR="00227C76" w:rsidRPr="00FF7E12">
        <w:rPr>
          <w:rFonts w:ascii="Arial" w:hAnsi="Arial" w:cs="Arial"/>
        </w:rPr>
        <w:t xml:space="preserve">Утвердить отчет </w:t>
      </w:r>
      <w:r w:rsidR="00C715DD">
        <w:rPr>
          <w:rFonts w:ascii="Arial" w:hAnsi="Arial" w:cs="Arial"/>
        </w:rPr>
        <w:t xml:space="preserve">о деятельности </w:t>
      </w:r>
      <w:r w:rsidR="00227C76" w:rsidRPr="00FF7E12">
        <w:rPr>
          <w:rFonts w:ascii="Arial" w:hAnsi="Arial" w:cs="Arial"/>
        </w:rPr>
        <w:t>Главы Щучан</w:t>
      </w:r>
      <w:r w:rsidR="00C715DD">
        <w:rPr>
          <w:rFonts w:ascii="Arial" w:hAnsi="Arial" w:cs="Arial"/>
        </w:rPr>
        <w:t xml:space="preserve">ского района </w:t>
      </w:r>
      <w:r w:rsidR="00227C76" w:rsidRPr="00FF7E12">
        <w:rPr>
          <w:rFonts w:ascii="Arial" w:hAnsi="Arial" w:cs="Arial"/>
        </w:rPr>
        <w:t>и деятельности Админис</w:t>
      </w:r>
      <w:r w:rsidR="00FF7E12">
        <w:rPr>
          <w:rFonts w:ascii="Arial" w:hAnsi="Arial" w:cs="Arial"/>
        </w:rPr>
        <w:t>трации Щучанского райо</w:t>
      </w:r>
      <w:r w:rsidR="00C715DD">
        <w:rPr>
          <w:rFonts w:ascii="Arial" w:hAnsi="Arial" w:cs="Arial"/>
        </w:rPr>
        <w:t>на за 2021 год</w:t>
      </w:r>
      <w:r w:rsidR="00227C76" w:rsidRPr="00FF7E12">
        <w:rPr>
          <w:rFonts w:ascii="Arial" w:hAnsi="Arial" w:cs="Arial"/>
        </w:rPr>
        <w:t>.</w:t>
      </w:r>
    </w:p>
    <w:p w:rsidR="00227C76" w:rsidRPr="00FF7E12" w:rsidRDefault="00174C14" w:rsidP="00174C14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r w:rsidR="00227C76" w:rsidRPr="00FF7E12">
        <w:rPr>
          <w:rFonts w:ascii="Arial" w:hAnsi="Arial" w:cs="Arial"/>
        </w:rPr>
        <w:t>Признать деятельность Главы Щучанского р</w:t>
      </w:r>
      <w:r w:rsidR="009F7568">
        <w:rPr>
          <w:rFonts w:ascii="Arial" w:hAnsi="Arial" w:cs="Arial"/>
        </w:rPr>
        <w:t>айона</w:t>
      </w:r>
      <w:r w:rsidR="00227C76" w:rsidRPr="00FF7E12">
        <w:rPr>
          <w:rFonts w:ascii="Arial" w:hAnsi="Arial" w:cs="Arial"/>
        </w:rPr>
        <w:t xml:space="preserve"> и деятельность Администрации Щучанского района за 202</w:t>
      </w:r>
      <w:r w:rsidR="00FF7E12">
        <w:rPr>
          <w:rFonts w:ascii="Arial" w:hAnsi="Arial" w:cs="Arial"/>
        </w:rPr>
        <w:t>1</w:t>
      </w:r>
      <w:r w:rsidR="00227C76" w:rsidRPr="00FF7E12">
        <w:rPr>
          <w:rFonts w:ascii="Arial" w:hAnsi="Arial" w:cs="Arial"/>
        </w:rPr>
        <w:t xml:space="preserve"> год удовлетворительной.</w:t>
      </w:r>
    </w:p>
    <w:p w:rsidR="00227C76" w:rsidRPr="00FF7E12" w:rsidRDefault="00174C14" w:rsidP="00174C14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 </w:t>
      </w:r>
      <w:r w:rsidR="00227C76" w:rsidRPr="00FF7E12">
        <w:rPr>
          <w:rFonts w:ascii="Arial" w:hAnsi="Arial" w:cs="Arial"/>
        </w:rPr>
        <w:t>Настоящее решение опубликовать (обнародовать) в местах, определенных Уставом Щучанского района Курганской области.</w:t>
      </w:r>
    </w:p>
    <w:p w:rsidR="00227C76" w:rsidRPr="00FF7E12" w:rsidRDefault="00227C76" w:rsidP="00FF7E12">
      <w:pPr>
        <w:shd w:val="clear" w:color="auto" w:fill="FFFFFF"/>
        <w:spacing w:after="150"/>
        <w:jc w:val="both"/>
        <w:rPr>
          <w:rFonts w:ascii="Arial" w:hAnsi="Arial" w:cs="Arial"/>
          <w:sz w:val="23"/>
          <w:szCs w:val="23"/>
        </w:rPr>
      </w:pPr>
      <w:r w:rsidRPr="00FF7E12">
        <w:rPr>
          <w:rFonts w:ascii="Arial" w:hAnsi="Arial" w:cs="Arial"/>
          <w:sz w:val="23"/>
          <w:szCs w:val="23"/>
        </w:rPr>
        <w:t> </w:t>
      </w:r>
    </w:p>
    <w:p w:rsidR="00ED6284" w:rsidRPr="00227C76" w:rsidRDefault="00ED6284" w:rsidP="00D15B5F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E0EEE" w:rsidRPr="00D15B5F" w:rsidRDefault="00CE0EEE" w:rsidP="00D15B5F">
      <w:pPr>
        <w:spacing w:line="276" w:lineRule="auto"/>
        <w:rPr>
          <w:rFonts w:ascii="Arial" w:hAnsi="Arial" w:cs="Arial"/>
        </w:rPr>
      </w:pPr>
    </w:p>
    <w:p w:rsidR="003E6AA0" w:rsidRDefault="009B0050" w:rsidP="003E6A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Председатель </w:t>
      </w:r>
      <w:r w:rsidR="00D15B5F" w:rsidRPr="00D15B5F">
        <w:rPr>
          <w:rFonts w:ascii="Arial" w:hAnsi="Arial" w:cs="Arial"/>
        </w:rPr>
        <w:t xml:space="preserve">Щучанской районной Думы                      </w:t>
      </w:r>
      <w:r w:rsidR="00D15B5F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="00D15B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6C29A9">
        <w:rPr>
          <w:rFonts w:ascii="Arial" w:hAnsi="Arial" w:cs="Arial"/>
        </w:rPr>
        <w:t xml:space="preserve">Д.М </w:t>
      </w:r>
      <w:proofErr w:type="spellStart"/>
      <w:r w:rsidR="006C29A9">
        <w:rPr>
          <w:rFonts w:ascii="Arial" w:hAnsi="Arial" w:cs="Arial"/>
        </w:rPr>
        <w:t>Ахатова</w:t>
      </w:r>
      <w:proofErr w:type="spellEnd"/>
    </w:p>
    <w:p w:rsidR="003E6AA0" w:rsidRDefault="003E6AA0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EA5D9B" w:rsidRDefault="00EA5D9B" w:rsidP="003E6AA0">
      <w:pPr>
        <w:jc w:val="center"/>
        <w:rPr>
          <w:rFonts w:ascii="Arial" w:hAnsi="Arial" w:cs="Arial"/>
        </w:rPr>
      </w:pPr>
    </w:p>
    <w:p w:rsidR="003E6AA0" w:rsidRDefault="003E6AA0" w:rsidP="003E6AA0">
      <w:pPr>
        <w:jc w:val="center"/>
        <w:rPr>
          <w:rFonts w:ascii="Arial" w:hAnsi="Arial" w:cs="Arial"/>
        </w:rPr>
      </w:pPr>
    </w:p>
    <w:p w:rsidR="00FF7E12" w:rsidRDefault="00FF7E12" w:rsidP="00FF7E12">
      <w:pPr>
        <w:rPr>
          <w:rFonts w:ascii="Arial" w:hAnsi="Arial" w:cs="Arial"/>
        </w:rPr>
      </w:pPr>
    </w:p>
    <w:p w:rsidR="000076A1" w:rsidRDefault="003E6AA0" w:rsidP="00FF7E12">
      <w:pPr>
        <w:rPr>
          <w:rFonts w:ascii="Arial" w:hAnsi="Arial" w:cs="Arial"/>
          <w:b/>
          <w:sz w:val="28"/>
          <w:szCs w:val="28"/>
        </w:rPr>
      </w:pPr>
      <w:r w:rsidRPr="003E6AA0">
        <w:rPr>
          <w:rFonts w:ascii="Arial" w:hAnsi="Arial" w:cs="Arial"/>
          <w:b/>
          <w:sz w:val="28"/>
          <w:szCs w:val="28"/>
        </w:rPr>
        <w:t xml:space="preserve"> </w:t>
      </w:r>
    </w:p>
    <w:p w:rsidR="003D0EB0" w:rsidRDefault="003D0EB0" w:rsidP="003D0EB0">
      <w:pPr>
        <w:rPr>
          <w:rFonts w:ascii="Arial" w:hAnsi="Arial" w:cs="Arial"/>
          <w:b/>
          <w:sz w:val="28"/>
          <w:szCs w:val="28"/>
        </w:rPr>
      </w:pPr>
    </w:p>
    <w:p w:rsidR="00F27376" w:rsidRDefault="003D0EB0" w:rsidP="003D0EB0">
      <w:pPr>
        <w:rPr>
          <w:rFonts w:ascii="Arial" w:hAnsi="Arial" w:cs="Arial"/>
          <w:b/>
          <w:sz w:val="26"/>
          <w:szCs w:val="26"/>
        </w:rPr>
      </w:pPr>
      <w:r w:rsidRPr="003D0EB0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3D0EB0">
        <w:rPr>
          <w:rFonts w:ascii="Arial" w:hAnsi="Arial" w:cs="Arial"/>
          <w:b/>
          <w:sz w:val="26"/>
          <w:szCs w:val="26"/>
        </w:rPr>
        <w:t xml:space="preserve"> </w:t>
      </w:r>
    </w:p>
    <w:p w:rsidR="00F27376" w:rsidRDefault="00F27376" w:rsidP="003D0EB0">
      <w:pPr>
        <w:rPr>
          <w:rFonts w:ascii="Arial" w:hAnsi="Arial" w:cs="Arial"/>
          <w:b/>
          <w:sz w:val="26"/>
          <w:szCs w:val="26"/>
        </w:rPr>
      </w:pPr>
    </w:p>
    <w:p w:rsidR="003D0EB0" w:rsidRPr="00F27376" w:rsidRDefault="003D0EB0" w:rsidP="003D0E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                                               </w:t>
      </w:r>
      <w:r w:rsidRPr="003D0EB0">
        <w:rPr>
          <w:rFonts w:ascii="Arial" w:hAnsi="Arial" w:cs="Arial"/>
          <w:b/>
          <w:sz w:val="26"/>
          <w:szCs w:val="26"/>
        </w:rPr>
        <w:t xml:space="preserve"> </w:t>
      </w:r>
      <w:r w:rsidRPr="00F27376">
        <w:rPr>
          <w:rFonts w:ascii="Arial" w:hAnsi="Arial" w:cs="Arial"/>
          <w:b/>
          <w:sz w:val="28"/>
          <w:szCs w:val="28"/>
        </w:rPr>
        <w:t xml:space="preserve">Отчет </w:t>
      </w:r>
    </w:p>
    <w:p w:rsidR="003D0EB0" w:rsidRPr="00F27376" w:rsidRDefault="003D0EB0" w:rsidP="003D0EB0">
      <w:pPr>
        <w:jc w:val="center"/>
        <w:rPr>
          <w:rFonts w:ascii="Arial" w:hAnsi="Arial" w:cs="Arial"/>
          <w:b/>
          <w:sz w:val="28"/>
          <w:szCs w:val="28"/>
        </w:rPr>
      </w:pPr>
      <w:r w:rsidRPr="00F27376">
        <w:rPr>
          <w:rFonts w:ascii="Arial" w:hAnsi="Arial" w:cs="Arial"/>
          <w:b/>
          <w:sz w:val="28"/>
          <w:szCs w:val="28"/>
        </w:rPr>
        <w:t xml:space="preserve">об итогах социально- экономического развития Щучанского района  </w:t>
      </w:r>
    </w:p>
    <w:p w:rsidR="003D0EB0" w:rsidRPr="00F27376" w:rsidRDefault="003D0EB0" w:rsidP="003D0EB0">
      <w:pPr>
        <w:jc w:val="center"/>
        <w:rPr>
          <w:rFonts w:ascii="Arial" w:hAnsi="Arial" w:cs="Arial"/>
          <w:b/>
          <w:sz w:val="28"/>
          <w:szCs w:val="28"/>
        </w:rPr>
      </w:pPr>
      <w:r w:rsidRPr="00F27376">
        <w:rPr>
          <w:rFonts w:ascii="Arial" w:hAnsi="Arial" w:cs="Arial"/>
          <w:b/>
          <w:sz w:val="28"/>
          <w:szCs w:val="28"/>
        </w:rPr>
        <w:t xml:space="preserve"> за 12 месяцев 2021 года и </w:t>
      </w:r>
      <w:proofErr w:type="gramStart"/>
      <w:r w:rsidRPr="00F27376">
        <w:rPr>
          <w:rFonts w:ascii="Arial" w:hAnsi="Arial" w:cs="Arial"/>
          <w:b/>
          <w:sz w:val="28"/>
          <w:szCs w:val="28"/>
        </w:rPr>
        <w:t>задачах</w:t>
      </w:r>
      <w:proofErr w:type="gramEnd"/>
      <w:r w:rsidRPr="00F27376">
        <w:rPr>
          <w:rFonts w:ascii="Arial" w:hAnsi="Arial" w:cs="Arial"/>
          <w:b/>
          <w:sz w:val="28"/>
          <w:szCs w:val="28"/>
        </w:rPr>
        <w:t xml:space="preserve"> на 2022 год.  </w:t>
      </w:r>
    </w:p>
    <w:p w:rsidR="003D0EB0" w:rsidRDefault="003D0EB0" w:rsidP="003D0EB0">
      <w:pPr>
        <w:jc w:val="center"/>
        <w:rPr>
          <w:rFonts w:ascii="Arial" w:hAnsi="Arial" w:cs="Arial"/>
          <w:b/>
        </w:rPr>
      </w:pP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Уважаемые депутаты Щучанской районного думы, коллеги и приглашенные!</w:t>
      </w: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proofErr w:type="gramStart"/>
      <w:r w:rsidRPr="00F27376">
        <w:rPr>
          <w:rFonts w:ascii="Arial" w:hAnsi="Arial" w:cs="Arial"/>
        </w:rPr>
        <w:t>согласно Устава</w:t>
      </w:r>
      <w:proofErr w:type="gramEnd"/>
      <w:r w:rsidRPr="00F27376">
        <w:rPr>
          <w:rFonts w:ascii="Arial" w:hAnsi="Arial" w:cs="Arial"/>
        </w:rPr>
        <w:t xml:space="preserve"> муниципального образования Щучанский район, мы подводим итоги деятельности Администрации Щучанского района за 2021 год.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2021 год заставил нас работать по-новому, перестроить свою работу. С введением режима повышенной готовности в период пандемии, все образовательные и </w:t>
      </w:r>
      <w:proofErr w:type="spellStart"/>
      <w:r w:rsidRPr="00F27376">
        <w:rPr>
          <w:rFonts w:ascii="Arial" w:hAnsi="Arial" w:cs="Arial"/>
        </w:rPr>
        <w:t>культурно-досуговые</w:t>
      </w:r>
      <w:proofErr w:type="spellEnd"/>
      <w:r w:rsidRPr="00F27376">
        <w:rPr>
          <w:rFonts w:ascii="Arial" w:hAnsi="Arial" w:cs="Arial"/>
        </w:rPr>
        <w:t xml:space="preserve"> учреждения в районе, как и многие другие, были периодически переведены на дистанционный формат работы. Считаю, что столкнувшись с подобным режимом </w:t>
      </w:r>
      <w:proofErr w:type="gramStart"/>
      <w:r w:rsidRPr="00F27376">
        <w:rPr>
          <w:rFonts w:ascii="Arial" w:hAnsi="Arial" w:cs="Arial"/>
        </w:rPr>
        <w:t>деятельности</w:t>
      </w:r>
      <w:proofErr w:type="gramEnd"/>
      <w:r w:rsidRPr="00F27376">
        <w:rPr>
          <w:rFonts w:ascii="Arial" w:hAnsi="Arial" w:cs="Arial"/>
        </w:rPr>
        <w:t xml:space="preserve"> мы отработали все мероприятия на должном организационном уровне. Новая инфекция внесла в нашу жизнь такие ограничения, как карантин и самоизоляция, ограничение работы </w:t>
      </w:r>
      <w:proofErr w:type="spellStart"/>
      <w:r w:rsidRPr="00F27376">
        <w:rPr>
          <w:rFonts w:ascii="Arial" w:hAnsi="Arial" w:cs="Arial"/>
        </w:rPr>
        <w:t>общепитов</w:t>
      </w:r>
      <w:proofErr w:type="spellEnd"/>
      <w:r w:rsidRPr="00F27376">
        <w:rPr>
          <w:rFonts w:ascii="Arial" w:hAnsi="Arial" w:cs="Arial"/>
        </w:rPr>
        <w:t xml:space="preserve"> и объектов социального обслуживания. </w:t>
      </w:r>
      <w:proofErr w:type="spellStart"/>
      <w:r w:rsidRPr="00F27376">
        <w:rPr>
          <w:rFonts w:ascii="Arial" w:hAnsi="Arial" w:cs="Arial"/>
        </w:rPr>
        <w:t>Коронавирус</w:t>
      </w:r>
      <w:proofErr w:type="spellEnd"/>
      <w:r w:rsidRPr="00F27376">
        <w:rPr>
          <w:rFonts w:ascii="Arial" w:hAnsi="Arial" w:cs="Arial"/>
        </w:rPr>
        <w:t xml:space="preserve"> сильно ударил по малому и среднему бизнесу, оставив многих людей без работы. Только сейчас предприниматели начали выходить из создавшегося кризиса. Накоплен большой опыт по решению вопросов местного значения и проделана огромная работа по организации будущего преобразования Щучанского района в Щучанский муниципальный округ. В единый день голосования на территории Щучанского района прошли выборы в Государственную Думу РФ.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</w:rPr>
        <w:t xml:space="preserve"> Предлагаю вашему вниманию ежегодный отчет о результатах своей деятельности, деятельности Администрации Щучанского района за 2021 год.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</w:p>
    <w:p w:rsidR="003D0EB0" w:rsidRPr="00F27376" w:rsidRDefault="003D0EB0" w:rsidP="003D0EB0">
      <w:pPr>
        <w:pStyle w:val="a4"/>
        <w:spacing w:before="0" w:beforeAutospacing="0"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27376">
        <w:rPr>
          <w:rFonts w:ascii="Arial" w:hAnsi="Arial" w:cs="Arial"/>
          <w:b/>
          <w:sz w:val="24"/>
          <w:szCs w:val="24"/>
        </w:rPr>
        <w:t>Демографическая ситуация</w:t>
      </w:r>
    </w:p>
    <w:p w:rsidR="003D0EB0" w:rsidRPr="00F27376" w:rsidRDefault="003D0EB0" w:rsidP="003D0EB0">
      <w:pPr>
        <w:pStyle w:val="a4"/>
        <w:spacing w:before="0" w:beforeAutospacing="0" w:after="0"/>
        <w:ind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2737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01.01.2022г. по предварительной оценке численность населения района составила 18411 человек, по сравнению с аналогичным периодом 2021 года снизилось на 542 человека (статистические данные).</w:t>
      </w:r>
    </w:p>
    <w:p w:rsidR="003D0EB0" w:rsidRPr="00F27376" w:rsidRDefault="003D0EB0" w:rsidP="003D0EB0">
      <w:pPr>
        <w:shd w:val="clear" w:color="auto" w:fill="FFFFFF"/>
        <w:spacing w:after="240"/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По данным отдела ЗАГС, за 12 месяцев 2021 года в районе родилось 167 человека (112% к АППГ). Снижение смертности по сравнению с аналогичным периодом прошлого года не значительное, на 2  человека и составила 375 человек. Естественная убыль населения за 12 месяцев составила 208 человек.</w:t>
      </w: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Доходы населения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Основным источником денежных доходов населения является заработная плата. Среднесписочная численность работников </w:t>
      </w:r>
      <w:proofErr w:type="gramStart"/>
      <w:r w:rsidRPr="00F27376">
        <w:rPr>
          <w:rFonts w:ascii="Arial" w:hAnsi="Arial" w:cs="Arial"/>
        </w:rPr>
        <w:t>на конец</w:t>
      </w:r>
      <w:proofErr w:type="gramEnd"/>
      <w:r w:rsidRPr="00F27376">
        <w:rPr>
          <w:rFonts w:ascii="Arial" w:hAnsi="Arial" w:cs="Arial"/>
        </w:rPr>
        <w:t xml:space="preserve"> 2021 года – 3767 человека (106,8% к АППГ). Среднемесячная начисленная зарплата работников в организациях за январь-июль 2021 г. составила 31 тыс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 xml:space="preserve">уб., что по отношению  к аналогичному периоду  2020 года составляет  109,9%.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На 01 января 2022 года количество пенсионеров 6093 человек, уменьшилось на 386 человек в отношении к аналогичному периоду прошлого года (6479 чел.)</w:t>
      </w:r>
      <w:proofErr w:type="gramStart"/>
      <w:r w:rsidRPr="00F27376">
        <w:rPr>
          <w:rFonts w:ascii="Arial" w:hAnsi="Arial" w:cs="Arial"/>
        </w:rPr>
        <w:t xml:space="preserve"> .</w:t>
      </w:r>
      <w:proofErr w:type="gramEnd"/>
      <w:r w:rsidRPr="00F27376">
        <w:rPr>
          <w:rFonts w:ascii="Arial" w:hAnsi="Arial" w:cs="Arial"/>
        </w:rPr>
        <w:t xml:space="preserve"> Средний размер пенсии на 01.07.2021г. составил 14200 руб. (106% к АППГ).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Для повышения уровня заработной платы и  доходов населения реализуется действие Федерального закона, регулирующего минимальный </w:t>
      </w:r>
      <w:proofErr w:type="gramStart"/>
      <w:r w:rsidRPr="00F27376">
        <w:rPr>
          <w:rFonts w:ascii="Arial" w:hAnsi="Arial" w:cs="Arial"/>
        </w:rPr>
        <w:t>размер оплаты труда</w:t>
      </w:r>
      <w:proofErr w:type="gramEnd"/>
      <w:r w:rsidRPr="00F27376">
        <w:rPr>
          <w:rFonts w:ascii="Arial" w:hAnsi="Arial" w:cs="Arial"/>
        </w:rPr>
        <w:t>. На 1 января 2022 года его размер составил 13890 руб., с учетом уральского коэффициента размер зарплаты составит 15974 руб.</w:t>
      </w:r>
    </w:p>
    <w:p w:rsidR="003D0EB0" w:rsidRPr="00F27376" w:rsidRDefault="003D0EB0" w:rsidP="003D0EB0">
      <w:pPr>
        <w:ind w:firstLine="540"/>
        <w:jc w:val="both"/>
        <w:rPr>
          <w:b/>
          <w:i/>
        </w:rPr>
      </w:pPr>
      <w:r w:rsidRPr="00F27376">
        <w:rPr>
          <w:b/>
          <w:i/>
        </w:rPr>
        <w:t>Перед Администрацией Щучанского района стоит задача довести информацию до каждого работодателя об изменениях законодательства, регулирующего трудовые отношения.</w:t>
      </w:r>
    </w:p>
    <w:p w:rsidR="003D0EB0" w:rsidRPr="00F27376" w:rsidRDefault="003D0EB0" w:rsidP="003D0EB0">
      <w:pPr>
        <w:ind w:firstLine="540"/>
        <w:jc w:val="both"/>
        <w:rPr>
          <w:b/>
          <w:i/>
        </w:rPr>
      </w:pP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Рынок труда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Численность зарегистрированных безработных  по состоянию на 01.01.2022 года снизилась  в 3,5 раза  (на 634 чел.) по сравнению с численностью на 01.01.2021года и достигла 252 человека. Уровень регистрируемой безработицы 3%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lastRenderedPageBreak/>
        <w:t xml:space="preserve">На 28,4% в сравнении с периодом прошлого года уменьшилось  общее число граждан, зарегистрированных в качестве безработных (634 чел. за 2022г. против 886 чел. 2021г.).  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proofErr w:type="gramStart"/>
      <w:r w:rsidRPr="00F27376">
        <w:rPr>
          <w:rFonts w:ascii="Arial" w:hAnsi="Arial" w:cs="Arial"/>
        </w:rPr>
        <w:t xml:space="preserve">Наиболее востребованными профессиями в районе считаются медперсонал (врачи, фельдшера, средний медицинский персонал), учителя, воспитатели, слесари, электромонтеры, бухгалтера. </w:t>
      </w:r>
      <w:proofErr w:type="gramEnd"/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Малый бизнес</w:t>
      </w:r>
    </w:p>
    <w:p w:rsidR="003D0EB0" w:rsidRPr="00F27376" w:rsidRDefault="003D0EB0" w:rsidP="003D0EB0">
      <w:pPr>
        <w:ind w:firstLine="540"/>
        <w:jc w:val="both"/>
        <w:rPr>
          <w:rFonts w:ascii="Arial" w:eastAsia="Arial" w:hAnsi="Arial" w:cs="Arial"/>
        </w:rPr>
      </w:pPr>
      <w:r w:rsidRPr="00F27376">
        <w:rPr>
          <w:rFonts w:ascii="Arial" w:eastAsia="Arial" w:hAnsi="Arial" w:cs="Arial"/>
        </w:rPr>
        <w:t xml:space="preserve">На 1 января 2022 года на территории Щучанского района зарегистрировано 400 субъектов малого и среднего предпринимательства (102,8% к АППГ), из них: 65 юридических лица, 15 фермерских хозяйств (109,,,9% к АППГ) и 320 индивидуальных предпринимателей (100,3% к АППГ).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Наибольшее распространение среди индивидуальных предпринимателей получили следующие виды деятельности: розничная торговля 30,7%, услуги по перевозке грузов и пассажиров 14,8%, строительно-монтажные работы 9,8% (39 ИП).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сельском хозяйстве занято 25 субъектов МСП (6,2%), их них: 5 - ООО, 7- ИП, 13- КФХ.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На территории района функционирует 173 торговых объектов, с общей торговой площадью более 14 тыс. кв.м.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</w:t>
      </w:r>
      <w:proofErr w:type="gramStart"/>
      <w:r w:rsidRPr="00F27376">
        <w:rPr>
          <w:rFonts w:ascii="Arial" w:hAnsi="Arial" w:cs="Arial"/>
        </w:rPr>
        <w:t>г</w:t>
      </w:r>
      <w:proofErr w:type="gramEnd"/>
      <w:r w:rsidRPr="00F27376">
        <w:rPr>
          <w:rFonts w:ascii="Arial" w:hAnsi="Arial" w:cs="Arial"/>
        </w:rPr>
        <w:t>. Щучье организованы три ежедневных универсальных ярмарки:</w:t>
      </w:r>
    </w:p>
    <w:p w:rsidR="003D0EB0" w:rsidRPr="00F27376" w:rsidRDefault="003D0EB0" w:rsidP="003D0EB0">
      <w:pPr>
        <w:pStyle w:val="a4"/>
        <w:numPr>
          <w:ilvl w:val="0"/>
          <w:numId w:val="9"/>
        </w:numPr>
        <w:suppressAutoHyphens w:val="0"/>
        <w:spacing w:before="0" w:beforeAutospacing="0" w:after="0"/>
        <w:ind w:left="567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 xml:space="preserve">территория, прилегающая к зданию магазина «Монетка» по ул. Пл. Победы </w:t>
      </w:r>
    </w:p>
    <w:p w:rsidR="003D0EB0" w:rsidRPr="00F27376" w:rsidRDefault="003D0EB0" w:rsidP="003D0EB0">
      <w:pPr>
        <w:pStyle w:val="a4"/>
        <w:numPr>
          <w:ilvl w:val="0"/>
          <w:numId w:val="9"/>
        </w:numPr>
        <w:suppressAutoHyphens w:val="0"/>
        <w:spacing w:before="0" w:beforeAutospacing="0" w:after="0"/>
        <w:contextualSpacing/>
        <w:jc w:val="both"/>
        <w:rPr>
          <w:rFonts w:ascii="Arial" w:hAnsi="Arial" w:cs="Arial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 xml:space="preserve">территория, прилегающая к зданию по адресу ул. 50 лет ВЛКСМ,17, </w:t>
      </w:r>
    </w:p>
    <w:p w:rsidR="003D0EB0" w:rsidRPr="00F27376" w:rsidRDefault="003D0EB0" w:rsidP="003D0EB0">
      <w:pPr>
        <w:pStyle w:val="a4"/>
        <w:numPr>
          <w:ilvl w:val="0"/>
          <w:numId w:val="9"/>
        </w:numPr>
        <w:suppressAutoHyphens w:val="0"/>
        <w:spacing w:before="0" w:beforeAutospacing="0" w:after="0"/>
        <w:contextualSpacing/>
        <w:jc w:val="both"/>
        <w:rPr>
          <w:rFonts w:ascii="Arial" w:hAnsi="Arial" w:cs="Arial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>территория, прилегающая к зданию по адресу ул. Калинина, 33.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Ведется еженедельный мониторинг и анализ цен на социально-значимые группы товаров.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В сравнении с аналогичным периодом прошлого года цены возросли: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мясо кур – до 31%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рыба мороженная – до 11,6%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яйцо куриное – 17%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макаронные изделия – 17%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крупяные изделия – 22%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мука пшеничная – 19%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масло подсолнечное – 8,8%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овощи – от 25 до 137%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молоко – 4,9%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хлеб (из ржаной и пшеничной муки) – от 11 до 19,9%.</w:t>
      </w:r>
    </w:p>
    <w:p w:rsidR="003D0EB0" w:rsidRPr="00F27376" w:rsidRDefault="003D0EB0" w:rsidP="003D0EB0">
      <w:pPr>
        <w:ind w:firstLine="540"/>
        <w:jc w:val="both"/>
        <w:rPr>
          <w:rFonts w:ascii="Arial" w:eastAsia="Arial" w:hAnsi="Arial" w:cs="Arial"/>
        </w:rPr>
      </w:pPr>
    </w:p>
    <w:p w:rsidR="003D0EB0" w:rsidRPr="00F27376" w:rsidRDefault="003D0EB0" w:rsidP="003D0EB0">
      <w:pPr>
        <w:ind w:firstLine="540"/>
        <w:jc w:val="both"/>
        <w:rPr>
          <w:rFonts w:ascii="Arial" w:eastAsia="Arial" w:hAnsi="Arial" w:cs="Arial"/>
        </w:rPr>
      </w:pPr>
      <w:r w:rsidRPr="00F27376">
        <w:rPr>
          <w:rFonts w:ascii="Arial" w:eastAsia="Arial" w:hAnsi="Arial" w:cs="Arial"/>
        </w:rPr>
        <w:t xml:space="preserve">За 2021 год от субъектов МСП в бюджет района поступило налогов и сборов </w:t>
      </w:r>
      <w:r w:rsidRPr="00F27376">
        <w:rPr>
          <w:rFonts w:ascii="Arial" w:eastAsia="Arial" w:hAnsi="Arial" w:cs="Arial"/>
          <w:bCs/>
        </w:rPr>
        <w:t>7,6 млн. руб.,(</w:t>
      </w:r>
      <w:r w:rsidRPr="00F27376">
        <w:rPr>
          <w:rFonts w:ascii="Arial" w:eastAsia="Arial" w:hAnsi="Arial" w:cs="Arial"/>
        </w:rPr>
        <w:t>158,5 % к АППГ), что составляет 5,4 % от общей суммы налоговых поступлений (общая сумма налоговых доходов за 12 мес. 2021 года 142,5 млн. руб.)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Предоставлено мер государственной поддержки   в 2021 году на сумму  7,3 млн</w:t>
      </w:r>
      <w:proofErr w:type="gramStart"/>
      <w:r w:rsidRPr="00F27376">
        <w:rPr>
          <w:rFonts w:ascii="Arial" w:hAnsi="Arial" w:cs="Arial"/>
          <w:color w:val="000000"/>
        </w:rPr>
        <w:t>.р</w:t>
      </w:r>
      <w:proofErr w:type="gramEnd"/>
      <w:r w:rsidRPr="00F27376">
        <w:rPr>
          <w:rFonts w:ascii="Arial" w:hAnsi="Arial" w:cs="Arial"/>
          <w:color w:val="000000"/>
        </w:rPr>
        <w:t>уб. из них: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-возмещения части затрат на уплату первого взноса при заключении договора лизинга в размере 6,3 млн</w:t>
      </w:r>
      <w:proofErr w:type="gramStart"/>
      <w:r w:rsidRPr="00F27376">
        <w:rPr>
          <w:rFonts w:ascii="Arial" w:hAnsi="Arial" w:cs="Arial"/>
          <w:color w:val="000000"/>
        </w:rPr>
        <w:t>.р</w:t>
      </w:r>
      <w:proofErr w:type="gramEnd"/>
      <w:r w:rsidRPr="00F27376">
        <w:rPr>
          <w:rFonts w:ascii="Arial" w:hAnsi="Arial" w:cs="Arial"/>
          <w:color w:val="000000"/>
        </w:rPr>
        <w:t>уб. двум сельскохозяйственным организациям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Cs/>
        </w:rPr>
      </w:pPr>
      <w:r w:rsidRPr="00F27376">
        <w:rPr>
          <w:rFonts w:ascii="Arial" w:hAnsi="Arial" w:cs="Arial"/>
          <w:bCs/>
        </w:rPr>
        <w:t xml:space="preserve">- двум субъектам предпринимательства выданы </w:t>
      </w:r>
      <w:proofErr w:type="spellStart"/>
      <w:r w:rsidRPr="00F27376">
        <w:rPr>
          <w:rFonts w:ascii="Arial" w:hAnsi="Arial" w:cs="Arial"/>
          <w:bCs/>
        </w:rPr>
        <w:t>микрозаймы</w:t>
      </w:r>
      <w:proofErr w:type="spellEnd"/>
      <w:r w:rsidRPr="00F27376">
        <w:rPr>
          <w:rFonts w:ascii="Arial" w:hAnsi="Arial" w:cs="Arial"/>
          <w:bCs/>
        </w:rPr>
        <w:t xml:space="preserve">  от Фонда </w:t>
      </w:r>
      <w:proofErr w:type="spellStart"/>
      <w:r w:rsidRPr="00F27376">
        <w:rPr>
          <w:rFonts w:ascii="Arial" w:hAnsi="Arial" w:cs="Arial"/>
          <w:bCs/>
        </w:rPr>
        <w:t>микрофинансирования</w:t>
      </w:r>
      <w:proofErr w:type="spellEnd"/>
      <w:r w:rsidRPr="00F27376">
        <w:rPr>
          <w:rFonts w:ascii="Arial" w:hAnsi="Arial" w:cs="Arial"/>
          <w:bCs/>
        </w:rPr>
        <w:t xml:space="preserve"> Курганской области  </w:t>
      </w:r>
    </w:p>
    <w:p w:rsidR="003D0EB0" w:rsidRPr="00F27376" w:rsidRDefault="003D0EB0" w:rsidP="003D0EB0">
      <w:pPr>
        <w:spacing w:line="276" w:lineRule="auto"/>
        <w:ind w:firstLine="540"/>
        <w:jc w:val="both"/>
        <w:rPr>
          <w:rFonts w:ascii="Arial" w:hAnsi="Arial" w:cs="Arial"/>
        </w:rPr>
      </w:pPr>
      <w:r w:rsidRPr="00F27376">
        <w:rPr>
          <w:rFonts w:ascii="Arial" w:eastAsia="Calibri" w:hAnsi="Arial" w:cs="Arial"/>
        </w:rPr>
        <w:t>5 сельхозпредприятий и 1 ИП глава КФХ получили субсидий на 26,3 млн</w:t>
      </w:r>
      <w:proofErr w:type="gramStart"/>
      <w:r w:rsidRPr="00F27376">
        <w:rPr>
          <w:rFonts w:ascii="Arial" w:eastAsia="Calibri" w:hAnsi="Arial" w:cs="Arial"/>
        </w:rPr>
        <w:t>.р</w:t>
      </w:r>
      <w:proofErr w:type="gramEnd"/>
      <w:r w:rsidRPr="00F27376">
        <w:rPr>
          <w:rFonts w:ascii="Arial" w:eastAsia="Calibri" w:hAnsi="Arial" w:cs="Arial"/>
        </w:rPr>
        <w:t>уб. на поддержку элитного животноводства, субсидий на несвязанную поддержку в области растениеводства, субсидий, направленных на повышение продуктивности в молочном скотоводстве, субсидии на развитие мясного скотоводства, субсидии на культурно-технические мероприятия и др.</w:t>
      </w:r>
    </w:p>
    <w:p w:rsidR="003D0EB0" w:rsidRPr="00F27376" w:rsidRDefault="003D0EB0" w:rsidP="003D0EB0">
      <w:pPr>
        <w:shd w:val="clear" w:color="auto" w:fill="F9F9F9"/>
        <w:ind w:firstLine="540"/>
        <w:jc w:val="both"/>
        <w:rPr>
          <w:rFonts w:ascii="Arial" w:hAnsi="Arial" w:cs="Arial"/>
          <w:i/>
          <w:u w:val="single"/>
        </w:rPr>
      </w:pP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Перед Администрацией района стоят следующие задачи: </w:t>
      </w:r>
    </w:p>
    <w:p w:rsidR="003D0EB0" w:rsidRPr="00F27376" w:rsidRDefault="003D0EB0" w:rsidP="003D0EB0">
      <w:pPr>
        <w:autoSpaceDE w:val="0"/>
        <w:autoSpaceDN w:val="0"/>
        <w:adjustRightInd w:val="0"/>
        <w:ind w:firstLine="540"/>
        <w:jc w:val="both"/>
        <w:rPr>
          <w:rFonts w:ascii="Arial" w:eastAsia="ArialMT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- </w:t>
      </w:r>
      <w:r w:rsidRPr="00F27376">
        <w:rPr>
          <w:rFonts w:ascii="Arial" w:eastAsia="ArialMT" w:hAnsi="Arial" w:cs="Arial"/>
          <w:b/>
          <w:i/>
        </w:rPr>
        <w:t>создание благоприятных условий для развития субъектов МСП, способствующих созданию новых рабочих мест, пополнению консолидированного бюджета района,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lastRenderedPageBreak/>
        <w:t>- повышение доступности и совершенствование механизмов финансово-кредитной и имущественной поддержки субъектов МСП,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>- содействие реализации инвестиционных проектов на территории района.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Ведущими отраслями в районе является сельское хозяйство и мукомольно-крупяная промышленность.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/>
        </w:rPr>
      </w:pPr>
    </w:p>
    <w:p w:rsidR="003D0EB0" w:rsidRPr="00F27376" w:rsidRDefault="003D0EB0" w:rsidP="003D0EB0">
      <w:pPr>
        <w:shd w:val="clear" w:color="auto" w:fill="FFFFFF"/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Сельское хозяйство</w:t>
      </w:r>
    </w:p>
    <w:p w:rsidR="003D0EB0" w:rsidRPr="00F27376" w:rsidRDefault="003D0EB0" w:rsidP="003D0EB0">
      <w:pPr>
        <w:pStyle w:val="22"/>
        <w:shd w:val="clear" w:color="auto" w:fill="auto"/>
        <w:spacing w:before="0" w:line="240" w:lineRule="auto"/>
        <w:ind w:right="-34" w:firstLine="720"/>
        <w:rPr>
          <w:rFonts w:ascii="Arial" w:hAnsi="Arial" w:cs="Arial"/>
          <w:b/>
          <w:color w:val="FF0000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 xml:space="preserve">В 2021 году  работают </w:t>
      </w:r>
      <w:r w:rsidRPr="00F27376">
        <w:rPr>
          <w:rFonts w:ascii="Arial" w:hAnsi="Arial" w:cs="Arial"/>
          <w:color w:val="000000"/>
          <w:sz w:val="24"/>
          <w:szCs w:val="24"/>
        </w:rPr>
        <w:t xml:space="preserve">5 сельскохозяйственных предприятий, 16 крестьянских хозяйств, 8128 личных подсобных хозяйств </w:t>
      </w:r>
    </w:p>
    <w:p w:rsidR="003D0EB0" w:rsidRPr="00F27376" w:rsidRDefault="003D0EB0" w:rsidP="003D0EB0">
      <w:pPr>
        <w:shd w:val="clear" w:color="auto" w:fill="FFFFFF"/>
        <w:spacing w:before="2" w:line="300" w:lineRule="exact"/>
        <w:ind w:right="2" w:firstLine="567"/>
        <w:jc w:val="both"/>
        <w:rPr>
          <w:rFonts w:ascii="Arial" w:hAnsi="Arial" w:cs="Arial"/>
          <w:spacing w:val="-1"/>
        </w:rPr>
      </w:pPr>
      <w:r w:rsidRPr="00F27376">
        <w:rPr>
          <w:rFonts w:ascii="Arial" w:hAnsi="Arial" w:cs="Arial"/>
          <w:spacing w:val="-1"/>
        </w:rPr>
        <w:t xml:space="preserve">Посевная площадь под урожай 2021 года составила 54899 га (102,8% к АППГ), в том числе посеяно 45808 га яровых зерновых культур (100,2% к АППГ), из которых 41308 га занимает  пшеница, остальные площади занимали  гречиха, </w:t>
      </w:r>
      <w:r w:rsidRPr="00F27376">
        <w:rPr>
          <w:rFonts w:ascii="Arial" w:hAnsi="Arial" w:cs="Arial"/>
        </w:rPr>
        <w:t>овес, ячмень и</w:t>
      </w:r>
      <w:r w:rsidRPr="00F27376">
        <w:rPr>
          <w:rFonts w:ascii="Arial" w:hAnsi="Arial" w:cs="Arial"/>
          <w:spacing w:val="-1"/>
        </w:rPr>
        <w:t xml:space="preserve">  зернобобовые  культуры. </w:t>
      </w:r>
    </w:p>
    <w:p w:rsidR="003D0EB0" w:rsidRPr="00F27376" w:rsidRDefault="003D0EB0" w:rsidP="003D0EB0">
      <w:pPr>
        <w:shd w:val="clear" w:color="auto" w:fill="FFFFFF"/>
        <w:spacing w:before="2" w:line="300" w:lineRule="exact"/>
        <w:ind w:right="2" w:firstLine="567"/>
        <w:jc w:val="both"/>
        <w:rPr>
          <w:rFonts w:ascii="Arial" w:hAnsi="Arial" w:cs="Arial"/>
          <w:spacing w:val="-1"/>
        </w:rPr>
      </w:pPr>
      <w:r w:rsidRPr="00F27376">
        <w:rPr>
          <w:rFonts w:ascii="Arial" w:hAnsi="Arial" w:cs="Arial"/>
          <w:spacing w:val="-1"/>
        </w:rPr>
        <w:t xml:space="preserve">Всего  в  2021году  намолочено 133,3 тыс. тонн зерна в бункерном весе (119,8% к АППГ) или 125,4 тыс. тонн в зачётном  весе. Урожайность  зерновых  составила  22,8 </w:t>
      </w:r>
      <w:proofErr w:type="spellStart"/>
      <w:r w:rsidRPr="00F27376">
        <w:rPr>
          <w:rFonts w:ascii="Arial" w:hAnsi="Arial" w:cs="Arial"/>
          <w:spacing w:val="-1"/>
        </w:rPr>
        <w:t>ц</w:t>
      </w:r>
      <w:proofErr w:type="spellEnd"/>
      <w:r w:rsidRPr="00F27376">
        <w:rPr>
          <w:rFonts w:ascii="Arial" w:hAnsi="Arial" w:cs="Arial"/>
          <w:spacing w:val="-1"/>
        </w:rPr>
        <w:t xml:space="preserve">/га (108,7% к АППГ).  </w:t>
      </w:r>
    </w:p>
    <w:p w:rsidR="003D0EB0" w:rsidRPr="00F27376" w:rsidRDefault="003D0EB0" w:rsidP="003D0EB0">
      <w:pPr>
        <w:pStyle w:val="24"/>
        <w:tabs>
          <w:tab w:val="left" w:pos="7088"/>
        </w:tabs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 xml:space="preserve">По итогам года по валовому сбору зерна первое место занимает ОАО «АПО «Муза», второе – СПК «Колос», третье – АПК «Николаевское». </w:t>
      </w:r>
      <w:proofErr w:type="gramStart"/>
      <w:r w:rsidRPr="00F27376">
        <w:rPr>
          <w:rFonts w:ascii="Arial" w:hAnsi="Arial" w:cs="Arial"/>
          <w:color w:val="000000"/>
          <w:sz w:val="24"/>
          <w:szCs w:val="24"/>
        </w:rPr>
        <w:t>По урожайности (в бункерном весе) первое место – ОАО «АПО «Муза» (26ц/га), второе – ООО «</w:t>
      </w:r>
      <w:proofErr w:type="spellStart"/>
      <w:r w:rsidRPr="00F27376">
        <w:rPr>
          <w:rFonts w:ascii="Arial" w:hAnsi="Arial" w:cs="Arial"/>
          <w:color w:val="000000"/>
          <w:sz w:val="24"/>
          <w:szCs w:val="24"/>
        </w:rPr>
        <w:t>Агроинвест</w:t>
      </w:r>
      <w:proofErr w:type="spellEnd"/>
      <w:r w:rsidRPr="00F27376">
        <w:rPr>
          <w:rFonts w:ascii="Arial" w:hAnsi="Arial" w:cs="Arial"/>
          <w:color w:val="000000"/>
          <w:sz w:val="24"/>
          <w:szCs w:val="24"/>
        </w:rPr>
        <w:t xml:space="preserve">» (25 </w:t>
      </w:r>
      <w:proofErr w:type="spellStart"/>
      <w:r w:rsidRPr="00F27376">
        <w:rPr>
          <w:rFonts w:ascii="Arial" w:hAnsi="Arial" w:cs="Arial"/>
          <w:color w:val="000000"/>
          <w:sz w:val="24"/>
          <w:szCs w:val="24"/>
        </w:rPr>
        <w:t>ц</w:t>
      </w:r>
      <w:proofErr w:type="spellEnd"/>
      <w:r w:rsidRPr="00F27376">
        <w:rPr>
          <w:rFonts w:ascii="Arial" w:hAnsi="Arial" w:cs="Arial"/>
          <w:color w:val="000000"/>
          <w:sz w:val="24"/>
          <w:szCs w:val="24"/>
        </w:rPr>
        <w:t xml:space="preserve">/га), третье – СПК «Колос» (20 </w:t>
      </w:r>
      <w:proofErr w:type="spellStart"/>
      <w:r w:rsidRPr="00F27376">
        <w:rPr>
          <w:rFonts w:ascii="Arial" w:hAnsi="Arial" w:cs="Arial"/>
          <w:color w:val="000000"/>
          <w:sz w:val="24"/>
          <w:szCs w:val="24"/>
        </w:rPr>
        <w:t>ц</w:t>
      </w:r>
      <w:proofErr w:type="spellEnd"/>
      <w:r w:rsidRPr="00F27376">
        <w:rPr>
          <w:rFonts w:ascii="Arial" w:hAnsi="Arial" w:cs="Arial"/>
          <w:color w:val="000000"/>
          <w:sz w:val="24"/>
          <w:szCs w:val="24"/>
        </w:rPr>
        <w:t xml:space="preserve">/га) </w:t>
      </w:r>
      <w:proofErr w:type="gramEnd"/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          На 01.01.2022г</w:t>
      </w:r>
      <w:proofErr w:type="gramStart"/>
      <w:r w:rsidRPr="00F27376">
        <w:rPr>
          <w:rFonts w:ascii="Arial" w:hAnsi="Arial" w:cs="Arial"/>
        </w:rPr>
        <w:t>.д</w:t>
      </w:r>
      <w:proofErr w:type="gramEnd"/>
      <w:r w:rsidRPr="00F27376">
        <w:rPr>
          <w:rFonts w:ascii="Arial" w:hAnsi="Arial" w:cs="Arial"/>
        </w:rPr>
        <w:t>а поголовье крупного рогатого скота: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-  в сельскохозяйственных предприятиях района составило 1068 голов 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в  КФХ  и ЛПХ  района поголовье  КРС   – 2670 голов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Производство молока 1848,8 тонн, что составляет 101% к уровню прошлого года.</w:t>
      </w:r>
    </w:p>
    <w:p w:rsidR="003D0EB0" w:rsidRPr="00F27376" w:rsidRDefault="003D0EB0" w:rsidP="003D0EB0">
      <w:pPr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В Щучанском районе действуют 5 сельскохозяйственных предприятий, 16 крестьянских хозяйств, 8128 личных подсобных хозяйств.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proofErr w:type="gramStart"/>
      <w:r w:rsidRPr="00F27376">
        <w:rPr>
          <w:rFonts w:ascii="Arial" w:hAnsi="Arial" w:cs="Arial"/>
          <w:b/>
          <w:i/>
        </w:rPr>
        <w:t>Задачи</w:t>
      </w:r>
      <w:proofErr w:type="gramEnd"/>
      <w:r w:rsidRPr="00F27376">
        <w:rPr>
          <w:rFonts w:ascii="Arial" w:hAnsi="Arial" w:cs="Arial"/>
          <w:b/>
          <w:i/>
        </w:rPr>
        <w:t xml:space="preserve"> стоящие перед Администрацией Щучанского района: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-информировать каждого </w:t>
      </w:r>
      <w:proofErr w:type="spellStart"/>
      <w:r w:rsidRPr="00F27376">
        <w:rPr>
          <w:rFonts w:ascii="Arial" w:hAnsi="Arial" w:cs="Arial"/>
          <w:b/>
          <w:i/>
        </w:rPr>
        <w:t>сельхозтоваропроизводителя</w:t>
      </w:r>
      <w:proofErr w:type="spellEnd"/>
      <w:r w:rsidRPr="00F27376">
        <w:rPr>
          <w:rFonts w:ascii="Arial" w:hAnsi="Arial" w:cs="Arial"/>
          <w:b/>
          <w:i/>
        </w:rPr>
        <w:t xml:space="preserve"> о существующих мерах господдержки;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-обеспечить комфортные  условия внутренним инвесторам и инвесторам, приходящим в район;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>-обеспечить стопроцентное выполнение существующих программ по развитию сельского хозяйства и сельских территорий;</w:t>
      </w:r>
    </w:p>
    <w:p w:rsidR="003D0EB0" w:rsidRPr="00F27376" w:rsidRDefault="003D0EB0" w:rsidP="003D0EB0">
      <w:pPr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        Задача по  развитию  животноводства  в 2022 году  -  не  допустить  снижения  поголовья скота  в районе  и  выполнить    показатели, которые  утверждены  программой  развития  агропромышленного комплекса Щучанского  района  на  2021 – 2025 годы</w:t>
      </w:r>
    </w:p>
    <w:p w:rsidR="003D0EB0" w:rsidRPr="00F27376" w:rsidRDefault="003D0EB0" w:rsidP="003D0EB0">
      <w:pPr>
        <w:jc w:val="both"/>
        <w:rPr>
          <w:rFonts w:ascii="Arial" w:hAnsi="Arial" w:cs="Arial"/>
          <w:b/>
          <w:i/>
        </w:rPr>
      </w:pP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Жилищно-коммунальное хозяйство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  <w:color w:val="000000"/>
        </w:rPr>
        <w:t>Отопительный сезон начат с 20.</w:t>
      </w:r>
      <w:r w:rsidRPr="00F27376">
        <w:rPr>
          <w:rFonts w:ascii="Arial" w:hAnsi="Arial" w:cs="Arial"/>
        </w:rPr>
        <w:t>09.2021 года.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В районе действует 24 котельных, которые отапливают объекты соцкультбыта и жилой сектор, из них работают: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- 17 на природном газе;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- 7 на угле.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Получен паспорт готовности муниципального образования к отопительному периоду 2021-2022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ходе подготовки к отопительному периоду проведена промывка и </w:t>
      </w:r>
      <w:proofErr w:type="spellStart"/>
      <w:r w:rsidRPr="00F27376">
        <w:rPr>
          <w:rFonts w:ascii="Arial" w:hAnsi="Arial" w:cs="Arial"/>
        </w:rPr>
        <w:t>опрессовка</w:t>
      </w:r>
      <w:proofErr w:type="spellEnd"/>
      <w:r w:rsidRPr="00F27376">
        <w:rPr>
          <w:rFonts w:ascii="Arial" w:hAnsi="Arial" w:cs="Arial"/>
        </w:rPr>
        <w:t xml:space="preserve"> в 15 школах и 13 детских садах.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 xml:space="preserve">По программе Совершенствование и развитие автомобильных дорог общего пользования местного значения на территории города Щучье проведены работы на сумму </w:t>
      </w:r>
      <w:r w:rsidRPr="00F27376">
        <w:rPr>
          <w:rFonts w:ascii="Arial" w:hAnsi="Arial" w:cs="Arial"/>
        </w:rPr>
        <w:t>5,9 млн.</w:t>
      </w:r>
      <w:r w:rsidRPr="00F27376">
        <w:rPr>
          <w:rFonts w:ascii="Arial" w:hAnsi="Arial" w:cs="Arial"/>
          <w:color w:val="000000"/>
        </w:rPr>
        <w:t xml:space="preserve"> рублей, выполнен р</w:t>
      </w:r>
      <w:r w:rsidRPr="00F27376">
        <w:rPr>
          <w:rFonts w:ascii="Arial" w:hAnsi="Arial" w:cs="Arial"/>
        </w:rPr>
        <w:t>емонт участка дороги по ул. 50 лет ВЛКСМ  г</w:t>
      </w:r>
      <w:proofErr w:type="gramStart"/>
      <w:r w:rsidRPr="00F27376">
        <w:rPr>
          <w:rFonts w:ascii="Arial" w:hAnsi="Arial" w:cs="Arial"/>
        </w:rPr>
        <w:t>.Щ</w:t>
      </w:r>
      <w:proofErr w:type="gramEnd"/>
      <w:r w:rsidRPr="00F27376">
        <w:rPr>
          <w:rFonts w:ascii="Arial" w:hAnsi="Arial" w:cs="Arial"/>
        </w:rPr>
        <w:t>учье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Проведена актуализация Региональной адресной программы по переселению граждан из аварийного жилищного фонда Курганской области на 2019-2025 годы. В которую вошли четыре аварийных дома находящиеся на территории Щучанского </w:t>
      </w:r>
      <w:r w:rsidRPr="00F27376">
        <w:rPr>
          <w:rFonts w:ascii="Arial" w:hAnsi="Arial" w:cs="Arial"/>
        </w:rPr>
        <w:lastRenderedPageBreak/>
        <w:t>района: с</w:t>
      </w:r>
      <w:proofErr w:type="gramStart"/>
      <w:r w:rsidRPr="00F27376">
        <w:rPr>
          <w:rFonts w:ascii="Arial" w:hAnsi="Arial" w:cs="Arial"/>
        </w:rPr>
        <w:t>.М</w:t>
      </w:r>
      <w:proofErr w:type="gramEnd"/>
      <w:r w:rsidRPr="00F27376">
        <w:rPr>
          <w:rFonts w:ascii="Arial" w:hAnsi="Arial" w:cs="Arial"/>
        </w:rPr>
        <w:t xml:space="preserve">айка, ул.Ленина, д.9, с.Майка ул.Гагарина, д.11, </w:t>
      </w:r>
      <w:proofErr w:type="spellStart"/>
      <w:r w:rsidRPr="00F27376">
        <w:rPr>
          <w:rFonts w:ascii="Arial" w:hAnsi="Arial" w:cs="Arial"/>
        </w:rPr>
        <w:t>с.Медведское</w:t>
      </w:r>
      <w:proofErr w:type="spellEnd"/>
      <w:r w:rsidRPr="00F27376">
        <w:rPr>
          <w:rFonts w:ascii="Arial" w:hAnsi="Arial" w:cs="Arial"/>
        </w:rPr>
        <w:t xml:space="preserve">, ул. Новая, д. 110, </w:t>
      </w:r>
      <w:proofErr w:type="spellStart"/>
      <w:r w:rsidRPr="00F27376">
        <w:rPr>
          <w:rFonts w:ascii="Arial" w:hAnsi="Arial" w:cs="Arial"/>
        </w:rPr>
        <w:t>с.Медведское</w:t>
      </w:r>
      <w:proofErr w:type="spellEnd"/>
      <w:r w:rsidRPr="00F27376">
        <w:rPr>
          <w:rFonts w:ascii="Arial" w:hAnsi="Arial" w:cs="Arial"/>
        </w:rPr>
        <w:t>, ул. Новая, д. 111.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  <w:b/>
        </w:rPr>
        <w:t>Газоснабжение</w:t>
      </w:r>
      <w:r w:rsidRPr="00F27376">
        <w:rPr>
          <w:rFonts w:ascii="Arial" w:hAnsi="Arial" w:cs="Arial"/>
        </w:rPr>
        <w:t>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Выполнено строительство газопровода и выполняется подключение потребителей газа в д. Козино, с. Пивкино, с. Майка.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Транспортная инфраструктура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Общая протяженность автомобильных дорог общего  пользования регионального и межмуниципального значения в районе составляет 359 км, в том числе с твердым покрытием 201 км, что составляет 56%. Более 68% дорог не отвечают нормативным требованиям автомобильных дорог общего пользования местного значения. 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районе перевозку пассажиров осуществляют 2 индивидуальных предпринимателя, регулярными маршрутами они обслуживают 6 населенных пунктов района. 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Утверждены 6 межмуниципальных маршрутов от г</w:t>
      </w:r>
      <w:proofErr w:type="gramStart"/>
      <w:r w:rsidRPr="00F27376">
        <w:rPr>
          <w:rFonts w:ascii="Arial" w:hAnsi="Arial" w:cs="Arial"/>
        </w:rPr>
        <w:t>.Щ</w:t>
      </w:r>
      <w:proofErr w:type="gramEnd"/>
      <w:r w:rsidRPr="00F27376">
        <w:rPr>
          <w:rFonts w:ascii="Arial" w:hAnsi="Arial" w:cs="Arial"/>
        </w:rPr>
        <w:t>учье до: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-д</w:t>
      </w:r>
      <w:proofErr w:type="gramStart"/>
      <w:r w:rsidRPr="00F27376">
        <w:rPr>
          <w:rFonts w:ascii="Arial" w:hAnsi="Arial" w:cs="Arial"/>
        </w:rPr>
        <w:t>.Я</w:t>
      </w:r>
      <w:proofErr w:type="gramEnd"/>
      <w:r w:rsidRPr="00F27376">
        <w:rPr>
          <w:rFonts w:ascii="Arial" w:hAnsi="Arial" w:cs="Arial"/>
        </w:rPr>
        <w:t>ковлевка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-с</w:t>
      </w:r>
      <w:proofErr w:type="gramStart"/>
      <w:r w:rsidRPr="00F27376">
        <w:rPr>
          <w:rFonts w:ascii="Arial" w:hAnsi="Arial" w:cs="Arial"/>
        </w:rPr>
        <w:t>.Ч</w:t>
      </w:r>
      <w:proofErr w:type="gramEnd"/>
      <w:r w:rsidRPr="00F27376">
        <w:rPr>
          <w:rFonts w:ascii="Arial" w:hAnsi="Arial" w:cs="Arial"/>
        </w:rPr>
        <w:t>умляк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-д</w:t>
      </w:r>
      <w:proofErr w:type="gramStart"/>
      <w:r w:rsidRPr="00F27376">
        <w:rPr>
          <w:rFonts w:ascii="Arial" w:hAnsi="Arial" w:cs="Arial"/>
        </w:rPr>
        <w:t>.С</w:t>
      </w:r>
      <w:proofErr w:type="gramEnd"/>
      <w:r w:rsidRPr="00F27376">
        <w:rPr>
          <w:rFonts w:ascii="Arial" w:hAnsi="Arial" w:cs="Arial"/>
        </w:rPr>
        <w:t>оветская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-с</w:t>
      </w:r>
      <w:proofErr w:type="gramStart"/>
      <w:r w:rsidRPr="00F27376">
        <w:rPr>
          <w:rFonts w:ascii="Arial" w:hAnsi="Arial" w:cs="Arial"/>
        </w:rPr>
        <w:t>.П</w:t>
      </w:r>
      <w:proofErr w:type="gramEnd"/>
      <w:r w:rsidRPr="00F27376">
        <w:rPr>
          <w:rFonts w:ascii="Arial" w:hAnsi="Arial" w:cs="Arial"/>
        </w:rPr>
        <w:t>етровское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</w:t>
      </w:r>
      <w:proofErr w:type="spellStart"/>
      <w:r w:rsidRPr="00F27376">
        <w:rPr>
          <w:rFonts w:ascii="Arial" w:hAnsi="Arial" w:cs="Arial"/>
        </w:rPr>
        <w:t>с</w:t>
      </w:r>
      <w:proofErr w:type="gramStart"/>
      <w:r w:rsidRPr="00F27376">
        <w:rPr>
          <w:rFonts w:ascii="Arial" w:hAnsi="Arial" w:cs="Arial"/>
        </w:rPr>
        <w:t>.П</w:t>
      </w:r>
      <w:proofErr w:type="gramEnd"/>
      <w:r w:rsidRPr="00F27376">
        <w:rPr>
          <w:rFonts w:ascii="Arial" w:hAnsi="Arial" w:cs="Arial"/>
        </w:rPr>
        <w:t>есчанское</w:t>
      </w:r>
      <w:proofErr w:type="spellEnd"/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</w:t>
      </w:r>
      <w:proofErr w:type="spellStart"/>
      <w:r w:rsidRPr="00F27376">
        <w:rPr>
          <w:rFonts w:ascii="Arial" w:hAnsi="Arial" w:cs="Arial"/>
        </w:rPr>
        <w:t>с</w:t>
      </w:r>
      <w:proofErr w:type="gramStart"/>
      <w:r w:rsidRPr="00F27376">
        <w:rPr>
          <w:rFonts w:ascii="Arial" w:hAnsi="Arial" w:cs="Arial"/>
        </w:rPr>
        <w:t>.Н</w:t>
      </w:r>
      <w:proofErr w:type="gramEnd"/>
      <w:r w:rsidRPr="00F27376">
        <w:rPr>
          <w:rFonts w:ascii="Arial" w:hAnsi="Arial" w:cs="Arial"/>
        </w:rPr>
        <w:t>ифанское</w:t>
      </w:r>
      <w:proofErr w:type="spellEnd"/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феврале 2022г. был объявлен конкурс на оказание услуг </w:t>
      </w:r>
      <w:proofErr w:type="spellStart"/>
      <w:r w:rsidRPr="00F27376">
        <w:rPr>
          <w:rFonts w:ascii="Arial" w:hAnsi="Arial" w:cs="Arial"/>
        </w:rPr>
        <w:t>пассажироперевозок</w:t>
      </w:r>
      <w:proofErr w:type="spellEnd"/>
      <w:r w:rsidRPr="00F27376">
        <w:rPr>
          <w:rFonts w:ascii="Arial" w:hAnsi="Arial" w:cs="Arial"/>
        </w:rPr>
        <w:t xml:space="preserve">  по данным маршрутам. </w:t>
      </w:r>
      <w:proofErr w:type="gramStart"/>
      <w:r w:rsidRPr="00F27376">
        <w:rPr>
          <w:rFonts w:ascii="Arial" w:hAnsi="Arial" w:cs="Arial"/>
        </w:rPr>
        <w:t>Заявившихся</w:t>
      </w:r>
      <w:proofErr w:type="gramEnd"/>
      <w:r w:rsidRPr="00F27376">
        <w:rPr>
          <w:rFonts w:ascii="Arial" w:hAnsi="Arial" w:cs="Arial"/>
        </w:rPr>
        <w:t xml:space="preserve"> на участие в конкурсе нет.</w:t>
      </w:r>
    </w:p>
    <w:p w:rsidR="003D0EB0" w:rsidRPr="00F27376" w:rsidRDefault="003D0EB0" w:rsidP="003D0EB0">
      <w:pPr>
        <w:tabs>
          <w:tab w:val="left" w:pos="1080"/>
        </w:tabs>
        <w:ind w:firstLine="567"/>
        <w:jc w:val="both"/>
        <w:rPr>
          <w:rFonts w:ascii="Arial" w:hAnsi="Arial" w:cs="Arial"/>
          <w:b/>
          <w:i/>
        </w:rPr>
      </w:pPr>
      <w:proofErr w:type="gramStart"/>
      <w:r w:rsidRPr="00F27376">
        <w:rPr>
          <w:rFonts w:ascii="Arial" w:hAnsi="Arial" w:cs="Arial"/>
          <w:b/>
          <w:i/>
        </w:rPr>
        <w:t>Перед</w:t>
      </w:r>
      <w:proofErr w:type="gramEnd"/>
      <w:r w:rsidRPr="00F27376">
        <w:rPr>
          <w:rFonts w:ascii="Arial" w:hAnsi="Arial" w:cs="Arial"/>
          <w:b/>
          <w:i/>
        </w:rPr>
        <w:t xml:space="preserve"> Администраций района стоит задача о периодическом проведении конкурсов  на право осуществления </w:t>
      </w:r>
      <w:proofErr w:type="spellStart"/>
      <w:r w:rsidRPr="00F27376">
        <w:rPr>
          <w:rFonts w:ascii="Arial" w:hAnsi="Arial" w:cs="Arial"/>
          <w:b/>
          <w:i/>
        </w:rPr>
        <w:t>пассажироперевозок</w:t>
      </w:r>
      <w:proofErr w:type="spellEnd"/>
      <w:r w:rsidRPr="00F27376">
        <w:rPr>
          <w:rFonts w:ascii="Arial" w:hAnsi="Arial" w:cs="Arial"/>
          <w:b/>
          <w:i/>
        </w:rPr>
        <w:t>.</w:t>
      </w:r>
    </w:p>
    <w:p w:rsidR="003D0EB0" w:rsidRPr="00F27376" w:rsidRDefault="003D0EB0" w:rsidP="003D0EB0">
      <w:pPr>
        <w:ind w:firstLine="567"/>
        <w:jc w:val="both"/>
      </w:pPr>
    </w:p>
    <w:p w:rsidR="003D0EB0" w:rsidRPr="00F27376" w:rsidRDefault="003D0EB0" w:rsidP="003D0EB0">
      <w:pPr>
        <w:tabs>
          <w:tab w:val="left" w:pos="900"/>
        </w:tabs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                                       Инвестиционная деятельность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 xml:space="preserve">По итогам  2021 года завершены 2 проекта на сумму 4,2 млн. руб. Создано 2 рабочих места. 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Предоставлено мер государственной поддержки   в 2021 году на сумму  7,3 млн</w:t>
      </w:r>
      <w:proofErr w:type="gramStart"/>
      <w:r w:rsidRPr="00F27376">
        <w:rPr>
          <w:rFonts w:ascii="Arial" w:hAnsi="Arial" w:cs="Arial"/>
          <w:color w:val="000000"/>
        </w:rPr>
        <w:t>.р</w:t>
      </w:r>
      <w:proofErr w:type="gramEnd"/>
      <w:r w:rsidRPr="00F27376">
        <w:rPr>
          <w:rFonts w:ascii="Arial" w:hAnsi="Arial" w:cs="Arial"/>
          <w:color w:val="000000"/>
        </w:rPr>
        <w:t>уб. из них: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- двум сельскохозяйственным организациям - возмещение части затрат на уплату первого взноса при заключении договора лизинга в размере 6,3 млн</w:t>
      </w:r>
      <w:proofErr w:type="gramStart"/>
      <w:r w:rsidRPr="00F27376">
        <w:rPr>
          <w:rFonts w:ascii="Arial" w:hAnsi="Arial" w:cs="Arial"/>
          <w:color w:val="000000"/>
        </w:rPr>
        <w:t>.р</w:t>
      </w:r>
      <w:proofErr w:type="gramEnd"/>
      <w:r w:rsidRPr="00F27376">
        <w:rPr>
          <w:rFonts w:ascii="Arial" w:hAnsi="Arial" w:cs="Arial"/>
          <w:color w:val="000000"/>
        </w:rPr>
        <w:t>уб.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Cs/>
        </w:rPr>
      </w:pPr>
      <w:r w:rsidRPr="00F27376">
        <w:rPr>
          <w:rFonts w:ascii="Arial" w:hAnsi="Arial" w:cs="Arial"/>
          <w:bCs/>
        </w:rPr>
        <w:t xml:space="preserve">- два </w:t>
      </w:r>
      <w:proofErr w:type="spellStart"/>
      <w:r w:rsidRPr="00F27376">
        <w:rPr>
          <w:rFonts w:ascii="Arial" w:hAnsi="Arial" w:cs="Arial"/>
          <w:bCs/>
        </w:rPr>
        <w:t>микрозайма</w:t>
      </w:r>
      <w:proofErr w:type="spellEnd"/>
      <w:r w:rsidRPr="00F27376">
        <w:rPr>
          <w:rFonts w:ascii="Arial" w:hAnsi="Arial" w:cs="Arial"/>
          <w:bCs/>
        </w:rPr>
        <w:t xml:space="preserve"> субъектам </w:t>
      </w:r>
      <w:proofErr w:type="gramStart"/>
      <w:r w:rsidRPr="00F27376">
        <w:rPr>
          <w:rFonts w:ascii="Arial" w:hAnsi="Arial" w:cs="Arial"/>
          <w:bCs/>
        </w:rPr>
        <w:t>потребительского</w:t>
      </w:r>
      <w:proofErr w:type="gramEnd"/>
      <w:r w:rsidRPr="00F27376">
        <w:rPr>
          <w:rFonts w:ascii="Arial" w:hAnsi="Arial" w:cs="Arial"/>
          <w:bCs/>
        </w:rPr>
        <w:t xml:space="preserve"> ранка 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b/>
          <w:color w:val="000000"/>
        </w:rPr>
        <w:t xml:space="preserve"> </w:t>
      </w:r>
      <w:r w:rsidRPr="00F27376">
        <w:rPr>
          <w:rFonts w:ascii="Arial" w:hAnsi="Arial" w:cs="Arial"/>
          <w:color w:val="000000"/>
        </w:rPr>
        <w:t xml:space="preserve">В 2022 году продолжится реализация 13 проектов на сумму 14 </w:t>
      </w:r>
      <w:proofErr w:type="spellStart"/>
      <w:r w:rsidRPr="00F27376">
        <w:rPr>
          <w:rFonts w:ascii="Arial" w:hAnsi="Arial" w:cs="Arial"/>
          <w:color w:val="000000"/>
        </w:rPr>
        <w:t>млр</w:t>
      </w:r>
      <w:proofErr w:type="gramStart"/>
      <w:r w:rsidRPr="00F27376">
        <w:rPr>
          <w:rFonts w:ascii="Arial" w:hAnsi="Arial" w:cs="Arial"/>
          <w:color w:val="000000"/>
        </w:rPr>
        <w:t>.р</w:t>
      </w:r>
      <w:proofErr w:type="gramEnd"/>
      <w:r w:rsidRPr="00F27376">
        <w:rPr>
          <w:rFonts w:ascii="Arial" w:hAnsi="Arial" w:cs="Arial"/>
          <w:color w:val="000000"/>
        </w:rPr>
        <w:t>уб</w:t>
      </w:r>
      <w:proofErr w:type="spellEnd"/>
      <w:r w:rsidRPr="00F27376">
        <w:rPr>
          <w:rFonts w:ascii="Arial" w:hAnsi="Arial" w:cs="Arial"/>
          <w:color w:val="000000"/>
        </w:rPr>
        <w:t>.,  предполагается  создание 680 рабочих места (из них 295 рабочих места уже создано), в том числе:</w:t>
      </w:r>
    </w:p>
    <w:p w:rsidR="003D0EB0" w:rsidRPr="00F27376" w:rsidRDefault="003D0EB0" w:rsidP="003D0EB0">
      <w:pPr>
        <w:ind w:firstLine="567"/>
        <w:rPr>
          <w:rFonts w:ascii="Arial" w:hAnsi="Arial" w:cs="Arial"/>
          <w:bCs/>
        </w:rPr>
      </w:pPr>
      <w:r w:rsidRPr="00F27376">
        <w:rPr>
          <w:rFonts w:ascii="Arial" w:hAnsi="Arial" w:cs="Arial"/>
          <w:color w:val="000000"/>
        </w:rPr>
        <w:t>–  1 прое</w:t>
      </w:r>
      <w:proofErr w:type="gramStart"/>
      <w:r w:rsidRPr="00F27376">
        <w:rPr>
          <w:rFonts w:ascii="Arial" w:hAnsi="Arial" w:cs="Arial"/>
          <w:color w:val="000000"/>
        </w:rPr>
        <w:t>кт в  сф</w:t>
      </w:r>
      <w:proofErr w:type="gramEnd"/>
      <w:r w:rsidRPr="00F27376">
        <w:rPr>
          <w:rFonts w:ascii="Arial" w:hAnsi="Arial" w:cs="Arial"/>
          <w:color w:val="000000"/>
        </w:rPr>
        <w:t>ере обращения с отходами</w:t>
      </w:r>
    </w:p>
    <w:p w:rsidR="003D0EB0" w:rsidRPr="00F27376" w:rsidRDefault="003D0EB0" w:rsidP="003D0EB0">
      <w:pPr>
        <w:ind w:firstLine="567"/>
        <w:rPr>
          <w:rFonts w:ascii="Arial" w:hAnsi="Arial" w:cs="Arial"/>
          <w:bCs/>
        </w:rPr>
      </w:pPr>
      <w:r w:rsidRPr="00F27376">
        <w:rPr>
          <w:rFonts w:ascii="Arial" w:hAnsi="Arial" w:cs="Arial"/>
        </w:rPr>
        <w:t>–  1 проект в перерабатывающей  промышленности</w:t>
      </w:r>
      <w:r w:rsidRPr="00F27376">
        <w:rPr>
          <w:rFonts w:ascii="Arial" w:hAnsi="Arial" w:cs="Arial"/>
          <w:bCs/>
        </w:rPr>
        <w:t>,</w:t>
      </w:r>
    </w:p>
    <w:p w:rsidR="003D0EB0" w:rsidRPr="00F27376" w:rsidRDefault="003D0EB0" w:rsidP="003D0EB0">
      <w:pPr>
        <w:ind w:firstLine="567"/>
        <w:rPr>
          <w:rFonts w:ascii="Arial" w:hAnsi="Arial" w:cs="Arial"/>
          <w:bCs/>
        </w:rPr>
      </w:pPr>
      <w:r w:rsidRPr="00F27376">
        <w:rPr>
          <w:rFonts w:ascii="Arial" w:hAnsi="Arial" w:cs="Arial"/>
        </w:rPr>
        <w:t>–  8 проектов в сфере АПК</w:t>
      </w:r>
      <w:r w:rsidRPr="00F27376">
        <w:rPr>
          <w:rFonts w:ascii="Arial" w:hAnsi="Arial" w:cs="Arial"/>
          <w:bCs/>
        </w:rPr>
        <w:t>;</w:t>
      </w:r>
    </w:p>
    <w:p w:rsidR="003D0EB0" w:rsidRPr="00F27376" w:rsidRDefault="003D0EB0" w:rsidP="003D0EB0">
      <w:pPr>
        <w:ind w:firstLine="567"/>
        <w:rPr>
          <w:rFonts w:ascii="Arial" w:hAnsi="Arial" w:cs="Arial"/>
          <w:bCs/>
        </w:rPr>
      </w:pPr>
      <w:r w:rsidRPr="00F27376">
        <w:rPr>
          <w:rFonts w:ascii="Arial" w:hAnsi="Arial" w:cs="Arial"/>
          <w:bCs/>
        </w:rPr>
        <w:t xml:space="preserve">-  1 проект - строительство АГЗС; </w:t>
      </w:r>
    </w:p>
    <w:p w:rsidR="003D0EB0" w:rsidRPr="00F27376" w:rsidRDefault="003D0EB0" w:rsidP="003D0EB0">
      <w:pPr>
        <w:ind w:firstLine="567"/>
        <w:rPr>
          <w:rFonts w:ascii="Arial" w:hAnsi="Arial" w:cs="Arial"/>
        </w:rPr>
      </w:pPr>
      <w:r w:rsidRPr="00F27376">
        <w:rPr>
          <w:rFonts w:ascii="Arial" w:hAnsi="Arial" w:cs="Arial"/>
        </w:rPr>
        <w:t>–  1 проект услуги (автосервис)</w:t>
      </w:r>
    </w:p>
    <w:p w:rsidR="003D0EB0" w:rsidRPr="00F27376" w:rsidRDefault="003D0EB0" w:rsidP="003D0EB0">
      <w:pPr>
        <w:ind w:firstLine="567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bCs/>
          <w:color w:val="000000"/>
        </w:rPr>
        <w:t xml:space="preserve">-  1 проект потребительский рынок </w:t>
      </w:r>
    </w:p>
    <w:p w:rsidR="003D0EB0" w:rsidRPr="00F27376" w:rsidRDefault="003D0EB0" w:rsidP="003D0E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Планируется к реализации еще 7 инвестиционных проектов на сумму 28 млн. руб., 21 рабочих места, из них: 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</w:p>
    <w:p w:rsidR="003D0EB0" w:rsidRPr="00F27376" w:rsidRDefault="003D0EB0" w:rsidP="003D0EB0">
      <w:p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В целях поддержки инвестиционной активности Администрации Щучанского района предусмотреть: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</w:rPr>
        <w:t xml:space="preserve">- </w:t>
      </w:r>
      <w:r w:rsidRPr="00F27376">
        <w:rPr>
          <w:rFonts w:ascii="Arial" w:hAnsi="Arial" w:cs="Arial"/>
          <w:b/>
          <w:i/>
        </w:rPr>
        <w:t>активизировать работу с потенциальными и действующими инвесторами по информированию мер поддержки, в результате обращения  в Фонд «</w:t>
      </w:r>
      <w:proofErr w:type="spellStart"/>
      <w:r w:rsidRPr="00F27376">
        <w:rPr>
          <w:rFonts w:ascii="Arial" w:hAnsi="Arial" w:cs="Arial"/>
          <w:b/>
          <w:i/>
        </w:rPr>
        <w:t>Иинвестиционное</w:t>
      </w:r>
      <w:proofErr w:type="spellEnd"/>
      <w:r w:rsidRPr="00F27376">
        <w:rPr>
          <w:rFonts w:ascii="Arial" w:hAnsi="Arial" w:cs="Arial"/>
          <w:b/>
          <w:i/>
        </w:rPr>
        <w:t xml:space="preserve"> агентство Курганской области» и регистрации проектов в реестре </w:t>
      </w:r>
      <w:proofErr w:type="spellStart"/>
      <w:r w:rsidRPr="00F27376">
        <w:rPr>
          <w:rFonts w:ascii="Arial" w:hAnsi="Arial" w:cs="Arial"/>
          <w:b/>
          <w:i/>
        </w:rPr>
        <w:t>инвестпроектов</w:t>
      </w:r>
      <w:proofErr w:type="spellEnd"/>
      <w:r w:rsidRPr="00F27376">
        <w:rPr>
          <w:rFonts w:ascii="Arial" w:hAnsi="Arial" w:cs="Arial"/>
          <w:b/>
          <w:i/>
        </w:rPr>
        <w:t xml:space="preserve"> на их сопровождение 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</w:rPr>
      </w:pPr>
    </w:p>
    <w:p w:rsidR="003D0EB0" w:rsidRPr="00F27376" w:rsidRDefault="003D0EB0" w:rsidP="003D0EB0">
      <w:pPr>
        <w:pStyle w:val="Standard"/>
        <w:ind w:firstLine="540"/>
        <w:rPr>
          <w:rFonts w:cs="Arial"/>
          <w:b/>
          <w:i/>
          <w:sz w:val="24"/>
          <w:lang w:val="ru-RU"/>
        </w:rPr>
      </w:pPr>
      <w:r w:rsidRPr="00F27376">
        <w:rPr>
          <w:rFonts w:cs="Arial"/>
          <w:b/>
          <w:i/>
          <w:sz w:val="24"/>
          <w:lang w:val="ru-RU"/>
        </w:rPr>
        <w:t>- работа с местными предпринимателями по возможному  инвестированию в новые проекты</w:t>
      </w:r>
    </w:p>
    <w:p w:rsidR="003D0EB0" w:rsidRPr="00F27376" w:rsidRDefault="003D0EB0" w:rsidP="003D0EB0">
      <w:pPr>
        <w:pStyle w:val="Standard"/>
        <w:ind w:firstLine="540"/>
        <w:rPr>
          <w:rFonts w:cs="Arial"/>
          <w:b/>
          <w:i/>
          <w:sz w:val="24"/>
          <w:lang w:val="ru-RU"/>
        </w:rPr>
      </w:pPr>
      <w:r w:rsidRPr="00F27376">
        <w:rPr>
          <w:rFonts w:cs="Arial"/>
          <w:b/>
          <w:i/>
          <w:sz w:val="24"/>
          <w:lang w:val="ru-RU"/>
        </w:rPr>
        <w:t>-      формирование новых инвестиционных площадок</w:t>
      </w:r>
    </w:p>
    <w:p w:rsidR="003D0EB0" w:rsidRPr="00F27376" w:rsidRDefault="003D0EB0" w:rsidP="003D0EB0">
      <w:pPr>
        <w:pStyle w:val="Standard"/>
        <w:tabs>
          <w:tab w:val="left" w:pos="993"/>
        </w:tabs>
        <w:ind w:firstLine="540"/>
        <w:rPr>
          <w:rFonts w:cs="Arial"/>
          <w:b/>
          <w:i/>
          <w:sz w:val="24"/>
          <w:lang w:val="ru-RU"/>
        </w:rPr>
      </w:pPr>
      <w:r w:rsidRPr="00F27376">
        <w:rPr>
          <w:rFonts w:cs="Arial"/>
          <w:b/>
          <w:i/>
          <w:sz w:val="24"/>
          <w:lang w:val="ru-RU"/>
        </w:rPr>
        <w:lastRenderedPageBreak/>
        <w:t>-  размещение информации в социальных сетях через создание специальных страниц, распространение среди подписчиков социальных сетей инвестиционных предложений и площадок.</w:t>
      </w:r>
    </w:p>
    <w:p w:rsidR="003D0EB0" w:rsidRPr="00F27376" w:rsidRDefault="003D0EB0" w:rsidP="00F27376">
      <w:pPr>
        <w:jc w:val="both"/>
        <w:rPr>
          <w:rFonts w:ascii="Arial" w:hAnsi="Arial" w:cs="Arial"/>
          <w:b/>
        </w:rPr>
      </w:pPr>
    </w:p>
    <w:p w:rsidR="003D0EB0" w:rsidRPr="00F27376" w:rsidRDefault="003D0EB0" w:rsidP="003D0EB0">
      <w:pPr>
        <w:pStyle w:val="21"/>
        <w:shd w:val="clear" w:color="auto" w:fill="auto"/>
        <w:spacing w:before="0" w:after="0" w:line="240" w:lineRule="auto"/>
        <w:jc w:val="center"/>
        <w:rPr>
          <w:rStyle w:val="20"/>
          <w:sz w:val="24"/>
          <w:szCs w:val="24"/>
        </w:rPr>
      </w:pPr>
      <w:r w:rsidRPr="00F27376">
        <w:rPr>
          <w:rStyle w:val="20"/>
          <w:b/>
          <w:sz w:val="24"/>
          <w:szCs w:val="24"/>
        </w:rPr>
        <w:t>Управление муниципальным имуществом</w:t>
      </w:r>
    </w:p>
    <w:p w:rsidR="003D0EB0" w:rsidRPr="00F27376" w:rsidRDefault="003D0EB0" w:rsidP="003D0EB0">
      <w:pPr>
        <w:ind w:firstLine="540"/>
        <w:jc w:val="both"/>
      </w:pPr>
      <w:r w:rsidRPr="00F27376">
        <w:rPr>
          <w:rFonts w:ascii="Arial" w:hAnsi="Arial" w:cs="Arial"/>
        </w:rPr>
        <w:tab/>
        <w:t>В реестре объектов муниципальной собственности Щучанского района числится  940 единиц.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          Из государственной собственности Курганской области в собственность муниципального образования Щучанского района Курганской области в течение 2020-2021 годов принято 340 квартир, из состава вторичного рынка жилья, предназначенное для обеспечения детей-сирот. По состоянию на 01.01.2022 года выдано 285 квартир, остаток квартир предоставляются с начала 2022 года. В 2022 год в планах принять от правительства Курганской области еще порядка 30 квартир,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>В собственность муниципального образования Щучанского района приняты транспортные средства – автобус специальный для перевозки детей -  ПАЗ-320538-70, 2020 года выпуска, стоимостью 2,2 млн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>уб. и автобус УАЗ-128801, 2020 года выпуска, для перевозки детей, стоимостью 2,3 млн.руб.. Автобусы были закреплены на праве оперативного управления за МБОУ «Средняя общеобразовательная школа №3».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 xml:space="preserve">Принято безвозмездно в собственность муниципального образования Щучанский район имущество из собственности муниципального образования </w:t>
      </w:r>
      <w:proofErr w:type="gramStart"/>
      <w:r w:rsidRPr="00F27376">
        <w:rPr>
          <w:rFonts w:ascii="Arial" w:hAnsi="Arial" w:cs="Arial"/>
        </w:rPr>
        <w:t>г</w:t>
      </w:r>
      <w:proofErr w:type="gramEnd"/>
      <w:r w:rsidRPr="00F27376">
        <w:rPr>
          <w:rFonts w:ascii="Arial" w:hAnsi="Arial" w:cs="Arial"/>
        </w:rPr>
        <w:t>. Щучье (здание и земельный участок ДК) и включено в состав имущества муниципальной казны.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 xml:space="preserve">В течение 2021 года было проведено 5 аукционов по приватизации муниципального имущества: 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1) помещение детского сада в п. Курорт Озеро – 370 </w:t>
      </w:r>
      <w:proofErr w:type="spellStart"/>
      <w:r w:rsidRPr="00F27376">
        <w:rPr>
          <w:rFonts w:ascii="Arial" w:hAnsi="Arial" w:cs="Arial"/>
        </w:rPr>
        <w:t>тыс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>уб</w:t>
      </w:r>
      <w:proofErr w:type="spellEnd"/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2) Здание котельной, адрес с. Чистое </w:t>
      </w:r>
      <w:proofErr w:type="gramStart"/>
      <w:r w:rsidRPr="00F27376">
        <w:rPr>
          <w:rFonts w:ascii="Arial" w:hAnsi="Arial" w:cs="Arial"/>
        </w:rPr>
        <w:t>–н</w:t>
      </w:r>
      <w:proofErr w:type="gramEnd"/>
      <w:r w:rsidRPr="00F27376">
        <w:rPr>
          <w:rFonts w:ascii="Arial" w:hAnsi="Arial" w:cs="Arial"/>
        </w:rPr>
        <w:t>е продано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3) здание овощехранилища, адрес: с. </w:t>
      </w:r>
      <w:proofErr w:type="spellStart"/>
      <w:r w:rsidRPr="00F27376">
        <w:rPr>
          <w:rFonts w:ascii="Arial" w:hAnsi="Arial" w:cs="Arial"/>
        </w:rPr>
        <w:t>Песчанское</w:t>
      </w:r>
      <w:proofErr w:type="spellEnd"/>
      <w:r w:rsidRPr="00F27376">
        <w:rPr>
          <w:rFonts w:ascii="Arial" w:hAnsi="Arial" w:cs="Arial"/>
        </w:rPr>
        <w:t xml:space="preserve"> – 65 тыс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>уб.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4) здание бывшего детского сада по адресу: г</w:t>
      </w:r>
      <w:proofErr w:type="gramStart"/>
      <w:r w:rsidRPr="00F27376">
        <w:rPr>
          <w:rFonts w:ascii="Arial" w:hAnsi="Arial" w:cs="Arial"/>
        </w:rPr>
        <w:t>.Щ</w:t>
      </w:r>
      <w:proofErr w:type="gramEnd"/>
      <w:r w:rsidRPr="00F27376">
        <w:rPr>
          <w:rFonts w:ascii="Arial" w:hAnsi="Arial" w:cs="Arial"/>
        </w:rPr>
        <w:t xml:space="preserve">учье, ул. 50 лет ВЛКСМ, 15, - 1,4 млн. рублей; 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5) здание бывшего детского сада по адресу: </w:t>
      </w:r>
      <w:proofErr w:type="gramStart"/>
      <w:r w:rsidRPr="00F27376">
        <w:rPr>
          <w:rFonts w:ascii="Arial" w:hAnsi="Arial" w:cs="Arial"/>
        </w:rPr>
        <w:t>г</w:t>
      </w:r>
      <w:proofErr w:type="gramEnd"/>
      <w:r w:rsidRPr="00F27376">
        <w:rPr>
          <w:rFonts w:ascii="Arial" w:hAnsi="Arial" w:cs="Arial"/>
        </w:rPr>
        <w:t xml:space="preserve">. Щучье, пер. </w:t>
      </w:r>
      <w:proofErr w:type="spellStart"/>
      <w:r w:rsidRPr="00F27376">
        <w:rPr>
          <w:rFonts w:ascii="Arial" w:hAnsi="Arial" w:cs="Arial"/>
        </w:rPr>
        <w:t>Элеваторский</w:t>
      </w:r>
      <w:proofErr w:type="spellEnd"/>
      <w:r w:rsidRPr="00F27376">
        <w:rPr>
          <w:rFonts w:ascii="Arial" w:hAnsi="Arial" w:cs="Arial"/>
        </w:rPr>
        <w:t>, 1 - 210 тыс. руб.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>Утвержден Прогнозный план (Программа) приватизации имущества муниципального образования Щучанский район на 2022 год, в который вошли 6 объектов недвижимого и 2 объекта движимого имущества.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>В бюджет Щучанского района, п</w:t>
      </w:r>
      <w:r w:rsidRPr="00F27376">
        <w:rPr>
          <w:rStyle w:val="23"/>
        </w:rPr>
        <w:t xml:space="preserve">о договорам аренды и купли-продажи </w:t>
      </w:r>
      <w:r w:rsidRPr="00F27376">
        <w:rPr>
          <w:rFonts w:ascii="Arial" w:hAnsi="Arial" w:cs="Arial"/>
        </w:rPr>
        <w:t xml:space="preserve"> имущества, в том числе земельных участков, поступило денежных средств, в сумме 10,5 млн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>уб., просроченная дебиторская задолженность отсутствует.</w:t>
      </w:r>
    </w:p>
    <w:p w:rsidR="003D0EB0" w:rsidRPr="00F27376" w:rsidRDefault="003D0EB0" w:rsidP="00F27376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ab/>
        <w:t xml:space="preserve"> </w:t>
      </w:r>
    </w:p>
    <w:p w:rsidR="003D0EB0" w:rsidRPr="00F27376" w:rsidRDefault="003D0EB0" w:rsidP="003D0EB0">
      <w:pPr>
        <w:pStyle w:val="41"/>
        <w:shd w:val="clear" w:color="auto" w:fill="auto"/>
        <w:spacing w:before="0" w:line="240" w:lineRule="auto"/>
        <w:ind w:firstLine="0"/>
        <w:jc w:val="center"/>
        <w:rPr>
          <w:rStyle w:val="40"/>
          <w:rFonts w:eastAsia="Calibri"/>
          <w:b/>
          <w:sz w:val="24"/>
          <w:szCs w:val="24"/>
        </w:rPr>
      </w:pPr>
      <w:r w:rsidRPr="00F27376">
        <w:rPr>
          <w:rStyle w:val="40"/>
          <w:rFonts w:eastAsia="Calibri"/>
          <w:b/>
          <w:sz w:val="24"/>
          <w:szCs w:val="24"/>
        </w:rPr>
        <w:t>Вовлечение земельных участков в хозяйственный оборот</w:t>
      </w:r>
    </w:p>
    <w:p w:rsidR="003D0EB0" w:rsidRPr="00F27376" w:rsidRDefault="003D0EB0" w:rsidP="003D0EB0">
      <w:pPr>
        <w:pStyle w:val="21"/>
        <w:shd w:val="clear" w:color="auto" w:fill="auto"/>
        <w:spacing w:before="0" w:after="0" w:line="278" w:lineRule="exact"/>
        <w:ind w:right="400"/>
        <w:rPr>
          <w:rStyle w:val="23"/>
          <w:rFonts w:eastAsia="Calibri"/>
          <w:sz w:val="24"/>
          <w:szCs w:val="24"/>
        </w:rPr>
      </w:pPr>
      <w:r w:rsidRPr="00F27376">
        <w:rPr>
          <w:rStyle w:val="23"/>
          <w:sz w:val="24"/>
          <w:szCs w:val="24"/>
        </w:rPr>
        <w:t xml:space="preserve">    </w:t>
      </w:r>
      <w:proofErr w:type="gramStart"/>
      <w:r w:rsidRPr="00F27376">
        <w:rPr>
          <w:rStyle w:val="23"/>
          <w:sz w:val="24"/>
          <w:szCs w:val="24"/>
        </w:rPr>
        <w:t xml:space="preserve">За 2021 год предоставлены 63 земельных участков с назначениями для ведения личного подсобного хозяйства, для индивидуального жилищного строительства, для сельскохозяйственного использования, для выпаса сельскохозяйственных животных, для хранения и переработки сельскохозяйственной продукции, для сельскохозяйственного производства, под магазины, для животноводства, для строительства двух складов для хранения зерна, для сенокошения, общественного питания, для пищевой промышленности, и др.  </w:t>
      </w:r>
      <w:proofErr w:type="gramEnd"/>
    </w:p>
    <w:p w:rsidR="003D0EB0" w:rsidRPr="00F27376" w:rsidRDefault="003D0EB0" w:rsidP="003D0EB0">
      <w:pPr>
        <w:pStyle w:val="21"/>
        <w:shd w:val="clear" w:color="auto" w:fill="auto"/>
        <w:spacing w:before="0" w:after="0" w:line="278" w:lineRule="exact"/>
        <w:ind w:right="400" w:firstLine="540"/>
        <w:rPr>
          <w:rStyle w:val="23"/>
          <w:sz w:val="24"/>
          <w:szCs w:val="24"/>
        </w:rPr>
      </w:pPr>
      <w:r w:rsidRPr="00F27376">
        <w:rPr>
          <w:rStyle w:val="23"/>
          <w:sz w:val="24"/>
          <w:szCs w:val="24"/>
        </w:rPr>
        <w:t>Зарегистрировано в муниципальную собственность 60 невостребованных земельных долей (</w:t>
      </w:r>
      <w:proofErr w:type="spellStart"/>
      <w:r w:rsidRPr="00F27376">
        <w:rPr>
          <w:rStyle w:val="23"/>
          <w:sz w:val="24"/>
          <w:szCs w:val="24"/>
        </w:rPr>
        <w:t>Зайковский</w:t>
      </w:r>
      <w:proofErr w:type="spellEnd"/>
      <w:r w:rsidRPr="00F27376">
        <w:rPr>
          <w:rStyle w:val="23"/>
          <w:sz w:val="24"/>
          <w:szCs w:val="24"/>
        </w:rPr>
        <w:t xml:space="preserve">, </w:t>
      </w:r>
      <w:proofErr w:type="spellStart"/>
      <w:r w:rsidRPr="00F27376">
        <w:rPr>
          <w:rStyle w:val="23"/>
          <w:sz w:val="24"/>
          <w:szCs w:val="24"/>
        </w:rPr>
        <w:t>Чумлякский</w:t>
      </w:r>
      <w:proofErr w:type="spellEnd"/>
      <w:r w:rsidRPr="00F27376">
        <w:rPr>
          <w:rStyle w:val="23"/>
          <w:sz w:val="24"/>
          <w:szCs w:val="24"/>
        </w:rPr>
        <w:t xml:space="preserve">, </w:t>
      </w:r>
      <w:proofErr w:type="spellStart"/>
      <w:r w:rsidRPr="00F27376">
        <w:rPr>
          <w:rStyle w:val="23"/>
          <w:sz w:val="24"/>
          <w:szCs w:val="24"/>
        </w:rPr>
        <w:t>Пивкинский</w:t>
      </w:r>
      <w:proofErr w:type="spellEnd"/>
      <w:r w:rsidRPr="00F27376">
        <w:rPr>
          <w:rStyle w:val="23"/>
          <w:sz w:val="24"/>
          <w:szCs w:val="24"/>
        </w:rPr>
        <w:t xml:space="preserve">, </w:t>
      </w:r>
      <w:proofErr w:type="spellStart"/>
      <w:r w:rsidRPr="00F27376">
        <w:rPr>
          <w:rStyle w:val="23"/>
          <w:sz w:val="24"/>
          <w:szCs w:val="24"/>
        </w:rPr>
        <w:t>Чистовский</w:t>
      </w:r>
      <w:proofErr w:type="spellEnd"/>
      <w:r w:rsidRPr="00F27376">
        <w:rPr>
          <w:rStyle w:val="23"/>
          <w:sz w:val="24"/>
          <w:szCs w:val="24"/>
        </w:rPr>
        <w:t xml:space="preserve"> сельсоветы) из них продано 7.</w:t>
      </w:r>
    </w:p>
    <w:p w:rsidR="003D0EB0" w:rsidRPr="00F27376" w:rsidRDefault="003D0EB0" w:rsidP="00F27376">
      <w:pPr>
        <w:pStyle w:val="21"/>
        <w:shd w:val="clear" w:color="auto" w:fill="auto"/>
        <w:spacing w:before="0" w:after="0" w:line="278" w:lineRule="exact"/>
        <w:ind w:right="400" w:firstLine="540"/>
        <w:rPr>
          <w:sz w:val="24"/>
          <w:szCs w:val="24"/>
          <w:shd w:val="clear" w:color="auto" w:fill="FFFFFF"/>
        </w:rPr>
      </w:pPr>
      <w:r w:rsidRPr="00F27376">
        <w:rPr>
          <w:rStyle w:val="23"/>
          <w:sz w:val="24"/>
          <w:szCs w:val="24"/>
        </w:rPr>
        <w:t xml:space="preserve">Зарегистрированы в муниципальную собственность 26 земельных участков (автодороги) на территориях 4 сельсоветов </w:t>
      </w:r>
    </w:p>
    <w:p w:rsidR="003D0EB0" w:rsidRPr="00F27376" w:rsidRDefault="003D0EB0" w:rsidP="003D0EB0">
      <w:pPr>
        <w:ind w:firstLine="709"/>
        <w:jc w:val="both"/>
        <w:rPr>
          <w:rFonts w:ascii="Arial" w:hAnsi="Arial" w:cs="Arial"/>
          <w:u w:val="single"/>
        </w:rPr>
      </w:pPr>
      <w:r w:rsidRPr="00F27376">
        <w:rPr>
          <w:rFonts w:ascii="Arial" w:hAnsi="Arial" w:cs="Arial"/>
          <w:b/>
          <w:u w:val="single"/>
        </w:rPr>
        <w:t>Задачи Комитета по имуществу на текущий период</w:t>
      </w:r>
      <w:r w:rsidRPr="00F27376">
        <w:rPr>
          <w:rFonts w:ascii="Arial" w:hAnsi="Arial" w:cs="Arial"/>
          <w:u w:val="single"/>
        </w:rPr>
        <w:t>:</w:t>
      </w:r>
    </w:p>
    <w:p w:rsidR="003D0EB0" w:rsidRPr="00F27376" w:rsidRDefault="003D0EB0" w:rsidP="003D0EB0">
      <w:pPr>
        <w:numPr>
          <w:ilvl w:val="0"/>
          <w:numId w:val="10"/>
        </w:numPr>
        <w:suppressAutoHyphens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>Организовать работу по проведению муниципального земельного контроля</w:t>
      </w:r>
    </w:p>
    <w:p w:rsidR="003D0EB0" w:rsidRPr="00F27376" w:rsidRDefault="003D0EB0" w:rsidP="003D0EB0">
      <w:pPr>
        <w:numPr>
          <w:ilvl w:val="0"/>
          <w:numId w:val="10"/>
        </w:numPr>
        <w:suppressAutoHyphens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>Активизировать работу по оформлению невостребованных земельных участков в муниципальную собственность</w:t>
      </w:r>
    </w:p>
    <w:p w:rsidR="003D0EB0" w:rsidRPr="00F27376" w:rsidRDefault="003D0EB0" w:rsidP="003D0EB0">
      <w:pPr>
        <w:numPr>
          <w:ilvl w:val="0"/>
          <w:numId w:val="10"/>
        </w:numPr>
        <w:suppressAutoHyphens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lastRenderedPageBreak/>
        <w:t>Усилить работу по вовлечению объектов недвижимости  в налоговый оборот (уточнение характеристик, поиск правообладателей и т.д.) и признать в судебном порядке право собственности МО Щучанского район Курганской области.</w:t>
      </w:r>
    </w:p>
    <w:p w:rsidR="003D0EB0" w:rsidRPr="00F27376" w:rsidRDefault="003D0EB0" w:rsidP="003D0EB0">
      <w:pPr>
        <w:jc w:val="center"/>
        <w:rPr>
          <w:rFonts w:ascii="Arial" w:hAnsi="Arial" w:cs="Arial"/>
          <w:b/>
          <w:i/>
        </w:rPr>
      </w:pPr>
    </w:p>
    <w:p w:rsidR="00F27376" w:rsidRPr="00F27376" w:rsidRDefault="003D0EB0" w:rsidP="00F27376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Style w:val="a7"/>
          <w:rFonts w:ascii="Arial" w:hAnsi="Arial" w:cs="Arial"/>
          <w:color w:val="000000"/>
          <w:sz w:val="24"/>
          <w:szCs w:val="24"/>
        </w:rPr>
        <w:t>Образование </w:t>
      </w:r>
      <w:r w:rsidRPr="00F27376">
        <w:rPr>
          <w:rFonts w:ascii="Arial" w:hAnsi="Arial" w:cs="Arial"/>
          <w:color w:val="000000"/>
          <w:sz w:val="24"/>
          <w:szCs w:val="24"/>
        </w:rPr>
        <w:t>- это одна из приоритетных отраслей социальной экономики района.</w:t>
      </w:r>
    </w:p>
    <w:p w:rsidR="003D0EB0" w:rsidRPr="00F27376" w:rsidRDefault="003D0EB0" w:rsidP="00F27376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 xml:space="preserve">В настоящее время в Щучанском районе функционируют 6 общеобразовательных организаций с 7 филиалами, 2 организации дошкольного образования с 10 филиалами и 3 организации дополнительного образования. </w:t>
      </w:r>
    </w:p>
    <w:p w:rsidR="003D0EB0" w:rsidRPr="00F27376" w:rsidRDefault="003D0EB0" w:rsidP="003D0EB0">
      <w:pPr>
        <w:ind w:firstLine="426"/>
        <w:jc w:val="both"/>
        <w:rPr>
          <w:rFonts w:ascii="Arial" w:hAnsi="Arial" w:cs="Arial"/>
          <w:color w:val="000000"/>
        </w:rPr>
      </w:pPr>
      <w:r w:rsidRPr="00F27376">
        <w:rPr>
          <w:rFonts w:ascii="Arial" w:hAnsi="Arial" w:cs="Arial"/>
          <w:color w:val="000000"/>
        </w:rPr>
        <w:t>Всего обучающихся в образовательных учреждениях района – 2355 человека, воспитанников детских садов – 738</w:t>
      </w:r>
    </w:p>
    <w:p w:rsidR="003D0EB0" w:rsidRPr="00F27376" w:rsidRDefault="003D0EB0" w:rsidP="00F27376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Объем средств, выделенных на отрасль «Образование» составил более 465 млн. рублей. В рамках укрепления материально – технической базы образовательных учреждений в 2021 году проведен капитальный ремонт</w:t>
      </w:r>
      <w:r w:rsidRPr="00F27376">
        <w:rPr>
          <w:sz w:val="24"/>
          <w:szCs w:val="24"/>
        </w:rPr>
        <w:t xml:space="preserve"> </w:t>
      </w:r>
      <w:proofErr w:type="spellStart"/>
      <w:r w:rsidRPr="00F27376">
        <w:rPr>
          <w:rFonts w:ascii="Arial" w:hAnsi="Arial" w:cs="Arial"/>
          <w:color w:val="000000"/>
          <w:sz w:val="24"/>
          <w:szCs w:val="24"/>
        </w:rPr>
        <w:t>Чумлякской</w:t>
      </w:r>
      <w:proofErr w:type="spellEnd"/>
      <w:r w:rsidRPr="00F27376">
        <w:rPr>
          <w:rFonts w:ascii="Arial" w:hAnsi="Arial" w:cs="Arial"/>
          <w:color w:val="000000"/>
          <w:sz w:val="24"/>
          <w:szCs w:val="24"/>
        </w:rPr>
        <w:t xml:space="preserve"> СОШ (капитальный ремонт кровли и установка забора). 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 xml:space="preserve">Имеющиеся ресурсы, считаю, позволят решить в ближайшие </w:t>
      </w:r>
      <w:proofErr w:type="gramStart"/>
      <w:r w:rsidRPr="00F27376">
        <w:rPr>
          <w:rFonts w:ascii="Arial" w:hAnsi="Arial" w:cs="Arial"/>
          <w:b/>
          <w:i/>
        </w:rPr>
        <w:t>годы</w:t>
      </w:r>
      <w:proofErr w:type="gramEnd"/>
      <w:r w:rsidRPr="00F27376">
        <w:rPr>
          <w:rFonts w:ascii="Arial" w:hAnsi="Arial" w:cs="Arial"/>
          <w:b/>
          <w:i/>
        </w:rPr>
        <w:t xml:space="preserve"> следующие задачи:</w:t>
      </w:r>
    </w:p>
    <w:p w:rsidR="003D0EB0" w:rsidRPr="00F27376" w:rsidRDefault="003D0EB0" w:rsidP="003D0EB0">
      <w:pPr>
        <w:numPr>
          <w:ilvl w:val="0"/>
          <w:numId w:val="11"/>
        </w:num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проведение мероприятий по снижению неэффективных расходов в сфере образования </w:t>
      </w:r>
    </w:p>
    <w:p w:rsidR="003D0EB0" w:rsidRPr="00F27376" w:rsidRDefault="003D0EB0" w:rsidP="003D0EB0">
      <w:pPr>
        <w:numPr>
          <w:ilvl w:val="0"/>
          <w:numId w:val="11"/>
        </w:num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выполнение показателей «дорожных карт» по </w:t>
      </w:r>
      <w:proofErr w:type="spellStart"/>
      <w:r w:rsidRPr="00F27376">
        <w:rPr>
          <w:rFonts w:ascii="Arial" w:hAnsi="Arial" w:cs="Arial"/>
          <w:b/>
        </w:rPr>
        <w:t>муниицпальным</w:t>
      </w:r>
      <w:proofErr w:type="spellEnd"/>
      <w:r w:rsidRPr="00F27376">
        <w:rPr>
          <w:rFonts w:ascii="Arial" w:hAnsi="Arial" w:cs="Arial"/>
          <w:b/>
        </w:rPr>
        <w:t xml:space="preserve"> программам</w:t>
      </w:r>
    </w:p>
    <w:p w:rsidR="003D0EB0" w:rsidRPr="00F27376" w:rsidRDefault="003D0EB0" w:rsidP="003D0EB0">
      <w:pPr>
        <w:numPr>
          <w:ilvl w:val="0"/>
          <w:numId w:val="11"/>
        </w:num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увеличение охвата детей до 7 лет различными формами дошкольного образования, привлекая негосударственный сектор, развивая семейные группы  </w:t>
      </w:r>
    </w:p>
    <w:p w:rsidR="003D0EB0" w:rsidRPr="00F27376" w:rsidRDefault="003D0EB0" w:rsidP="003D0EB0">
      <w:pPr>
        <w:numPr>
          <w:ilvl w:val="0"/>
          <w:numId w:val="11"/>
        </w:num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лицензирование ДОУ 100% - 2022 год (в кратчайшие сроки), </w:t>
      </w:r>
    </w:p>
    <w:p w:rsidR="003D0EB0" w:rsidRPr="00F27376" w:rsidRDefault="003D0EB0" w:rsidP="003D0EB0">
      <w:pPr>
        <w:numPr>
          <w:ilvl w:val="0"/>
          <w:numId w:val="11"/>
        </w:numPr>
        <w:ind w:firstLine="540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проведение независимой оценки качества услуг подведомственных учреждений и организация работы по ее результатам – 2022 г.  </w:t>
      </w:r>
    </w:p>
    <w:p w:rsidR="003D0EB0" w:rsidRPr="00F27376" w:rsidRDefault="003D0EB0" w:rsidP="003D0EB0">
      <w:pPr>
        <w:rPr>
          <w:rFonts w:ascii="Arial" w:hAnsi="Arial" w:cs="Arial"/>
          <w:b/>
        </w:rPr>
      </w:pPr>
    </w:p>
    <w:p w:rsidR="003D0EB0" w:rsidRPr="00F27376" w:rsidRDefault="00462183" w:rsidP="00462183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3D0EB0" w:rsidRPr="00F27376">
        <w:rPr>
          <w:rFonts w:ascii="Arial" w:hAnsi="Arial" w:cs="Arial"/>
          <w:color w:val="000000"/>
          <w:sz w:val="24"/>
          <w:szCs w:val="24"/>
        </w:rPr>
        <w:t>Сфера </w:t>
      </w:r>
      <w:r w:rsidR="003D0EB0" w:rsidRPr="00F27376">
        <w:rPr>
          <w:rStyle w:val="a7"/>
          <w:rFonts w:ascii="Arial" w:hAnsi="Arial" w:cs="Arial"/>
          <w:color w:val="000000"/>
          <w:sz w:val="24"/>
          <w:szCs w:val="24"/>
        </w:rPr>
        <w:t>культуры</w:t>
      </w:r>
      <w:r w:rsidR="003D0EB0" w:rsidRPr="00F27376">
        <w:rPr>
          <w:rFonts w:ascii="Arial" w:hAnsi="Arial" w:cs="Arial"/>
          <w:color w:val="000000"/>
          <w:sz w:val="24"/>
          <w:szCs w:val="24"/>
        </w:rPr>
        <w:t> нашего района представлена следующими учреждениями: 29 клубов, 19 библиотек, 1 кинозал, 1 –детская школа искусств.</w:t>
      </w:r>
    </w:p>
    <w:p w:rsidR="003D0EB0" w:rsidRPr="00F27376" w:rsidRDefault="003D0EB0" w:rsidP="00462183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Учащиеся ДШИ принимали участие в 2–</w:t>
      </w:r>
      <w:proofErr w:type="spellStart"/>
      <w:r w:rsidRPr="00F27376">
        <w:rPr>
          <w:rFonts w:ascii="Arial" w:hAnsi="Arial" w:cs="Arial"/>
          <w:color w:val="000000"/>
          <w:sz w:val="24"/>
          <w:szCs w:val="24"/>
        </w:rPr>
        <w:t>х</w:t>
      </w:r>
      <w:proofErr w:type="spellEnd"/>
      <w:r w:rsidRPr="00F27376">
        <w:rPr>
          <w:rFonts w:ascii="Arial" w:hAnsi="Arial" w:cs="Arial"/>
          <w:color w:val="000000"/>
          <w:sz w:val="24"/>
          <w:szCs w:val="24"/>
        </w:rPr>
        <w:t xml:space="preserve"> районных и зональных фестивалях, в 8-ми всероссийских, международных и зональных конкурсах, 28 детей стали их лауреатами.</w:t>
      </w:r>
    </w:p>
    <w:p w:rsidR="003D0EB0" w:rsidRPr="00F27376" w:rsidRDefault="003D0EB0" w:rsidP="00462183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Коллективы домов культур и участники художественной самодеятельности в 2021 году приняли участие в более 30 различных конкурсах, фестивалей, акциях. Проведено 7 тысяч  мероприятий для жителей района.</w:t>
      </w:r>
    </w:p>
    <w:p w:rsidR="003D0EB0" w:rsidRPr="00F27376" w:rsidRDefault="003D0EB0" w:rsidP="00462183">
      <w:pPr>
        <w:pStyle w:val="a4"/>
        <w:shd w:val="clear" w:color="auto" w:fill="FAFCFC"/>
        <w:spacing w:before="0" w:beforeAutospacing="0" w:after="0"/>
        <w:rPr>
          <w:rFonts w:ascii="Arial" w:hAnsi="Arial" w:cs="Arial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 </w:t>
      </w:r>
      <w:r w:rsidRPr="00F27376">
        <w:rPr>
          <w:rFonts w:ascii="Arial" w:hAnsi="Arial" w:cs="Arial"/>
          <w:sz w:val="24"/>
          <w:szCs w:val="24"/>
        </w:rPr>
        <w:t>В 22 учреждениях культуры проведен частичный ремонт на общую сумму 458 тыс. рублей.</w:t>
      </w:r>
    </w:p>
    <w:p w:rsidR="003D0EB0" w:rsidRPr="00F27376" w:rsidRDefault="003D0EB0" w:rsidP="003D0EB0">
      <w:pPr>
        <w:autoSpaceDE w:val="0"/>
        <w:spacing w:line="100" w:lineRule="atLeast"/>
        <w:ind w:firstLine="540"/>
        <w:jc w:val="both"/>
        <w:rPr>
          <w:rFonts w:ascii="Arial" w:eastAsia="Arial" w:hAnsi="Arial" w:cs="Arial"/>
          <w:b/>
          <w:i/>
        </w:rPr>
      </w:pPr>
      <w:r w:rsidRPr="00F27376">
        <w:rPr>
          <w:rFonts w:ascii="Arial" w:hAnsi="Arial" w:cs="Arial"/>
          <w:b/>
          <w:i/>
          <w:color w:val="000000"/>
        </w:rPr>
        <w:t xml:space="preserve">Перспективы для развития (укрепления) сферы культуры в нашем районе есть.  </w:t>
      </w:r>
      <w:r w:rsidRPr="00F27376">
        <w:rPr>
          <w:rFonts w:ascii="Arial" w:eastAsia="Arial" w:hAnsi="Arial" w:cs="Arial"/>
          <w:b/>
          <w:i/>
        </w:rPr>
        <w:t xml:space="preserve">При этом мы должны решить ряд общих задач:  </w:t>
      </w:r>
    </w:p>
    <w:p w:rsidR="003D0EB0" w:rsidRPr="00F27376" w:rsidRDefault="003D0EB0" w:rsidP="003D0EB0">
      <w:pPr>
        <w:autoSpaceDE w:val="0"/>
        <w:spacing w:line="100" w:lineRule="atLeast"/>
        <w:ind w:firstLine="540"/>
        <w:jc w:val="both"/>
        <w:rPr>
          <w:rFonts w:ascii="Arial" w:eastAsia="Arial" w:hAnsi="Arial" w:cs="Arial"/>
          <w:b/>
          <w:i/>
        </w:rPr>
      </w:pPr>
    </w:p>
    <w:p w:rsidR="003D0EB0" w:rsidRPr="00F27376" w:rsidRDefault="003D0EB0" w:rsidP="003D0EB0">
      <w:pPr>
        <w:numPr>
          <w:ilvl w:val="0"/>
          <w:numId w:val="12"/>
        </w:numPr>
        <w:autoSpaceDE w:val="0"/>
        <w:spacing w:line="100" w:lineRule="atLeast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приведение в надлежащее состояние учреждений культуры (создание условий для полноценного функционирования учреждений культуры – подготовка проектно-сметной документации и проведение ремонтов, укрепление материально-технической базы) </w:t>
      </w:r>
    </w:p>
    <w:p w:rsidR="003D0EB0" w:rsidRPr="00F27376" w:rsidRDefault="003D0EB0" w:rsidP="003D0EB0">
      <w:pPr>
        <w:numPr>
          <w:ilvl w:val="0"/>
          <w:numId w:val="12"/>
        </w:numPr>
        <w:autoSpaceDE w:val="0"/>
        <w:spacing w:line="100" w:lineRule="atLeast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достижение в полном объеме показателей дорожной карты</w:t>
      </w:r>
    </w:p>
    <w:p w:rsidR="003D0EB0" w:rsidRPr="00F27376" w:rsidRDefault="003D0EB0" w:rsidP="003D0EB0">
      <w:pPr>
        <w:numPr>
          <w:ilvl w:val="0"/>
          <w:numId w:val="12"/>
        </w:numPr>
        <w:autoSpaceDE w:val="0"/>
        <w:spacing w:line="100" w:lineRule="atLeast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кадровое обеспечение отрасли</w:t>
      </w:r>
    </w:p>
    <w:p w:rsidR="003D0EB0" w:rsidRPr="00F27376" w:rsidRDefault="003D0EB0" w:rsidP="003D0EB0">
      <w:pPr>
        <w:numPr>
          <w:ilvl w:val="0"/>
          <w:numId w:val="12"/>
        </w:numPr>
        <w:autoSpaceDE w:val="0"/>
        <w:spacing w:line="100" w:lineRule="atLeast"/>
        <w:jc w:val="both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привлечение внебюджетных средств в учреждениях </w:t>
      </w:r>
      <w:proofErr w:type="spellStart"/>
      <w:r w:rsidRPr="00F27376">
        <w:rPr>
          <w:rFonts w:ascii="Arial" w:hAnsi="Arial" w:cs="Arial"/>
          <w:b/>
        </w:rPr>
        <w:t>кутуры</w:t>
      </w:r>
      <w:proofErr w:type="spellEnd"/>
      <w:r w:rsidRPr="00F27376">
        <w:rPr>
          <w:rFonts w:ascii="Arial" w:hAnsi="Arial" w:cs="Arial"/>
          <w:b/>
        </w:rPr>
        <w:t xml:space="preserve"> (развитие платных услуг населению, участие в </w:t>
      </w:r>
      <w:proofErr w:type="spellStart"/>
      <w:r w:rsidRPr="00F27376">
        <w:rPr>
          <w:rFonts w:ascii="Arial" w:hAnsi="Arial" w:cs="Arial"/>
          <w:b/>
        </w:rPr>
        <w:t>грантовых</w:t>
      </w:r>
      <w:proofErr w:type="spellEnd"/>
      <w:r w:rsidRPr="00F27376">
        <w:rPr>
          <w:rFonts w:ascii="Arial" w:hAnsi="Arial" w:cs="Arial"/>
          <w:b/>
        </w:rPr>
        <w:t xml:space="preserve"> конкурсах, а также проектах и программах, т.п.)</w:t>
      </w:r>
    </w:p>
    <w:p w:rsidR="003D0EB0" w:rsidRPr="00F27376" w:rsidRDefault="003D0EB0" w:rsidP="003D0EB0">
      <w:pPr>
        <w:numPr>
          <w:ilvl w:val="0"/>
          <w:numId w:val="11"/>
        </w:numPr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 xml:space="preserve">проведение независимой оценки качества услуг подведомственных учреждений и организация работы по ее результатам – 2021 г.  </w:t>
      </w:r>
    </w:p>
    <w:p w:rsidR="003D0EB0" w:rsidRPr="00F27376" w:rsidRDefault="003D0EB0" w:rsidP="00462183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</w:p>
    <w:p w:rsidR="003D0EB0" w:rsidRPr="00F27376" w:rsidRDefault="003D0EB0" w:rsidP="00462183">
      <w:pPr>
        <w:pStyle w:val="a4"/>
        <w:shd w:val="clear" w:color="auto" w:fill="FAFCFC"/>
        <w:spacing w:before="0" w:beforeAutospacing="0" w:after="0"/>
        <w:ind w:firstLine="567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В Щучанском районе активно развивается </w:t>
      </w:r>
      <w:r w:rsidRPr="00F27376">
        <w:rPr>
          <w:rStyle w:val="a7"/>
          <w:rFonts w:ascii="Arial" w:hAnsi="Arial" w:cs="Arial"/>
          <w:color w:val="000000"/>
          <w:sz w:val="24"/>
          <w:szCs w:val="24"/>
        </w:rPr>
        <w:t>молодежная политика, </w:t>
      </w:r>
      <w:r w:rsidRPr="00F27376">
        <w:rPr>
          <w:rFonts w:ascii="Arial" w:hAnsi="Arial" w:cs="Arial"/>
          <w:color w:val="000000"/>
          <w:sz w:val="24"/>
          <w:szCs w:val="24"/>
        </w:rPr>
        <w:t>одним из направлений которой является создание условий для эффективной самореализации молодежи.</w:t>
      </w:r>
    </w:p>
    <w:p w:rsidR="003D0EB0" w:rsidRPr="00F27376" w:rsidRDefault="003D0EB0" w:rsidP="003D0EB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lastRenderedPageBreak/>
        <w:t>В 2021 году молодёжи в возрасте 14 до 35 лет в районе насчитывается 4420 человек. Удельный вес молодежи, участвующей в мероприятиях сферы молодежной политики за 12 месяцев составил 77,2 % (3416 человек)</w:t>
      </w:r>
    </w:p>
    <w:p w:rsidR="003D0EB0" w:rsidRPr="00F27376" w:rsidRDefault="003D0EB0" w:rsidP="003D0EB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На реализацию программы затрачено 115 тыс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>уб. что составило 88,24 % от плана</w:t>
      </w:r>
    </w:p>
    <w:p w:rsidR="003D0EB0" w:rsidRPr="00F27376" w:rsidRDefault="003D0EB0" w:rsidP="003D0EB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proofErr w:type="gramStart"/>
      <w:r w:rsidRPr="00F27376">
        <w:rPr>
          <w:rFonts w:ascii="Arial" w:hAnsi="Arial" w:cs="Arial"/>
        </w:rPr>
        <w:t>В течение года  проведено 37 районных мероприятия, из которых 17 – патриотической направленности,20 – профилактической.</w:t>
      </w:r>
      <w:proofErr w:type="gramEnd"/>
    </w:p>
    <w:p w:rsidR="003D0EB0" w:rsidRPr="00F27376" w:rsidRDefault="003D0EB0" w:rsidP="003D0EB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В учреждениях культуры, образования и спорта на территории района действуют волонтерские отряды - 417 человек; органы ученического самоуправления-650 чел., Российское движение школьников - 633 чел., </w:t>
      </w:r>
      <w:proofErr w:type="spellStart"/>
      <w:r w:rsidRPr="00F27376">
        <w:rPr>
          <w:rFonts w:ascii="Arial" w:hAnsi="Arial" w:cs="Arial"/>
        </w:rPr>
        <w:t>Юнармия</w:t>
      </w:r>
      <w:proofErr w:type="spellEnd"/>
      <w:r w:rsidRPr="00F27376">
        <w:rPr>
          <w:rFonts w:ascii="Arial" w:hAnsi="Arial" w:cs="Arial"/>
        </w:rPr>
        <w:t xml:space="preserve">- 179 чел., региональный географический клуб (на базе с. Пивкино) 145 чел., 21 клуб молодых семей, 27 военно-патриотических клубов, 1 поисковый отряд и др. </w:t>
      </w:r>
    </w:p>
    <w:p w:rsidR="003D0EB0" w:rsidRPr="00F27376" w:rsidRDefault="003D0EB0" w:rsidP="003D0EB0">
      <w:pPr>
        <w:numPr>
          <w:ilvl w:val="0"/>
          <w:numId w:val="2"/>
        </w:numPr>
        <w:suppressAutoHyphens/>
        <w:ind w:firstLine="567"/>
        <w:jc w:val="both"/>
        <w:rPr>
          <w:rFonts w:ascii="Arial" w:hAnsi="Arial" w:cs="Arial"/>
        </w:rPr>
      </w:pPr>
    </w:p>
    <w:p w:rsidR="003D0EB0" w:rsidRPr="00F27376" w:rsidRDefault="00462183" w:rsidP="003D0EB0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>
        <w:rPr>
          <w:rStyle w:val="a7"/>
          <w:rFonts w:ascii="Arial" w:hAnsi="Arial" w:cs="Arial"/>
          <w:color w:val="000000"/>
          <w:sz w:val="24"/>
          <w:szCs w:val="24"/>
        </w:rPr>
        <w:t xml:space="preserve">         </w:t>
      </w:r>
      <w:r w:rsidR="003D0EB0" w:rsidRPr="00F27376">
        <w:rPr>
          <w:rStyle w:val="a7"/>
          <w:rFonts w:ascii="Arial" w:hAnsi="Arial" w:cs="Arial"/>
          <w:color w:val="000000"/>
          <w:sz w:val="24"/>
          <w:szCs w:val="24"/>
        </w:rPr>
        <w:t>Развитию физической культуры и спорта</w:t>
      </w:r>
      <w:r w:rsidR="003D0EB0" w:rsidRPr="00F27376">
        <w:rPr>
          <w:rFonts w:ascii="Arial" w:hAnsi="Arial" w:cs="Arial"/>
          <w:color w:val="000000"/>
          <w:sz w:val="24"/>
          <w:szCs w:val="24"/>
        </w:rPr>
        <w:t> у нас уделяется особое внимание.</w:t>
      </w:r>
    </w:p>
    <w:p w:rsidR="003D0EB0" w:rsidRPr="00F27376" w:rsidRDefault="003D0EB0" w:rsidP="003D0EB0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В районе регулярно проводятся мероприятия, направленные на пропаганду физической культуры и здорового образа жизни.</w:t>
      </w:r>
    </w:p>
    <w:p w:rsidR="003D0EB0" w:rsidRPr="00F27376" w:rsidRDefault="003D0EB0" w:rsidP="003D0EB0">
      <w:pPr>
        <w:pStyle w:val="a4"/>
        <w:shd w:val="clear" w:color="auto" w:fill="FAFCFC"/>
        <w:spacing w:before="0" w:beforeAutospacing="0" w:after="0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color w:val="000000"/>
          <w:sz w:val="24"/>
          <w:szCs w:val="24"/>
        </w:rPr>
        <w:t>Особое внимание уделяется укреплению здоровья жителей Щучанского района путем их привлечения, а также подростков и молодежи, к занятиям спортом.</w:t>
      </w:r>
    </w:p>
    <w:p w:rsidR="003D0EB0" w:rsidRPr="00F27376" w:rsidRDefault="003D0EB0" w:rsidP="003D0EB0">
      <w:pPr>
        <w:pStyle w:val="a4"/>
        <w:shd w:val="clear" w:color="auto" w:fill="FAFCFC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>По   состоянию    на  01.01.2022г.  действует 73 спортивных    секций    для    несовершеннолетних,  в    которых занимаются  1387 чел.  Количество   семей    находящихся в социально-опасном положении - 37, в  них проживают 37 детей, из них        занимающихся  в  спортивных секциях 20 чел. или 54,0%.</w:t>
      </w:r>
    </w:p>
    <w:p w:rsidR="003D0EB0" w:rsidRPr="00F27376" w:rsidRDefault="003D0EB0" w:rsidP="003D0EB0">
      <w:pPr>
        <w:pStyle w:val="a4"/>
        <w:shd w:val="clear" w:color="auto" w:fill="FAFCFC"/>
        <w:spacing w:before="0" w:beforeAutospacing="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27376">
        <w:rPr>
          <w:rFonts w:ascii="Arial" w:hAnsi="Arial" w:cs="Arial"/>
          <w:sz w:val="24"/>
          <w:szCs w:val="24"/>
        </w:rPr>
        <w:t xml:space="preserve">В 2021 году в </w:t>
      </w:r>
      <w:r w:rsidRPr="00F27376">
        <w:rPr>
          <w:rFonts w:ascii="Arial" w:hAnsi="Arial" w:cs="Arial"/>
          <w:color w:val="000000"/>
          <w:sz w:val="24"/>
          <w:szCs w:val="24"/>
        </w:rPr>
        <w:t>районе приняли участие более чем в 30 физкультурных и спортивных мероприятиях различного уровня. На финансирование мероприятий направлено 343 тыс</w:t>
      </w:r>
      <w:proofErr w:type="gramStart"/>
      <w:r w:rsidRPr="00F27376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F27376">
        <w:rPr>
          <w:rFonts w:ascii="Arial" w:hAnsi="Arial" w:cs="Arial"/>
          <w:color w:val="000000"/>
          <w:sz w:val="24"/>
          <w:szCs w:val="24"/>
        </w:rPr>
        <w:t>уб.</w:t>
      </w:r>
    </w:p>
    <w:p w:rsidR="003D0EB0" w:rsidRPr="00F27376" w:rsidRDefault="003D0EB0" w:rsidP="003D0EB0">
      <w:pPr>
        <w:pStyle w:val="a4"/>
        <w:shd w:val="clear" w:color="auto" w:fill="FAFCFC"/>
        <w:spacing w:before="0" w:beforeAutospacing="0" w:after="0"/>
        <w:rPr>
          <w:rFonts w:ascii="Arial" w:hAnsi="Arial" w:cs="Arial"/>
          <w:b/>
          <w:i/>
          <w:color w:val="000000"/>
          <w:sz w:val="24"/>
          <w:szCs w:val="24"/>
        </w:rPr>
      </w:pPr>
      <w:r w:rsidRPr="00F27376">
        <w:rPr>
          <w:rFonts w:ascii="Arial" w:hAnsi="Arial" w:cs="Arial"/>
          <w:b/>
          <w:i/>
          <w:color w:val="000000"/>
          <w:sz w:val="24"/>
          <w:szCs w:val="24"/>
        </w:rPr>
        <w:t>Задача районной власти сделать так, чтобы созданная спортивная база работала и для массового спорта и для спорта высоких достижений.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  <w:b/>
          <w:bCs/>
        </w:rPr>
      </w:pPr>
      <w:r w:rsidRPr="00F27376">
        <w:rPr>
          <w:rFonts w:ascii="Arial" w:hAnsi="Arial" w:cs="Arial"/>
          <w:b/>
          <w:bCs/>
        </w:rPr>
        <w:t>Бюджетная политика</w:t>
      </w:r>
    </w:p>
    <w:p w:rsidR="003D0EB0" w:rsidRPr="00462183" w:rsidRDefault="003D0EB0" w:rsidP="00462183">
      <w:pPr>
        <w:ind w:firstLine="567"/>
        <w:jc w:val="both"/>
        <w:rPr>
          <w:rFonts w:ascii="Arial" w:hAnsi="Arial" w:cs="Arial"/>
          <w:b/>
          <w:bCs/>
          <w:color w:val="353535"/>
        </w:rPr>
      </w:pPr>
      <w:r w:rsidRPr="00F27376">
        <w:rPr>
          <w:rFonts w:ascii="Arial" w:hAnsi="Arial" w:cs="Arial"/>
        </w:rPr>
        <w:t>По данным финансового отдела Администрации Щучанского района</w:t>
      </w:r>
      <w:r w:rsidR="00462183">
        <w:rPr>
          <w:rFonts w:ascii="Arial" w:hAnsi="Arial" w:cs="Arial"/>
        </w:rPr>
        <w:t xml:space="preserve"> </w:t>
      </w:r>
      <w:r w:rsidR="00462183">
        <w:rPr>
          <w:rFonts w:ascii="Arial" w:hAnsi="Arial" w:cs="Arial"/>
          <w:lang w:eastAsia="ar-SA"/>
        </w:rPr>
        <w:t>н</w:t>
      </w:r>
      <w:r w:rsidRPr="00F27376">
        <w:rPr>
          <w:rFonts w:ascii="Arial" w:hAnsi="Arial" w:cs="Arial"/>
          <w:lang w:eastAsia="ar-SA"/>
        </w:rPr>
        <w:t>а 2021 год консолидированный бюджет Щучанского района утвержден по доходам в сумме 731,9 млн. руб., фактически за 2021 год бюджет исполнен 713,3 млн. руб.</w:t>
      </w:r>
    </w:p>
    <w:p w:rsidR="00462183" w:rsidRDefault="003D0EB0" w:rsidP="00462183">
      <w:pPr>
        <w:suppressAutoHyphens/>
        <w:spacing w:line="276" w:lineRule="auto"/>
        <w:ind w:left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Основным источником дохода остается </w:t>
      </w:r>
      <w:r w:rsidR="00462183">
        <w:rPr>
          <w:rFonts w:ascii="Arial" w:hAnsi="Arial" w:cs="Arial"/>
        </w:rPr>
        <w:t>налог на доходы физических лиц.</w:t>
      </w:r>
    </w:p>
    <w:p w:rsidR="003D0EB0" w:rsidRPr="00462183" w:rsidRDefault="003D0EB0" w:rsidP="00462183">
      <w:pPr>
        <w:suppressAutoHyphens/>
        <w:spacing w:line="276" w:lineRule="auto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Его поступления в сумме 110 млн</w:t>
      </w:r>
      <w:proofErr w:type="gramStart"/>
      <w:r w:rsidRPr="00F27376">
        <w:rPr>
          <w:rFonts w:ascii="Arial" w:hAnsi="Arial" w:cs="Arial"/>
        </w:rPr>
        <w:t>.р</w:t>
      </w:r>
      <w:proofErr w:type="gramEnd"/>
      <w:r w:rsidRPr="00F27376">
        <w:rPr>
          <w:rFonts w:ascii="Arial" w:hAnsi="Arial" w:cs="Arial"/>
        </w:rPr>
        <w:t xml:space="preserve">уб. сформировали собственные доходы бюджета текущего года на 63,6%. </w:t>
      </w:r>
    </w:p>
    <w:p w:rsidR="003D0EB0" w:rsidRPr="00F27376" w:rsidRDefault="003D0EB0" w:rsidP="003D0EB0">
      <w:pPr>
        <w:spacing w:line="276" w:lineRule="auto"/>
        <w:ind w:left="142"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За 2021 года расходы консолидированного бюджета Щучанского района составили 707 млн. рублей, (2020 год – 659 млн. рублей), из них расходы районного бюджета составили 581 млн. рублей.</w:t>
      </w:r>
    </w:p>
    <w:p w:rsidR="003D0EB0" w:rsidRPr="00F27376" w:rsidRDefault="003D0EB0" w:rsidP="003D0EB0">
      <w:pPr>
        <w:widowControl w:val="0"/>
        <w:numPr>
          <w:ilvl w:val="0"/>
          <w:numId w:val="13"/>
        </w:numPr>
        <w:tabs>
          <w:tab w:val="clear" w:pos="432"/>
          <w:tab w:val="num" w:pos="0"/>
          <w:tab w:val="left" w:pos="567"/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142"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Основная часть расходов направлена на финансирование социально-культурной сферы. За 2021 год данные расходы составили 543 млн. руб., их доля в общих расходах бюджета Щучанского района составит 76,8 %.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  За год  в консолидированном бюджете района направлено средств: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-  на выплату заработной платы с начислениями на нее  400,2 млн. рублей (в т.ч. за счет собственных средств 70,5 млн. рублей.), 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- на оплату коммунальных услуг и приобретение котельно-печного топлива расходы составили 64,3 млн. рублей.</w:t>
      </w:r>
    </w:p>
    <w:p w:rsidR="003D0EB0" w:rsidRPr="00F27376" w:rsidRDefault="003D0EB0" w:rsidP="003D0E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 xml:space="preserve">На реализацию муниципальных программ бюджета Щучанского района за 2021 год было направлено 657,5 млн. рублей, кроме того на реализацию муниципальных программ </w:t>
      </w:r>
      <w:proofErr w:type="gramStart"/>
      <w:r w:rsidRPr="00F27376">
        <w:rPr>
          <w:rFonts w:ascii="Arial" w:hAnsi="Arial" w:cs="Arial"/>
        </w:rPr>
        <w:t>г</w:t>
      </w:r>
      <w:proofErr w:type="gramEnd"/>
      <w:r w:rsidRPr="00F27376">
        <w:rPr>
          <w:rFonts w:ascii="Arial" w:hAnsi="Arial" w:cs="Arial"/>
        </w:rPr>
        <w:t>. Щучье направлено 66,4 млн. рублей и сельских советов 55 млн. рублей.</w:t>
      </w:r>
    </w:p>
    <w:p w:rsidR="003D0EB0" w:rsidRPr="00F27376" w:rsidRDefault="003D0EB0" w:rsidP="003D0EB0">
      <w:pPr>
        <w:ind w:firstLine="540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Нагрузка на бюджет объективно вырастает, и мы должны быть готовы к «бюджетному манёвру»</w:t>
      </w:r>
      <w:proofErr w:type="gramStart"/>
      <w:r w:rsidRPr="00F27376">
        <w:rPr>
          <w:rFonts w:ascii="Arial" w:hAnsi="Arial" w:cs="Arial"/>
        </w:rPr>
        <w:t>.</w:t>
      </w:r>
      <w:proofErr w:type="gramEnd"/>
      <w:r w:rsidRPr="00F27376">
        <w:rPr>
          <w:rFonts w:ascii="Arial" w:hAnsi="Arial" w:cs="Arial"/>
        </w:rPr>
        <w:t xml:space="preserve">  </w:t>
      </w:r>
      <w:proofErr w:type="gramStart"/>
      <w:r w:rsidRPr="00F27376">
        <w:rPr>
          <w:rFonts w:ascii="Arial" w:hAnsi="Arial" w:cs="Arial"/>
        </w:rPr>
        <w:t>м</w:t>
      </w:r>
      <w:proofErr w:type="gramEnd"/>
      <w:r w:rsidRPr="00F27376">
        <w:rPr>
          <w:rFonts w:ascii="Arial" w:hAnsi="Arial" w:cs="Arial"/>
        </w:rPr>
        <w:t xml:space="preserve">ы обязаны подходить особенно внимательно к бюджетным расходам. </w:t>
      </w:r>
    </w:p>
    <w:p w:rsidR="003D0EB0" w:rsidRPr="00F27376" w:rsidRDefault="003D0EB0" w:rsidP="003D0EB0">
      <w:pPr>
        <w:jc w:val="both"/>
        <w:rPr>
          <w:rFonts w:ascii="Arial" w:hAnsi="Arial" w:cs="Arial"/>
          <w:b/>
          <w:i/>
        </w:rPr>
      </w:pPr>
      <w:r w:rsidRPr="00F27376">
        <w:rPr>
          <w:rFonts w:ascii="Arial" w:hAnsi="Arial" w:cs="Arial"/>
          <w:b/>
          <w:i/>
        </w:rPr>
        <w:t>Перед финансовым отделом стоят задачи:</w:t>
      </w:r>
    </w:p>
    <w:p w:rsidR="003D0EB0" w:rsidRPr="00F27376" w:rsidRDefault="003D0EB0" w:rsidP="003D0EB0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F27376">
        <w:rPr>
          <w:rFonts w:ascii="Arial" w:hAnsi="Arial" w:cs="Arial"/>
          <w:b/>
          <w:i/>
          <w:color w:val="000000"/>
          <w:shd w:val="clear" w:color="auto" w:fill="FFFFFF"/>
        </w:rPr>
        <w:t>- интеграция налоговой политики Щучанского района с задачами улучшения предпринимательского</w:t>
      </w:r>
      <w:r w:rsidRPr="00F2737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7376">
        <w:rPr>
          <w:rFonts w:ascii="Arial" w:hAnsi="Arial" w:cs="Arial"/>
          <w:b/>
          <w:i/>
          <w:color w:val="000000"/>
          <w:shd w:val="clear" w:color="auto" w:fill="FFFFFF"/>
        </w:rPr>
        <w:t xml:space="preserve">климата, повышение инвестиционной привлекательности Щучанского района и создание условий для увеличения </w:t>
      </w:r>
      <w:r w:rsidRPr="00F27376">
        <w:rPr>
          <w:rFonts w:ascii="Arial" w:hAnsi="Arial" w:cs="Arial"/>
          <w:b/>
          <w:i/>
          <w:color w:val="000000"/>
          <w:shd w:val="clear" w:color="auto" w:fill="FFFFFF"/>
        </w:rPr>
        <w:lastRenderedPageBreak/>
        <w:t>доходов районного бюджета;</w:t>
      </w:r>
      <w:r w:rsidRPr="00F27376">
        <w:rPr>
          <w:rFonts w:ascii="Arial" w:hAnsi="Arial" w:cs="Arial"/>
          <w:b/>
          <w:i/>
          <w:color w:val="000000"/>
        </w:rPr>
        <w:br/>
      </w:r>
      <w:r w:rsidRPr="00F27376">
        <w:rPr>
          <w:rFonts w:ascii="Arial" w:hAnsi="Arial" w:cs="Arial"/>
          <w:b/>
          <w:i/>
          <w:color w:val="000000"/>
          <w:shd w:val="clear" w:color="auto" w:fill="FFFFFF"/>
        </w:rPr>
        <w:t>- совершенствование муниципального финансового контроля с целью его ориентации на оценку эффективности бюджетных расходов;</w:t>
      </w:r>
      <w:r w:rsidRPr="00F27376">
        <w:rPr>
          <w:rFonts w:ascii="Arial" w:hAnsi="Arial" w:cs="Arial"/>
          <w:b/>
          <w:i/>
          <w:color w:val="000000"/>
        </w:rPr>
        <w:br/>
      </w:r>
      <w:r w:rsidRPr="00F27376">
        <w:rPr>
          <w:rFonts w:ascii="Arial" w:hAnsi="Arial" w:cs="Arial"/>
          <w:b/>
          <w:i/>
          <w:color w:val="000000"/>
          <w:shd w:val="clear" w:color="auto" w:fill="FFFFFF"/>
        </w:rPr>
        <w:t>-  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3D0EB0" w:rsidRPr="00F27376" w:rsidRDefault="003D0EB0" w:rsidP="003D0EB0">
      <w:pPr>
        <w:jc w:val="both"/>
        <w:rPr>
          <w:rFonts w:ascii="Arial" w:hAnsi="Arial" w:cs="Arial"/>
          <w:b/>
          <w:i/>
        </w:rPr>
      </w:pPr>
    </w:p>
    <w:p w:rsidR="003D0EB0" w:rsidRPr="00F27376" w:rsidRDefault="003D0EB0" w:rsidP="003D0EB0">
      <w:pPr>
        <w:jc w:val="center"/>
        <w:rPr>
          <w:rFonts w:ascii="Arial" w:hAnsi="Arial" w:cs="Arial"/>
          <w:b/>
        </w:rPr>
      </w:pPr>
      <w:r w:rsidRPr="00F27376">
        <w:rPr>
          <w:rFonts w:ascii="Arial" w:hAnsi="Arial" w:cs="Arial"/>
          <w:b/>
        </w:rPr>
        <w:t>Заключение</w:t>
      </w:r>
    </w:p>
    <w:p w:rsidR="003D0EB0" w:rsidRPr="00F27376" w:rsidRDefault="003D0EB0" w:rsidP="003D0EB0">
      <w:pPr>
        <w:ind w:firstLine="567"/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Подводя итоги  можно сказать, что в 2021 году была сохранена стабильная социально-экономическая обстановка, обеспечена жизнедеятельность района, безаварийная работа объектов инженерной инфраструктуры. Приоритетными направлениями социально-экономического развития района в текущем году считаем:</w:t>
      </w:r>
    </w:p>
    <w:p w:rsidR="00462183" w:rsidRDefault="00462183" w:rsidP="0046218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0EB0" w:rsidRPr="00F27376">
        <w:rPr>
          <w:rFonts w:ascii="Arial" w:hAnsi="Arial" w:cs="Arial"/>
        </w:rPr>
        <w:t>развитие экономики через активизацию ин</w:t>
      </w:r>
      <w:r>
        <w:rPr>
          <w:rFonts w:ascii="Arial" w:hAnsi="Arial" w:cs="Arial"/>
        </w:rPr>
        <w:t>вестиционной политики, развитие</w:t>
      </w:r>
    </w:p>
    <w:p w:rsidR="003D0EB0" w:rsidRPr="00F27376" w:rsidRDefault="003D0EB0" w:rsidP="00462183">
      <w:pPr>
        <w:jc w:val="both"/>
        <w:rPr>
          <w:rFonts w:ascii="Arial" w:hAnsi="Arial" w:cs="Arial"/>
        </w:rPr>
      </w:pPr>
      <w:r w:rsidRPr="00F27376">
        <w:rPr>
          <w:rFonts w:ascii="Arial" w:hAnsi="Arial" w:cs="Arial"/>
        </w:rPr>
        <w:t>предпринимательской деятельности;</w:t>
      </w:r>
    </w:p>
    <w:p w:rsidR="003D0EB0" w:rsidRPr="00F27376" w:rsidRDefault="00462183" w:rsidP="003D0E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D0EB0" w:rsidRPr="00F27376">
        <w:rPr>
          <w:rFonts w:ascii="Arial" w:hAnsi="Arial" w:cs="Arial"/>
        </w:rPr>
        <w:t>- реализация муниципальных программ на территории Щучанского района;</w:t>
      </w:r>
    </w:p>
    <w:p w:rsidR="003D0EB0" w:rsidRPr="00F27376" w:rsidRDefault="00462183" w:rsidP="003D0E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D0EB0" w:rsidRPr="00F27376">
        <w:rPr>
          <w:rFonts w:ascii="Arial" w:hAnsi="Arial" w:cs="Arial"/>
        </w:rPr>
        <w:t>- активизация участия в программах, во всех сферах деятельности, для привлечения дополнительного финансирования;</w:t>
      </w:r>
    </w:p>
    <w:p w:rsidR="003D0EB0" w:rsidRPr="00F27376" w:rsidRDefault="00462183" w:rsidP="003D0E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</w:t>
      </w:r>
      <w:r w:rsidR="003D0EB0" w:rsidRPr="00F27376">
        <w:rPr>
          <w:rFonts w:ascii="Arial" w:hAnsi="Arial" w:cs="Arial"/>
          <w:color w:val="000000"/>
        </w:rPr>
        <w:t>- создание благоприятных условий для развития малого и среднего бизнеса, обеспечивающего новые рабочие места, снижение социальной напряженности;</w:t>
      </w:r>
    </w:p>
    <w:p w:rsidR="003D0EB0" w:rsidRPr="00F27376" w:rsidRDefault="00462183" w:rsidP="003D0E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D0EB0" w:rsidRPr="00F27376">
        <w:rPr>
          <w:rFonts w:ascii="Arial" w:hAnsi="Arial" w:cs="Arial"/>
        </w:rPr>
        <w:t>- наращивание собственных источников формирования местного бюджета за счет развития малого бизнеса, эффективного использования земель и муниципальной собственности;</w:t>
      </w:r>
    </w:p>
    <w:p w:rsidR="003D0EB0" w:rsidRPr="00F27376" w:rsidRDefault="00462183" w:rsidP="003D0E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D0EB0" w:rsidRPr="00F27376">
        <w:rPr>
          <w:rFonts w:ascii="Arial" w:hAnsi="Arial" w:cs="Arial"/>
        </w:rPr>
        <w:t xml:space="preserve">В заключении хочу сказать то, что мы должны четко понимать, где надо проявить еще больше активности, упорства, где спросить с себя </w:t>
      </w:r>
      <w:proofErr w:type="gramStart"/>
      <w:r w:rsidR="003D0EB0" w:rsidRPr="00F27376">
        <w:rPr>
          <w:rFonts w:ascii="Arial" w:hAnsi="Arial" w:cs="Arial"/>
        </w:rPr>
        <w:t>построже</w:t>
      </w:r>
      <w:proofErr w:type="gramEnd"/>
      <w:r w:rsidR="003D0EB0" w:rsidRPr="00F27376">
        <w:rPr>
          <w:rFonts w:ascii="Arial" w:hAnsi="Arial" w:cs="Arial"/>
        </w:rPr>
        <w:t xml:space="preserve">, на чем акцентировать усилия, чтобы жизнь населения района в наступившем 2022 году и в последующие годы развивалась со знаком «плюс», чтобы уровень жизни населения постоянно  возрастал. И каждый из нас на своем месте обязан приложить максимум усилий для выполнения этих задач. </w:t>
      </w:r>
    </w:p>
    <w:p w:rsidR="003D0EB0" w:rsidRPr="00F27376" w:rsidRDefault="003D0EB0" w:rsidP="003D0EB0">
      <w:pPr>
        <w:jc w:val="both"/>
        <w:rPr>
          <w:rFonts w:ascii="Arial" w:hAnsi="Arial" w:cs="Arial"/>
        </w:rPr>
      </w:pPr>
    </w:p>
    <w:p w:rsidR="003D0EB0" w:rsidRPr="00F27376" w:rsidRDefault="003D0EB0" w:rsidP="003D0EB0">
      <w:pPr>
        <w:jc w:val="both"/>
        <w:rPr>
          <w:rFonts w:ascii="Arial" w:hAnsi="Arial" w:cs="Arial"/>
          <w:highlight w:val="yellow"/>
        </w:rPr>
      </w:pPr>
      <w:r w:rsidRPr="00F27376">
        <w:rPr>
          <w:rFonts w:ascii="Arial" w:hAnsi="Arial" w:cs="Arial"/>
        </w:rPr>
        <w:t>Спасибо за внимание!</w:t>
      </w:r>
    </w:p>
    <w:p w:rsidR="00CE0EEE" w:rsidRPr="00F27376" w:rsidRDefault="00CE0EEE" w:rsidP="003D0EB0">
      <w:pPr>
        <w:jc w:val="center"/>
        <w:rPr>
          <w:rFonts w:ascii="Arial" w:hAnsi="Arial" w:cs="Arial"/>
        </w:rPr>
      </w:pPr>
    </w:p>
    <w:sectPr w:rsidR="00CE0EEE" w:rsidRPr="00F27376" w:rsidSect="00F27376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53414BE"/>
    <w:multiLevelType w:val="hybridMultilevel"/>
    <w:tmpl w:val="1CD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0EFB"/>
    <w:multiLevelType w:val="multilevel"/>
    <w:tmpl w:val="B5A06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4B82A76"/>
    <w:multiLevelType w:val="hybridMultilevel"/>
    <w:tmpl w:val="6E88D5C2"/>
    <w:lvl w:ilvl="0" w:tplc="FA4A99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0239E6"/>
    <w:multiLevelType w:val="hybridMultilevel"/>
    <w:tmpl w:val="9DB46F94"/>
    <w:lvl w:ilvl="0" w:tplc="507E5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C5D6C"/>
    <w:multiLevelType w:val="hybridMultilevel"/>
    <w:tmpl w:val="CC8A5B88"/>
    <w:lvl w:ilvl="0" w:tplc="27A89A3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86C0A7B"/>
    <w:multiLevelType w:val="hybridMultilevel"/>
    <w:tmpl w:val="A87A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07537"/>
    <w:rsid w:val="0000095A"/>
    <w:rsid w:val="000076A1"/>
    <w:rsid w:val="00050FA6"/>
    <w:rsid w:val="000A20BF"/>
    <w:rsid w:val="000B0621"/>
    <w:rsid w:val="000B2447"/>
    <w:rsid w:val="000D30D7"/>
    <w:rsid w:val="00174C14"/>
    <w:rsid w:val="001A37FF"/>
    <w:rsid w:val="001C1109"/>
    <w:rsid w:val="001D0A6A"/>
    <w:rsid w:val="00207537"/>
    <w:rsid w:val="00213444"/>
    <w:rsid w:val="00214B10"/>
    <w:rsid w:val="002205DB"/>
    <w:rsid w:val="00227C76"/>
    <w:rsid w:val="00287F04"/>
    <w:rsid w:val="002D2090"/>
    <w:rsid w:val="00341540"/>
    <w:rsid w:val="0034257D"/>
    <w:rsid w:val="0034457C"/>
    <w:rsid w:val="00385CDA"/>
    <w:rsid w:val="003A7A74"/>
    <w:rsid w:val="003B56AC"/>
    <w:rsid w:val="003D0EB0"/>
    <w:rsid w:val="003E6AA0"/>
    <w:rsid w:val="00440C66"/>
    <w:rsid w:val="00451F25"/>
    <w:rsid w:val="00452101"/>
    <w:rsid w:val="00462183"/>
    <w:rsid w:val="004C5DF8"/>
    <w:rsid w:val="004E4F4E"/>
    <w:rsid w:val="004F7821"/>
    <w:rsid w:val="00546672"/>
    <w:rsid w:val="0056453A"/>
    <w:rsid w:val="00581266"/>
    <w:rsid w:val="005A00D6"/>
    <w:rsid w:val="005B3849"/>
    <w:rsid w:val="005D3583"/>
    <w:rsid w:val="005F47C2"/>
    <w:rsid w:val="006233C4"/>
    <w:rsid w:val="00667561"/>
    <w:rsid w:val="00696E7F"/>
    <w:rsid w:val="006A19F6"/>
    <w:rsid w:val="006C29A9"/>
    <w:rsid w:val="006E1715"/>
    <w:rsid w:val="00712891"/>
    <w:rsid w:val="00774B82"/>
    <w:rsid w:val="0077735C"/>
    <w:rsid w:val="00781F1C"/>
    <w:rsid w:val="007836EC"/>
    <w:rsid w:val="007864AC"/>
    <w:rsid w:val="0079623C"/>
    <w:rsid w:val="007A1399"/>
    <w:rsid w:val="007D3205"/>
    <w:rsid w:val="00826472"/>
    <w:rsid w:val="00830103"/>
    <w:rsid w:val="00871210"/>
    <w:rsid w:val="008725E5"/>
    <w:rsid w:val="008B6AEE"/>
    <w:rsid w:val="008F553E"/>
    <w:rsid w:val="00920389"/>
    <w:rsid w:val="00965B2F"/>
    <w:rsid w:val="00966757"/>
    <w:rsid w:val="0098015D"/>
    <w:rsid w:val="00982D8E"/>
    <w:rsid w:val="009956C7"/>
    <w:rsid w:val="00995BEF"/>
    <w:rsid w:val="009B0050"/>
    <w:rsid w:val="009F7568"/>
    <w:rsid w:val="00A614A1"/>
    <w:rsid w:val="00A66013"/>
    <w:rsid w:val="00A96DF0"/>
    <w:rsid w:val="00AE023A"/>
    <w:rsid w:val="00AF22E2"/>
    <w:rsid w:val="00B524BD"/>
    <w:rsid w:val="00B715FC"/>
    <w:rsid w:val="00B72ADE"/>
    <w:rsid w:val="00BE1F71"/>
    <w:rsid w:val="00C044D2"/>
    <w:rsid w:val="00C06A17"/>
    <w:rsid w:val="00C25AC8"/>
    <w:rsid w:val="00C5610A"/>
    <w:rsid w:val="00C715DD"/>
    <w:rsid w:val="00C76F65"/>
    <w:rsid w:val="00C928B1"/>
    <w:rsid w:val="00CB264C"/>
    <w:rsid w:val="00CE0EEE"/>
    <w:rsid w:val="00D15B5F"/>
    <w:rsid w:val="00D61E7A"/>
    <w:rsid w:val="00D81D55"/>
    <w:rsid w:val="00DF10B7"/>
    <w:rsid w:val="00E150B6"/>
    <w:rsid w:val="00E75E74"/>
    <w:rsid w:val="00E87404"/>
    <w:rsid w:val="00EA5D9B"/>
    <w:rsid w:val="00EC61B3"/>
    <w:rsid w:val="00ED6284"/>
    <w:rsid w:val="00EE527D"/>
    <w:rsid w:val="00EF65A5"/>
    <w:rsid w:val="00F27376"/>
    <w:rsid w:val="00FA2861"/>
    <w:rsid w:val="00FA4DB8"/>
    <w:rsid w:val="00FD6974"/>
    <w:rsid w:val="00FE644D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537"/>
    <w:rPr>
      <w:sz w:val="24"/>
      <w:szCs w:val="24"/>
    </w:rPr>
  </w:style>
  <w:style w:type="paragraph" w:styleId="1">
    <w:name w:val="heading 1"/>
    <w:basedOn w:val="a"/>
    <w:next w:val="a"/>
    <w:qFormat/>
    <w:rsid w:val="0020753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740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Интернет)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34"/>
    <w:qFormat/>
    <w:rsid w:val="003E6AA0"/>
    <w:pPr>
      <w:suppressAutoHyphens/>
      <w:spacing w:before="100" w:beforeAutospacing="1" w:after="119"/>
    </w:pPr>
    <w:rPr>
      <w:sz w:val="20"/>
      <w:szCs w:val="20"/>
    </w:rPr>
  </w:style>
  <w:style w:type="paragraph" w:styleId="a5">
    <w:name w:val="Body Text"/>
    <w:basedOn w:val="a"/>
    <w:link w:val="a6"/>
    <w:rsid w:val="003E6AA0"/>
    <w:pPr>
      <w:suppressAutoHyphens/>
      <w:jc w:val="center"/>
    </w:pPr>
    <w:rPr>
      <w:rFonts w:ascii="Courier New" w:hAnsi="Courier New"/>
      <w:b/>
      <w:i/>
      <w:sz w:val="4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E6AA0"/>
    <w:rPr>
      <w:rFonts w:ascii="Courier New" w:hAnsi="Courier New"/>
      <w:b/>
      <w:i/>
      <w:sz w:val="44"/>
      <w:lang w:eastAsia="ar-SA"/>
    </w:rPr>
  </w:style>
  <w:style w:type="character" w:styleId="a7">
    <w:name w:val="Strong"/>
    <w:uiPriority w:val="22"/>
    <w:qFormat/>
    <w:rsid w:val="003E6AA0"/>
    <w:rPr>
      <w:b/>
      <w:bCs/>
    </w:rPr>
  </w:style>
  <w:style w:type="paragraph" w:styleId="a8">
    <w:name w:val="List Paragraph"/>
    <w:basedOn w:val="a"/>
    <w:uiPriority w:val="34"/>
    <w:qFormat/>
    <w:rsid w:val="003E6AA0"/>
    <w:pPr>
      <w:keepNext/>
      <w:spacing w:before="100" w:beforeAutospacing="1" w:after="100" w:afterAutospacing="1"/>
    </w:pPr>
    <w:rPr>
      <w:rFonts w:eastAsia="Calibri"/>
    </w:rPr>
  </w:style>
  <w:style w:type="character" w:customStyle="1" w:styleId="2">
    <w:name w:val="Основной текст (2)_"/>
    <w:link w:val="21"/>
    <w:rsid w:val="003E6AA0"/>
    <w:rPr>
      <w:rFonts w:ascii="Arial" w:hAnsi="Arial"/>
      <w:shd w:val="clear" w:color="auto" w:fill="FFFFFF"/>
    </w:rPr>
  </w:style>
  <w:style w:type="character" w:customStyle="1" w:styleId="20">
    <w:name w:val="Основной текст (2)"/>
    <w:basedOn w:val="2"/>
    <w:rsid w:val="003E6AA0"/>
  </w:style>
  <w:style w:type="character" w:customStyle="1" w:styleId="23">
    <w:name w:val="Основной текст (2)3"/>
    <w:basedOn w:val="2"/>
    <w:rsid w:val="003E6AA0"/>
  </w:style>
  <w:style w:type="character" w:customStyle="1" w:styleId="4">
    <w:name w:val="Основной текст (4)_"/>
    <w:link w:val="41"/>
    <w:rsid w:val="003E6AA0"/>
    <w:rPr>
      <w:rFonts w:ascii="Arial" w:hAnsi="Arial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3E6AA0"/>
  </w:style>
  <w:style w:type="paragraph" w:customStyle="1" w:styleId="21">
    <w:name w:val="Основной текст (2)1"/>
    <w:basedOn w:val="a"/>
    <w:link w:val="2"/>
    <w:rsid w:val="003E6AA0"/>
    <w:pPr>
      <w:widowControl w:val="0"/>
      <w:shd w:val="clear" w:color="auto" w:fill="FFFFFF"/>
      <w:spacing w:before="300" w:after="60" w:line="240" w:lineRule="atLeast"/>
      <w:jc w:val="both"/>
    </w:pPr>
    <w:rPr>
      <w:rFonts w:ascii="Arial" w:hAnsi="Arial"/>
      <w:sz w:val="20"/>
      <w:szCs w:val="20"/>
    </w:rPr>
  </w:style>
  <w:style w:type="paragraph" w:customStyle="1" w:styleId="41">
    <w:name w:val="Основной текст (4)1"/>
    <w:basedOn w:val="a"/>
    <w:link w:val="4"/>
    <w:rsid w:val="003E6AA0"/>
    <w:pPr>
      <w:widowControl w:val="0"/>
      <w:shd w:val="clear" w:color="auto" w:fill="FFFFFF"/>
      <w:spacing w:before="780" w:line="274" w:lineRule="exact"/>
      <w:ind w:firstLine="560"/>
      <w:jc w:val="both"/>
    </w:pPr>
    <w:rPr>
      <w:rFonts w:ascii="Arial" w:hAnsi="Arial"/>
      <w:b/>
      <w:bCs/>
      <w:sz w:val="20"/>
      <w:szCs w:val="20"/>
    </w:rPr>
  </w:style>
  <w:style w:type="paragraph" w:customStyle="1" w:styleId="10">
    <w:name w:val="Без интервала1"/>
    <w:link w:val="NoSpacingChar"/>
    <w:rsid w:val="003E6AA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3E6AA0"/>
    <w:rPr>
      <w:rFonts w:ascii="Calibri" w:eastAsia="Calibri" w:hAnsi="Calibri"/>
      <w:sz w:val="22"/>
      <w:szCs w:val="22"/>
    </w:rPr>
  </w:style>
  <w:style w:type="paragraph" w:customStyle="1" w:styleId="22">
    <w:name w:val="Основной текст2"/>
    <w:basedOn w:val="a"/>
    <w:uiPriority w:val="99"/>
    <w:rsid w:val="003E6AA0"/>
    <w:pPr>
      <w:widowControl w:val="0"/>
      <w:shd w:val="clear" w:color="auto" w:fill="FFFFFF"/>
      <w:spacing w:before="480" w:line="274" w:lineRule="exact"/>
      <w:jc w:val="both"/>
    </w:pPr>
    <w:rPr>
      <w:rFonts w:ascii="Arial Unicode MS" w:eastAsia="Arial Unicode MS" w:hAnsi="Arial Unicode MS"/>
      <w:sz w:val="23"/>
      <w:szCs w:val="20"/>
    </w:rPr>
  </w:style>
  <w:style w:type="paragraph" w:customStyle="1" w:styleId="Standard">
    <w:name w:val="Standard"/>
    <w:uiPriority w:val="99"/>
    <w:rsid w:val="003E6AA0"/>
    <w:pPr>
      <w:suppressAutoHyphens/>
      <w:autoSpaceDN w:val="0"/>
      <w:ind w:firstLine="709"/>
      <w:jc w:val="both"/>
      <w:textAlignment w:val="baseline"/>
    </w:pPr>
    <w:rPr>
      <w:rFonts w:ascii="Arial" w:hAnsi="Arial"/>
      <w:kern w:val="3"/>
      <w:sz w:val="26"/>
      <w:szCs w:val="24"/>
      <w:lang w:val="en-US" w:eastAsia="zh-CN" w:bidi="en-US"/>
    </w:rPr>
  </w:style>
  <w:style w:type="paragraph" w:customStyle="1" w:styleId="24">
    <w:name w:val="Без интервала2"/>
    <w:rsid w:val="003D0EB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8ACC-AA4B-4D2F-89AE-15738F5B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3114</Words>
  <Characters>21424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Щучанская районная Дума</dc:creator>
  <cp:keywords/>
  <cp:lastModifiedBy>Admin</cp:lastModifiedBy>
  <cp:revision>33</cp:revision>
  <cp:lastPrinted>2022-03-11T04:05:00Z</cp:lastPrinted>
  <dcterms:created xsi:type="dcterms:W3CDTF">2015-02-26T10:48:00Z</dcterms:created>
  <dcterms:modified xsi:type="dcterms:W3CDTF">2022-03-11T09:06:00Z</dcterms:modified>
</cp:coreProperties>
</file>