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6B1" w:rsidRDefault="005A36B1" w:rsidP="005A36B1">
      <w:pPr>
        <w:pStyle w:val="2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КУРГАНСКАЯ ОБЛАСТЬ </w:t>
      </w:r>
    </w:p>
    <w:p w:rsidR="005A36B1" w:rsidRDefault="005A36B1" w:rsidP="005A36B1">
      <w:pPr>
        <w:pStyle w:val="2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ЩУЧАНСКИЙ МУНИЦИПАЛЬНЫЙ ОКРУГ </w:t>
      </w:r>
    </w:p>
    <w:p w:rsidR="005A36B1" w:rsidRDefault="005A36B1" w:rsidP="005A36B1">
      <w:pPr>
        <w:pStyle w:val="2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АДМИНИСТРАЦИЯ ЩУЧАНСКОГО МУНИЦИПАЛЬНОГО ОКРУГА</w:t>
      </w:r>
    </w:p>
    <w:p w:rsidR="005A36B1" w:rsidRDefault="005A36B1" w:rsidP="005A36B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КУРГАНСКАЯ ОБЛАСТЬ</w:t>
      </w:r>
    </w:p>
    <w:p w:rsidR="005A36B1" w:rsidRDefault="005A36B1" w:rsidP="005A36B1">
      <w:pPr>
        <w:rPr>
          <w:rFonts w:ascii="Arial" w:hAnsi="Arial" w:cs="Arial"/>
        </w:rPr>
      </w:pPr>
    </w:p>
    <w:p w:rsidR="005A36B1" w:rsidRDefault="005A36B1" w:rsidP="005A36B1"/>
    <w:p w:rsidR="005A36B1" w:rsidRDefault="005A36B1" w:rsidP="005A36B1">
      <w:pPr>
        <w:pStyle w:val="2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5A36B1" w:rsidRDefault="005A36B1" w:rsidP="005A36B1">
      <w:pPr>
        <w:jc w:val="center"/>
        <w:rPr>
          <w:rFonts w:ascii="Arial" w:hAnsi="Arial" w:cs="Arial"/>
          <w:sz w:val="28"/>
          <w:szCs w:val="28"/>
        </w:rPr>
      </w:pPr>
    </w:p>
    <w:p w:rsidR="005A36B1" w:rsidRDefault="005A36B1" w:rsidP="005A36B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5A36B1" w:rsidRPr="00B96465" w:rsidRDefault="005A36B1" w:rsidP="005A36B1">
      <w:pPr>
        <w:rPr>
          <w:rFonts w:ascii="Arial" w:hAnsi="Arial" w:cs="Arial"/>
          <w:b/>
        </w:rPr>
      </w:pPr>
      <w:r w:rsidRPr="00B96465">
        <w:rPr>
          <w:rFonts w:ascii="Arial" w:hAnsi="Arial" w:cs="Arial"/>
          <w:b/>
        </w:rPr>
        <w:t xml:space="preserve">от </w:t>
      </w:r>
      <w:r>
        <w:rPr>
          <w:rFonts w:ascii="Arial" w:hAnsi="Arial" w:cs="Arial"/>
          <w:b/>
        </w:rPr>
        <w:t>«</w:t>
      </w:r>
      <w:r w:rsidR="006C6EAB">
        <w:rPr>
          <w:rFonts w:ascii="Arial" w:hAnsi="Arial" w:cs="Arial"/>
          <w:b/>
        </w:rPr>
        <w:t>27</w:t>
      </w:r>
      <w:r>
        <w:rPr>
          <w:rFonts w:ascii="Arial" w:hAnsi="Arial" w:cs="Arial"/>
          <w:b/>
        </w:rPr>
        <w:t>»</w:t>
      </w:r>
      <w:r w:rsidR="006C6EAB">
        <w:rPr>
          <w:rFonts w:ascii="Arial" w:hAnsi="Arial" w:cs="Arial"/>
          <w:b/>
        </w:rPr>
        <w:t xml:space="preserve">мая </w:t>
      </w:r>
      <w:r w:rsidRPr="00B96465">
        <w:rPr>
          <w:rFonts w:ascii="Arial" w:hAnsi="Arial" w:cs="Arial"/>
          <w:b/>
        </w:rPr>
        <w:t>202</w:t>
      </w:r>
      <w:r>
        <w:rPr>
          <w:rFonts w:ascii="Arial" w:hAnsi="Arial" w:cs="Arial"/>
          <w:b/>
        </w:rPr>
        <w:t>5</w:t>
      </w:r>
      <w:r w:rsidRPr="00B96465">
        <w:rPr>
          <w:rFonts w:ascii="Arial" w:hAnsi="Arial" w:cs="Arial"/>
          <w:b/>
        </w:rPr>
        <w:t xml:space="preserve"> года </w:t>
      </w:r>
      <w:r w:rsidR="006C6EAB">
        <w:rPr>
          <w:rFonts w:ascii="Arial" w:hAnsi="Arial" w:cs="Arial"/>
          <w:b/>
        </w:rPr>
        <w:t xml:space="preserve">                      </w:t>
      </w:r>
      <w:r w:rsidRPr="00B96465">
        <w:rPr>
          <w:rFonts w:ascii="Arial" w:hAnsi="Arial" w:cs="Arial"/>
          <w:b/>
        </w:rPr>
        <w:t xml:space="preserve">  № </w:t>
      </w:r>
      <w:r w:rsidR="006C6EAB">
        <w:rPr>
          <w:rFonts w:ascii="Arial" w:hAnsi="Arial" w:cs="Arial"/>
          <w:b/>
        </w:rPr>
        <w:t>416</w:t>
      </w:r>
    </w:p>
    <w:p w:rsidR="005A36B1" w:rsidRDefault="005A36B1" w:rsidP="005A36B1">
      <w:pPr>
        <w:rPr>
          <w:rFonts w:ascii="Arial" w:hAnsi="Arial" w:cs="Arial"/>
          <w:b/>
        </w:rPr>
      </w:pPr>
      <w:r w:rsidRPr="00B96465">
        <w:rPr>
          <w:rFonts w:ascii="Arial" w:hAnsi="Arial" w:cs="Arial"/>
          <w:b/>
        </w:rPr>
        <w:t>г. Щучье</w:t>
      </w:r>
    </w:p>
    <w:p w:rsidR="005A36B1" w:rsidRPr="00B96465" w:rsidRDefault="005A36B1" w:rsidP="005A36B1">
      <w:pPr>
        <w:rPr>
          <w:rFonts w:ascii="Arial" w:hAnsi="Arial" w:cs="Arial"/>
          <w:b/>
          <w:bCs/>
        </w:rPr>
      </w:pPr>
    </w:p>
    <w:p w:rsidR="005A36B1" w:rsidRDefault="005A36B1" w:rsidP="005A36B1">
      <w:pPr>
        <w:jc w:val="center"/>
        <w:rPr>
          <w:rFonts w:ascii="Arial" w:hAnsi="Arial" w:cs="Arial"/>
          <w:b/>
          <w:bCs/>
        </w:rPr>
      </w:pPr>
      <w:r w:rsidRPr="00B5500D">
        <w:rPr>
          <w:rFonts w:ascii="Arial" w:hAnsi="Arial" w:cs="Arial"/>
          <w:b/>
          <w:bCs/>
        </w:rPr>
        <w:t>О предоставлении земельного участка</w:t>
      </w:r>
      <w:r>
        <w:rPr>
          <w:rFonts w:ascii="Arial" w:hAnsi="Arial" w:cs="Arial"/>
          <w:b/>
          <w:bCs/>
        </w:rPr>
        <w:t xml:space="preserve"> </w:t>
      </w:r>
      <w:r w:rsidRPr="00B5500D">
        <w:rPr>
          <w:rFonts w:ascii="Arial" w:hAnsi="Arial" w:cs="Arial"/>
          <w:b/>
          <w:bCs/>
        </w:rPr>
        <w:t xml:space="preserve">в постоянное (бессрочное) пользование </w:t>
      </w:r>
      <w:r>
        <w:rPr>
          <w:rFonts w:ascii="Arial" w:hAnsi="Arial" w:cs="Arial"/>
          <w:b/>
          <w:bCs/>
        </w:rPr>
        <w:t>Муниципальному казенному учреждению</w:t>
      </w:r>
    </w:p>
    <w:p w:rsidR="005A36B1" w:rsidRPr="00B5500D" w:rsidRDefault="005A36B1" w:rsidP="005A36B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«Городской территориальный отдел»</w:t>
      </w:r>
    </w:p>
    <w:p w:rsidR="005A36B1" w:rsidRPr="00B5500D" w:rsidRDefault="005A36B1" w:rsidP="005A36B1">
      <w:pPr>
        <w:pStyle w:val="a3"/>
        <w:ind w:right="-82" w:firstLine="708"/>
        <w:jc w:val="center"/>
        <w:rPr>
          <w:rFonts w:ascii="Arial" w:hAnsi="Arial" w:cs="Arial"/>
          <w:sz w:val="24"/>
        </w:rPr>
      </w:pPr>
    </w:p>
    <w:p w:rsidR="005A36B1" w:rsidRDefault="005A36B1" w:rsidP="005A36B1">
      <w:pPr>
        <w:ind w:firstLine="708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 xml:space="preserve">На основании </w:t>
      </w:r>
      <w:r w:rsidRPr="00B5500D">
        <w:rPr>
          <w:rFonts w:ascii="Arial" w:hAnsi="Arial" w:cs="Arial"/>
        </w:rPr>
        <w:t>заявления</w:t>
      </w:r>
      <w:r>
        <w:rPr>
          <w:rFonts w:ascii="Arial" w:hAnsi="Arial" w:cs="Arial"/>
        </w:rPr>
        <w:t xml:space="preserve"> директора МКУ «Городской территориальный отдел» Банниковой Г.А. б/н от 13.05.2025г.</w:t>
      </w:r>
      <w:r w:rsidRPr="00B5500D">
        <w:rPr>
          <w:rFonts w:ascii="Arial" w:hAnsi="Arial" w:cs="Arial"/>
        </w:rPr>
        <w:t xml:space="preserve"> в соответствии со ст. 39.9 Земельного кодекса Российской Федерации, Федеральн</w:t>
      </w:r>
      <w:r>
        <w:rPr>
          <w:rFonts w:ascii="Arial" w:hAnsi="Arial" w:cs="Arial"/>
        </w:rPr>
        <w:t>ым</w:t>
      </w:r>
      <w:r w:rsidRPr="00B5500D">
        <w:rPr>
          <w:rFonts w:ascii="Arial" w:hAnsi="Arial" w:cs="Arial"/>
        </w:rPr>
        <w:t xml:space="preserve"> закон</w:t>
      </w:r>
      <w:r>
        <w:rPr>
          <w:rFonts w:ascii="Arial" w:hAnsi="Arial" w:cs="Arial"/>
        </w:rPr>
        <w:t>ом</w:t>
      </w:r>
      <w:r w:rsidRPr="00B5500D">
        <w:rPr>
          <w:rFonts w:ascii="Arial" w:hAnsi="Arial" w:cs="Arial"/>
        </w:rPr>
        <w:t xml:space="preserve"> от 25.10.2001</w:t>
      </w:r>
      <w:r>
        <w:rPr>
          <w:rFonts w:ascii="Arial" w:hAnsi="Arial" w:cs="Arial"/>
        </w:rPr>
        <w:t xml:space="preserve"> </w:t>
      </w:r>
      <w:r w:rsidRPr="00B5500D">
        <w:rPr>
          <w:rFonts w:ascii="Arial" w:hAnsi="Arial" w:cs="Arial"/>
        </w:rPr>
        <w:t>г. № 137-ФЗ</w:t>
      </w:r>
      <w:r>
        <w:rPr>
          <w:rFonts w:ascii="Arial" w:hAnsi="Arial" w:cs="Arial"/>
        </w:rPr>
        <w:t xml:space="preserve"> </w:t>
      </w:r>
      <w:r w:rsidRPr="00B5500D">
        <w:rPr>
          <w:rFonts w:ascii="Arial" w:hAnsi="Arial" w:cs="Arial"/>
        </w:rPr>
        <w:t>«О введении в действие Земельного кодекса Российской Федерации», Федеральным законом от</w:t>
      </w:r>
      <w:r>
        <w:rPr>
          <w:rFonts w:ascii="Arial" w:hAnsi="Arial" w:cs="Arial"/>
        </w:rPr>
        <w:t xml:space="preserve"> 13.07.2015</w:t>
      </w:r>
      <w:r w:rsidRPr="00B5500D">
        <w:rPr>
          <w:rFonts w:ascii="Arial" w:hAnsi="Arial" w:cs="Arial"/>
        </w:rPr>
        <w:t>г.</w:t>
      </w:r>
      <w:r>
        <w:rPr>
          <w:rFonts w:ascii="Arial" w:hAnsi="Arial" w:cs="Arial"/>
        </w:rPr>
        <w:t xml:space="preserve">, </w:t>
      </w:r>
      <w:r w:rsidRPr="00B5500D">
        <w:rPr>
          <w:rFonts w:ascii="Arial" w:hAnsi="Arial" w:cs="Arial"/>
        </w:rPr>
        <w:t xml:space="preserve">№ 218-ФЗ «О государственной регистрации недвижимости», </w:t>
      </w:r>
      <w:r>
        <w:rPr>
          <w:rFonts w:ascii="Arial" w:hAnsi="Arial" w:cs="Arial"/>
        </w:rPr>
        <w:t xml:space="preserve">руководствуясь </w:t>
      </w:r>
      <w:r w:rsidRPr="00B5500D">
        <w:rPr>
          <w:rFonts w:ascii="Arial" w:hAnsi="Arial" w:cs="Arial"/>
        </w:rPr>
        <w:t xml:space="preserve">Уставом </w:t>
      </w:r>
      <w:r>
        <w:rPr>
          <w:rFonts w:ascii="Arial" w:hAnsi="Arial" w:cs="Arial"/>
          <w:szCs w:val="28"/>
        </w:rPr>
        <w:t xml:space="preserve">Щучанского муниципального округа Курганской области </w:t>
      </w:r>
      <w:r>
        <w:rPr>
          <w:rFonts w:ascii="Arial" w:hAnsi="Arial" w:cs="Arial"/>
          <w:bCs/>
          <w:color w:val="000000"/>
        </w:rPr>
        <w:t xml:space="preserve">Администрация Щучанского муниципального округа Курганской области </w:t>
      </w:r>
    </w:p>
    <w:p w:rsidR="005A36B1" w:rsidRPr="00B5500D" w:rsidRDefault="005A36B1" w:rsidP="005A36B1">
      <w:pPr>
        <w:pStyle w:val="a3"/>
        <w:ind w:right="-82"/>
        <w:jc w:val="both"/>
        <w:rPr>
          <w:rFonts w:ascii="Arial" w:hAnsi="Arial" w:cs="Arial"/>
          <w:sz w:val="24"/>
        </w:rPr>
      </w:pPr>
      <w:r w:rsidRPr="00B5500D">
        <w:rPr>
          <w:rFonts w:ascii="Arial" w:hAnsi="Arial" w:cs="Arial"/>
          <w:sz w:val="24"/>
        </w:rPr>
        <w:t>ПОСТАНОВЛЯЕТ:</w:t>
      </w:r>
    </w:p>
    <w:p w:rsidR="005A36B1" w:rsidRDefault="005A36B1" w:rsidP="005A36B1">
      <w:pPr>
        <w:tabs>
          <w:tab w:val="left" w:pos="567"/>
          <w:tab w:val="left" w:pos="993"/>
        </w:tabs>
        <w:ind w:right="-82"/>
        <w:jc w:val="both"/>
        <w:rPr>
          <w:rFonts w:ascii="Arial" w:hAnsi="Arial" w:cs="Arial"/>
        </w:rPr>
      </w:pPr>
      <w:r w:rsidRPr="00971DF8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1.</w:t>
      </w:r>
      <w:r w:rsidRPr="00843E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Передать</w:t>
      </w:r>
      <w:r w:rsidRPr="00843EFF">
        <w:rPr>
          <w:rFonts w:ascii="Arial" w:hAnsi="Arial" w:cs="Arial"/>
        </w:rPr>
        <w:t xml:space="preserve"> в </w:t>
      </w:r>
      <w:r>
        <w:rPr>
          <w:rFonts w:ascii="Arial" w:hAnsi="Arial" w:cs="Arial"/>
        </w:rPr>
        <w:t>постоянное (бессрочное) пользование</w:t>
      </w:r>
      <w:r w:rsidRPr="00843EF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муниципальному казенному учреждению «Городской территориальный отдел» </w:t>
      </w:r>
      <w:r w:rsidRPr="00843EFF">
        <w:rPr>
          <w:rFonts w:ascii="Arial" w:hAnsi="Arial" w:cs="Arial"/>
        </w:rPr>
        <w:t>земельны</w:t>
      </w:r>
      <w:r>
        <w:rPr>
          <w:rFonts w:ascii="Arial" w:hAnsi="Arial" w:cs="Arial"/>
        </w:rPr>
        <w:t>е</w:t>
      </w:r>
      <w:r w:rsidRPr="00843EFF">
        <w:rPr>
          <w:rFonts w:ascii="Arial" w:hAnsi="Arial" w:cs="Arial"/>
        </w:rPr>
        <w:t xml:space="preserve"> участк</w:t>
      </w:r>
      <w:r>
        <w:rPr>
          <w:rFonts w:ascii="Arial" w:hAnsi="Arial" w:cs="Arial"/>
        </w:rPr>
        <w:t>и согласно приложению к настоящему постановлению.</w:t>
      </w:r>
    </w:p>
    <w:p w:rsidR="005A36B1" w:rsidRPr="00B5500D" w:rsidRDefault="005A36B1" w:rsidP="005A36B1">
      <w:pPr>
        <w:pStyle w:val="21"/>
        <w:spacing w:after="0" w:line="240" w:lineRule="atLeast"/>
        <w:ind w:left="0" w:right="-7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B5500D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>Комитету имущественных и земельных отношений Администрации Щучанского муниципального округа Курганской области</w:t>
      </w:r>
      <w:r w:rsidRPr="00B5500D">
        <w:rPr>
          <w:rFonts w:ascii="Arial" w:hAnsi="Arial" w:cs="Arial"/>
          <w:bCs/>
        </w:rPr>
        <w:t xml:space="preserve"> </w:t>
      </w:r>
      <w:r w:rsidRPr="00B5500D">
        <w:rPr>
          <w:rFonts w:ascii="Arial" w:hAnsi="Arial" w:cs="Arial"/>
        </w:rPr>
        <w:t>обеспечить государственную регистрацию права постоянного (бессрочного) пользования на земельный участок в соответствии с Федеральным законом от 13.07.2015 г. № 218-ФЗ</w:t>
      </w:r>
      <w:r>
        <w:rPr>
          <w:rFonts w:ascii="Arial" w:hAnsi="Arial" w:cs="Arial"/>
        </w:rPr>
        <w:t xml:space="preserve"> </w:t>
      </w:r>
      <w:r w:rsidRPr="00B5500D">
        <w:rPr>
          <w:rFonts w:ascii="Arial" w:hAnsi="Arial" w:cs="Arial"/>
        </w:rPr>
        <w:t>“О государственной регистрации недвижимости”.</w:t>
      </w:r>
    </w:p>
    <w:p w:rsidR="005A36B1" w:rsidRPr="00B5500D" w:rsidRDefault="005A36B1" w:rsidP="005A36B1">
      <w:pPr>
        <w:pStyle w:val="21"/>
        <w:spacing w:after="0" w:line="240" w:lineRule="atLeast"/>
        <w:ind w:left="0" w:right="-79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3</w:t>
      </w:r>
      <w:r w:rsidRPr="00B5500D">
        <w:rPr>
          <w:rFonts w:ascii="Arial" w:hAnsi="Arial" w:cs="Arial"/>
        </w:rPr>
        <w:t>. Настоящее постановление вступает в законную силу с момента его подписания.</w:t>
      </w:r>
    </w:p>
    <w:p w:rsidR="005A36B1" w:rsidRDefault="005A36B1" w:rsidP="005A36B1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4. Контроль за выполнением настоящего постановления возложить на исполняющего обязанности председателя Комитета имущественных и земельных отношений Администрации Щучанского муниципального округа Курганской области Н.В. Плеханову. </w:t>
      </w:r>
    </w:p>
    <w:p w:rsidR="005A36B1" w:rsidRDefault="005A36B1" w:rsidP="005A36B1">
      <w:pPr>
        <w:ind w:right="-72" w:firstLine="357"/>
        <w:jc w:val="both"/>
        <w:rPr>
          <w:rFonts w:ascii="Arial" w:hAnsi="Arial" w:cs="Arial"/>
        </w:rPr>
      </w:pPr>
    </w:p>
    <w:p w:rsidR="005A36B1" w:rsidRDefault="005A36B1" w:rsidP="005A36B1">
      <w:pPr>
        <w:ind w:right="-72" w:firstLine="357"/>
        <w:jc w:val="both"/>
        <w:rPr>
          <w:rFonts w:ascii="Arial" w:hAnsi="Arial" w:cs="Arial"/>
        </w:rPr>
      </w:pPr>
    </w:p>
    <w:p w:rsidR="005A36B1" w:rsidRDefault="005A36B1" w:rsidP="005A36B1">
      <w:pPr>
        <w:ind w:right="-72" w:firstLine="357"/>
        <w:jc w:val="both"/>
        <w:rPr>
          <w:rFonts w:ascii="Arial" w:hAnsi="Arial" w:cs="Arial"/>
        </w:rPr>
      </w:pPr>
    </w:p>
    <w:p w:rsidR="005A36B1" w:rsidRDefault="005A36B1" w:rsidP="005A36B1">
      <w:pPr>
        <w:ind w:right="-72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Щучанского муниципального округа</w:t>
      </w:r>
    </w:p>
    <w:p w:rsidR="005A36B1" w:rsidRDefault="005A36B1" w:rsidP="005A36B1">
      <w:pPr>
        <w:ind w:right="-72"/>
        <w:jc w:val="both"/>
        <w:rPr>
          <w:rFonts w:ascii="Arial" w:hAnsi="Arial" w:cs="Arial"/>
        </w:rPr>
      </w:pPr>
      <w:r>
        <w:rPr>
          <w:rFonts w:ascii="Arial" w:hAnsi="Arial" w:cs="Arial"/>
        </w:rPr>
        <w:t>Курганской области                                                                              П.А. Самохвалов</w:t>
      </w:r>
    </w:p>
    <w:p w:rsidR="005A36B1" w:rsidRDefault="005A36B1" w:rsidP="005A36B1">
      <w:pPr>
        <w:ind w:right="-72"/>
        <w:jc w:val="both"/>
        <w:rPr>
          <w:rFonts w:ascii="Arial" w:hAnsi="Arial" w:cs="Arial"/>
        </w:rPr>
      </w:pPr>
    </w:p>
    <w:p w:rsidR="005A36B1" w:rsidRDefault="005A36B1" w:rsidP="005A36B1">
      <w:pPr>
        <w:ind w:right="-72"/>
        <w:jc w:val="both"/>
        <w:rPr>
          <w:rFonts w:ascii="Arial" w:hAnsi="Arial" w:cs="Arial"/>
        </w:rPr>
      </w:pPr>
    </w:p>
    <w:p w:rsidR="005A36B1" w:rsidRDefault="005A36B1" w:rsidP="005A36B1">
      <w:pPr>
        <w:ind w:right="-72"/>
        <w:jc w:val="both"/>
        <w:rPr>
          <w:rFonts w:ascii="Arial" w:hAnsi="Arial" w:cs="Arial"/>
        </w:rPr>
      </w:pPr>
    </w:p>
    <w:p w:rsidR="005A36B1" w:rsidRDefault="005A36B1" w:rsidP="005A36B1">
      <w:pPr>
        <w:ind w:right="-72"/>
        <w:jc w:val="both"/>
        <w:rPr>
          <w:rFonts w:ascii="Arial" w:hAnsi="Arial" w:cs="Arial"/>
        </w:rPr>
      </w:pPr>
    </w:p>
    <w:p w:rsidR="005A36B1" w:rsidRDefault="005A36B1" w:rsidP="005A36B1">
      <w:pPr>
        <w:ind w:right="-72"/>
        <w:jc w:val="both"/>
        <w:rPr>
          <w:rFonts w:ascii="Arial" w:hAnsi="Arial" w:cs="Arial"/>
        </w:rPr>
      </w:pPr>
    </w:p>
    <w:p w:rsidR="005A36B1" w:rsidRPr="004A1746" w:rsidRDefault="005A36B1" w:rsidP="005A36B1">
      <w:pPr>
        <w:ind w:right="-72"/>
        <w:jc w:val="both"/>
        <w:rPr>
          <w:rFonts w:ascii="Arial" w:hAnsi="Arial" w:cs="Arial"/>
          <w:sz w:val="20"/>
          <w:szCs w:val="20"/>
        </w:rPr>
      </w:pPr>
      <w:r w:rsidRPr="004A1746">
        <w:rPr>
          <w:rFonts w:ascii="Arial" w:hAnsi="Arial" w:cs="Arial"/>
          <w:sz w:val="20"/>
          <w:szCs w:val="20"/>
        </w:rPr>
        <w:t>Плеханова Н.В.</w:t>
      </w:r>
    </w:p>
    <w:p w:rsidR="005A36B1" w:rsidRDefault="005A36B1" w:rsidP="005A36B1">
      <w:pPr>
        <w:ind w:right="-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Тел. 83524435863</w:t>
      </w:r>
    </w:p>
    <w:p w:rsidR="003A114C" w:rsidRDefault="003A114C" w:rsidP="005A36B1">
      <w:pPr>
        <w:ind w:right="-72"/>
        <w:jc w:val="both"/>
        <w:rPr>
          <w:rFonts w:ascii="Arial" w:hAnsi="Arial" w:cs="Arial"/>
          <w:sz w:val="20"/>
          <w:szCs w:val="20"/>
        </w:rPr>
      </w:pPr>
    </w:p>
    <w:p w:rsidR="003A114C" w:rsidRPr="004A1746" w:rsidRDefault="003A114C" w:rsidP="005A36B1">
      <w:pPr>
        <w:ind w:right="-72"/>
        <w:jc w:val="both"/>
        <w:rPr>
          <w:rFonts w:ascii="Arial" w:hAnsi="Arial" w:cs="Arial"/>
          <w:sz w:val="20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A114C" w:rsidTr="00651DEC">
        <w:tc>
          <w:tcPr>
            <w:tcW w:w="4672" w:type="dxa"/>
          </w:tcPr>
          <w:p w:rsidR="003A114C" w:rsidRDefault="003A114C" w:rsidP="00651DEC">
            <w:pPr>
              <w:ind w:right="-72"/>
              <w:jc w:val="both"/>
              <w:rPr>
                <w:rFonts w:ascii="Arial" w:hAnsi="Arial" w:cs="Arial"/>
              </w:rPr>
            </w:pPr>
          </w:p>
        </w:tc>
        <w:tc>
          <w:tcPr>
            <w:tcW w:w="4673" w:type="dxa"/>
          </w:tcPr>
          <w:p w:rsidR="003A114C" w:rsidRPr="005972ED" w:rsidRDefault="003A114C" w:rsidP="00651DEC">
            <w:pPr>
              <w:rPr>
                <w:rFonts w:ascii="Arial" w:hAnsi="Arial" w:cs="Arial"/>
                <w:bCs/>
              </w:rPr>
            </w:pPr>
            <w:r w:rsidRPr="005972ED">
              <w:rPr>
                <w:rFonts w:ascii="Arial" w:hAnsi="Arial" w:cs="Arial"/>
              </w:rPr>
              <w:t>Приложение к постановлению Администрации Щучанского муниципального округа Курганской области от «</w:t>
            </w:r>
            <w:r w:rsidR="006C6EAB">
              <w:rPr>
                <w:rFonts w:ascii="Arial" w:hAnsi="Arial" w:cs="Arial"/>
              </w:rPr>
              <w:t>27</w:t>
            </w:r>
            <w:r w:rsidRPr="005972ED">
              <w:rPr>
                <w:rFonts w:ascii="Arial" w:hAnsi="Arial" w:cs="Arial"/>
              </w:rPr>
              <w:t>»</w:t>
            </w:r>
            <w:r w:rsidR="006C6EAB">
              <w:rPr>
                <w:rFonts w:ascii="Arial" w:hAnsi="Arial" w:cs="Arial"/>
              </w:rPr>
              <w:t xml:space="preserve">мая </w:t>
            </w:r>
            <w:r w:rsidRPr="005972ED">
              <w:rPr>
                <w:rFonts w:ascii="Arial" w:hAnsi="Arial" w:cs="Arial"/>
              </w:rPr>
              <w:t>2025г. №</w:t>
            </w:r>
            <w:r w:rsidR="006C6EAB">
              <w:rPr>
                <w:rFonts w:ascii="Arial" w:hAnsi="Arial" w:cs="Arial"/>
              </w:rPr>
              <w:t xml:space="preserve"> 416 </w:t>
            </w:r>
            <w:r w:rsidRPr="005972ED">
              <w:rPr>
                <w:rFonts w:ascii="Arial" w:hAnsi="Arial" w:cs="Arial"/>
              </w:rPr>
              <w:t xml:space="preserve"> «</w:t>
            </w:r>
            <w:r w:rsidRPr="005972ED">
              <w:rPr>
                <w:rFonts w:ascii="Arial" w:hAnsi="Arial" w:cs="Arial"/>
                <w:bCs/>
              </w:rPr>
              <w:t>О предоставлении земельного участка в постоянное (бессрочное) польз</w:t>
            </w:r>
            <w:r w:rsidR="006C6EAB">
              <w:rPr>
                <w:rFonts w:ascii="Arial" w:hAnsi="Arial" w:cs="Arial"/>
                <w:bCs/>
              </w:rPr>
              <w:t xml:space="preserve">ование Муниципальному казенном </w:t>
            </w:r>
            <w:bookmarkStart w:id="0" w:name="_GoBack"/>
            <w:bookmarkEnd w:id="0"/>
            <w:r w:rsidRPr="005972ED">
              <w:rPr>
                <w:rFonts w:ascii="Arial" w:hAnsi="Arial" w:cs="Arial"/>
                <w:bCs/>
              </w:rPr>
              <w:t>учреждению</w:t>
            </w:r>
          </w:p>
          <w:p w:rsidR="003A114C" w:rsidRPr="005972ED" w:rsidRDefault="003A114C" w:rsidP="00651DEC">
            <w:pPr>
              <w:rPr>
                <w:rFonts w:ascii="Arial" w:hAnsi="Arial" w:cs="Arial"/>
                <w:bCs/>
              </w:rPr>
            </w:pPr>
            <w:r w:rsidRPr="005972ED">
              <w:rPr>
                <w:rFonts w:ascii="Arial" w:hAnsi="Arial" w:cs="Arial"/>
                <w:bCs/>
              </w:rPr>
              <w:t xml:space="preserve"> «Городской территориальный отдел»</w:t>
            </w:r>
          </w:p>
          <w:p w:rsidR="003A114C" w:rsidRDefault="003A114C" w:rsidP="00651DEC">
            <w:pPr>
              <w:ind w:right="-72"/>
              <w:rPr>
                <w:rFonts w:ascii="Arial" w:hAnsi="Arial" w:cs="Arial"/>
              </w:rPr>
            </w:pPr>
          </w:p>
        </w:tc>
      </w:tr>
    </w:tbl>
    <w:p w:rsidR="003A114C" w:rsidRDefault="003A114C" w:rsidP="003A114C">
      <w:pPr>
        <w:ind w:right="-72"/>
        <w:jc w:val="both"/>
        <w:rPr>
          <w:rFonts w:ascii="Arial" w:hAnsi="Arial" w:cs="Arial"/>
        </w:rPr>
      </w:pPr>
    </w:p>
    <w:p w:rsidR="003A114C" w:rsidRDefault="003A114C" w:rsidP="003A114C">
      <w:pPr>
        <w:jc w:val="both"/>
        <w:rPr>
          <w:rFonts w:ascii="Liberation Sans" w:hAnsi="Liberation Sans" w:cs="Arial"/>
        </w:rPr>
      </w:pPr>
    </w:p>
    <w:p w:rsidR="003A114C" w:rsidRDefault="003A114C" w:rsidP="003A114C">
      <w:pPr>
        <w:jc w:val="both"/>
        <w:rPr>
          <w:rFonts w:ascii="Liberation Sans" w:hAnsi="Liberation Sans" w:cs="Arial"/>
        </w:rPr>
      </w:pPr>
    </w:p>
    <w:p w:rsidR="003A114C" w:rsidRPr="005972ED" w:rsidRDefault="003A114C" w:rsidP="003A114C">
      <w:pPr>
        <w:jc w:val="center"/>
        <w:rPr>
          <w:rFonts w:ascii="Liberation Sans" w:hAnsi="Liberation Sans" w:cs="Arial"/>
          <w:b/>
        </w:rPr>
      </w:pPr>
      <w:r w:rsidRPr="005972ED">
        <w:rPr>
          <w:rFonts w:ascii="Liberation Sans" w:hAnsi="Liberation Sans" w:cs="Arial"/>
          <w:b/>
        </w:rPr>
        <w:t>Перечень земельных участков</w:t>
      </w:r>
    </w:p>
    <w:p w:rsidR="003A114C" w:rsidRDefault="003A114C" w:rsidP="003A114C">
      <w:pPr>
        <w:rPr>
          <w:b/>
        </w:rPr>
      </w:pPr>
    </w:p>
    <w:tbl>
      <w:tblPr>
        <w:tblStyle w:val="a5"/>
        <w:tblW w:w="0" w:type="auto"/>
        <w:tblInd w:w="-289" w:type="dxa"/>
        <w:tblLook w:val="04A0" w:firstRow="1" w:lastRow="0" w:firstColumn="1" w:lastColumn="0" w:noHBand="0" w:noVBand="1"/>
      </w:tblPr>
      <w:tblGrid>
        <w:gridCol w:w="841"/>
        <w:gridCol w:w="3979"/>
        <w:gridCol w:w="2336"/>
        <w:gridCol w:w="2200"/>
      </w:tblGrid>
      <w:tr w:rsidR="003A114C" w:rsidRPr="005972ED" w:rsidTr="00651DEC">
        <w:tc>
          <w:tcPr>
            <w:tcW w:w="841" w:type="dxa"/>
          </w:tcPr>
          <w:p w:rsidR="003A114C" w:rsidRPr="005972ED" w:rsidRDefault="003A114C" w:rsidP="00651DEC">
            <w:pPr>
              <w:jc w:val="center"/>
              <w:rPr>
                <w:rFonts w:ascii="Arial" w:hAnsi="Arial" w:cs="Arial"/>
                <w:b/>
              </w:rPr>
            </w:pPr>
            <w:r w:rsidRPr="005972ED">
              <w:rPr>
                <w:rFonts w:ascii="Arial" w:hAnsi="Arial" w:cs="Arial"/>
                <w:b/>
              </w:rPr>
              <w:t>№п/п</w:t>
            </w:r>
          </w:p>
        </w:tc>
        <w:tc>
          <w:tcPr>
            <w:tcW w:w="3979" w:type="dxa"/>
          </w:tcPr>
          <w:p w:rsidR="003A114C" w:rsidRDefault="003A114C" w:rsidP="00651D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Наименование, </w:t>
            </w:r>
          </w:p>
          <w:p w:rsidR="003A114C" w:rsidRPr="005972ED" w:rsidRDefault="003A114C" w:rsidP="00651D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основные характеристики </w:t>
            </w:r>
          </w:p>
        </w:tc>
        <w:tc>
          <w:tcPr>
            <w:tcW w:w="2336" w:type="dxa"/>
          </w:tcPr>
          <w:p w:rsidR="003A114C" w:rsidRPr="005972ED" w:rsidRDefault="003A114C" w:rsidP="00651D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Кадастровый номер</w:t>
            </w:r>
          </w:p>
        </w:tc>
        <w:tc>
          <w:tcPr>
            <w:tcW w:w="2200" w:type="dxa"/>
          </w:tcPr>
          <w:p w:rsidR="003A114C" w:rsidRPr="005972ED" w:rsidRDefault="003A114C" w:rsidP="00651D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Балансовая стоимость</w:t>
            </w:r>
          </w:p>
        </w:tc>
      </w:tr>
      <w:tr w:rsidR="003A114C" w:rsidRPr="005972ED" w:rsidTr="00651DEC">
        <w:tc>
          <w:tcPr>
            <w:tcW w:w="841" w:type="dxa"/>
          </w:tcPr>
          <w:p w:rsidR="003A114C" w:rsidRPr="005972ED" w:rsidRDefault="003A114C" w:rsidP="00651DEC">
            <w:pPr>
              <w:rPr>
                <w:rFonts w:ascii="Arial" w:hAnsi="Arial" w:cs="Arial"/>
              </w:rPr>
            </w:pPr>
            <w:r w:rsidRPr="005972ED">
              <w:rPr>
                <w:rFonts w:ascii="Arial" w:hAnsi="Arial" w:cs="Arial"/>
              </w:rPr>
              <w:t>1</w:t>
            </w:r>
          </w:p>
        </w:tc>
        <w:tc>
          <w:tcPr>
            <w:tcW w:w="3979" w:type="dxa"/>
          </w:tcPr>
          <w:p w:rsidR="003A114C" w:rsidRPr="005972ED" w:rsidRDefault="003A114C" w:rsidP="00651D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Земельный участок, площадь: 30912 кв.м., категория земель: земли населенных пунктов, вид разрешенного использования: для размещение кладбища №1, местоположение: России, Курганская обл., Щучанский р-н, г. Щучье, 50 лет Пионерии, 43</w:t>
            </w:r>
          </w:p>
        </w:tc>
        <w:tc>
          <w:tcPr>
            <w:tcW w:w="2336" w:type="dxa"/>
          </w:tcPr>
          <w:p w:rsidR="003A114C" w:rsidRPr="005972ED" w:rsidRDefault="003A114C" w:rsidP="00651D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45:23:030108:1389</w:t>
            </w:r>
          </w:p>
        </w:tc>
        <w:tc>
          <w:tcPr>
            <w:tcW w:w="2200" w:type="dxa"/>
          </w:tcPr>
          <w:p w:rsidR="003A114C" w:rsidRPr="005972ED" w:rsidRDefault="003A114C" w:rsidP="00651D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738 480,58</w:t>
            </w:r>
          </w:p>
        </w:tc>
      </w:tr>
      <w:tr w:rsidR="003A114C" w:rsidRPr="005972ED" w:rsidTr="00651DEC">
        <w:tc>
          <w:tcPr>
            <w:tcW w:w="841" w:type="dxa"/>
          </w:tcPr>
          <w:p w:rsidR="003A114C" w:rsidRPr="005972ED" w:rsidRDefault="003A114C" w:rsidP="00651DEC">
            <w:pPr>
              <w:rPr>
                <w:rFonts w:ascii="Arial" w:hAnsi="Arial" w:cs="Arial"/>
              </w:rPr>
            </w:pPr>
            <w:r w:rsidRPr="005972ED">
              <w:rPr>
                <w:rFonts w:ascii="Arial" w:hAnsi="Arial" w:cs="Arial"/>
              </w:rPr>
              <w:t>2</w:t>
            </w:r>
          </w:p>
        </w:tc>
        <w:tc>
          <w:tcPr>
            <w:tcW w:w="3979" w:type="dxa"/>
          </w:tcPr>
          <w:p w:rsidR="003A114C" w:rsidRPr="005972ED" w:rsidRDefault="003A114C" w:rsidP="00651D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Земельный участок, площадь: 40 000 кв.м., категория земель: земли населенных пунктов, вид разрешенного использования: для размещения городского кладбища, местоположение: Курганская область, Щучанский район, г. Щучье, ул. Пролетарская, д.108</w:t>
            </w:r>
          </w:p>
        </w:tc>
        <w:tc>
          <w:tcPr>
            <w:tcW w:w="2336" w:type="dxa"/>
          </w:tcPr>
          <w:p w:rsidR="003A114C" w:rsidRPr="005972ED" w:rsidRDefault="003A114C" w:rsidP="00651D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45:23:030238:225</w:t>
            </w:r>
          </w:p>
        </w:tc>
        <w:tc>
          <w:tcPr>
            <w:tcW w:w="2200" w:type="dxa"/>
          </w:tcPr>
          <w:p w:rsidR="003A114C" w:rsidRPr="005972ED" w:rsidRDefault="003A114C" w:rsidP="00651D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3 533 393,05</w:t>
            </w:r>
          </w:p>
        </w:tc>
      </w:tr>
    </w:tbl>
    <w:p w:rsidR="00423134" w:rsidRDefault="00423134"/>
    <w:sectPr w:rsidR="00423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FC9"/>
    <w:rsid w:val="003A114C"/>
    <w:rsid w:val="00423134"/>
    <w:rsid w:val="005A36B1"/>
    <w:rsid w:val="006C6EAB"/>
    <w:rsid w:val="007A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A36B1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A36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5A36B1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5A36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A36B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A36B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3A1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A36B1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A36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5A36B1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5A36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A36B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A36B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3A1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423</Words>
  <Characters>2416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Общий</cp:lastModifiedBy>
  <cp:revision>5</cp:revision>
  <dcterms:created xsi:type="dcterms:W3CDTF">2025-05-27T10:26:00Z</dcterms:created>
  <dcterms:modified xsi:type="dcterms:W3CDTF">2025-05-29T04:27:00Z</dcterms:modified>
</cp:coreProperties>
</file>