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FB" w:rsidRDefault="005669FB" w:rsidP="005669FB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КУРГАНСКАЯ ОБЛАСТЬ </w:t>
      </w:r>
    </w:p>
    <w:p w:rsidR="005669FB" w:rsidRDefault="005669FB" w:rsidP="005669FB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ЩУЧАНСКИЙ МУНИЦИПАЛЬНЫЙ ОКРУГ </w:t>
      </w:r>
    </w:p>
    <w:p w:rsidR="005669FB" w:rsidRDefault="005669FB" w:rsidP="005669FB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ЩУЧАНСКОГО МУНИЦИПАЛЬНОГО ОКРУГА</w:t>
      </w:r>
    </w:p>
    <w:p w:rsidR="005669FB" w:rsidRDefault="005669FB" w:rsidP="005669FB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КУРГАНСКОЙ ОБЛАСТИ </w:t>
      </w:r>
    </w:p>
    <w:p w:rsidR="005669FB" w:rsidRDefault="005669FB" w:rsidP="005669FB">
      <w:pPr>
        <w:rPr>
          <w:rFonts w:ascii="Arial" w:hAnsi="Arial" w:cs="Arial"/>
        </w:rPr>
      </w:pPr>
    </w:p>
    <w:p w:rsidR="005669FB" w:rsidRDefault="005669FB" w:rsidP="005669FB"/>
    <w:p w:rsidR="005669FB" w:rsidRDefault="005669FB" w:rsidP="005669FB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669FB" w:rsidRDefault="005669FB" w:rsidP="005669FB">
      <w:pPr>
        <w:jc w:val="center"/>
        <w:rPr>
          <w:rFonts w:ascii="Arial" w:hAnsi="Arial" w:cs="Arial"/>
          <w:sz w:val="28"/>
          <w:szCs w:val="28"/>
        </w:rPr>
      </w:pPr>
    </w:p>
    <w:p w:rsidR="005669FB" w:rsidRDefault="005669FB" w:rsidP="005669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669FB" w:rsidRDefault="005669FB" w:rsidP="005669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AF729F">
        <w:rPr>
          <w:rFonts w:ascii="Arial" w:hAnsi="Arial" w:cs="Arial"/>
          <w:b/>
        </w:rPr>
        <w:t xml:space="preserve"> 27 </w:t>
      </w:r>
      <w:r>
        <w:rPr>
          <w:rFonts w:ascii="Arial" w:hAnsi="Arial" w:cs="Arial"/>
          <w:b/>
        </w:rPr>
        <w:t>»</w:t>
      </w:r>
      <w:r w:rsidR="00AF729F">
        <w:rPr>
          <w:rFonts w:ascii="Arial" w:hAnsi="Arial" w:cs="Arial"/>
          <w:b/>
        </w:rPr>
        <w:t xml:space="preserve">мая  </w:t>
      </w:r>
      <w:r>
        <w:rPr>
          <w:rFonts w:ascii="Arial" w:hAnsi="Arial" w:cs="Arial"/>
          <w:b/>
        </w:rPr>
        <w:t xml:space="preserve">2025 года </w:t>
      </w:r>
      <w:r w:rsidR="00AF729F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№ </w:t>
      </w:r>
      <w:r w:rsidR="00AF729F">
        <w:rPr>
          <w:rFonts w:ascii="Arial" w:hAnsi="Arial" w:cs="Arial"/>
          <w:b/>
        </w:rPr>
        <w:t>415</w:t>
      </w:r>
    </w:p>
    <w:p w:rsidR="005669FB" w:rsidRDefault="005669FB" w:rsidP="005669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г. Щучье</w:t>
      </w:r>
    </w:p>
    <w:p w:rsidR="005669FB" w:rsidRDefault="005669FB" w:rsidP="005669FB">
      <w:pPr>
        <w:rPr>
          <w:rFonts w:ascii="Arial" w:hAnsi="Arial" w:cs="Arial"/>
          <w:b/>
          <w:bCs/>
        </w:rPr>
      </w:pPr>
    </w:p>
    <w:p w:rsidR="005669FB" w:rsidRDefault="005669FB" w:rsidP="005669FB">
      <w:pPr>
        <w:pStyle w:val="3"/>
        <w:jc w:val="center"/>
        <w:rPr>
          <w:szCs w:val="24"/>
        </w:rPr>
      </w:pPr>
      <w:r>
        <w:rPr>
          <w:szCs w:val="24"/>
        </w:rPr>
        <w:t>О муниципальном имуществе</w:t>
      </w:r>
    </w:p>
    <w:p w:rsidR="005669FB" w:rsidRDefault="005669FB" w:rsidP="005669FB">
      <w:pPr>
        <w:rPr>
          <w:rFonts w:ascii="Arial" w:hAnsi="Arial" w:cs="Arial"/>
        </w:rPr>
      </w:pPr>
    </w:p>
    <w:p w:rsidR="005669FB" w:rsidRDefault="005669FB" w:rsidP="005669FB">
      <w:pPr>
        <w:pStyle w:val="a3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>Федеральным законом от 6 октября 2003 года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  <w:lang w:val="ru-RU"/>
        </w:rPr>
        <w:t xml:space="preserve"> на основании заявления директора МКУ «Городской территориальный отдел» Банниковой Г.А. от 14.05.2025г.,</w:t>
      </w:r>
      <w:r w:rsidRPr="001851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руководствуясь Уставом Щучанского муниципального округа Курганской области,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Администрация Щучанского муниципального округа Курганской области </w:t>
      </w:r>
    </w:p>
    <w:p w:rsidR="005669FB" w:rsidRDefault="005669FB" w:rsidP="005669FB">
      <w:pPr>
        <w:pStyle w:val="a3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ПОСТАНОВЛЯЕТ:</w:t>
      </w:r>
    </w:p>
    <w:p w:rsidR="005669FB" w:rsidRDefault="005669FB" w:rsidP="005669FB">
      <w:pPr>
        <w:pStyle w:val="ConsPlusCell"/>
        <w:widowControl/>
        <w:jc w:val="both"/>
        <w:rPr>
          <w:sz w:val="24"/>
          <w:szCs w:val="24"/>
        </w:rPr>
      </w:pPr>
      <w:r w:rsidRPr="00EE2EFC">
        <w:rPr>
          <w:sz w:val="24"/>
          <w:szCs w:val="24"/>
        </w:rPr>
        <w:t xml:space="preserve">           1. Закрепить на праве оперативного </w:t>
      </w:r>
      <w:r>
        <w:rPr>
          <w:sz w:val="24"/>
          <w:szCs w:val="24"/>
        </w:rPr>
        <w:t>управления за МКУ «Городской территориальный отдел» ОГРН 1224500006785 ИНН 4500005710 КПП 45001001, юридический адрес: Курганская область, Щучанский район, город Щучье, пл. Победы, д. 1 движимое имущество согласно приложению к настоящему постановлению.</w:t>
      </w:r>
    </w:p>
    <w:p w:rsidR="005669FB" w:rsidRDefault="005669FB" w:rsidP="005669FB">
      <w:pPr>
        <w:pStyle w:val="ConsPlusCell"/>
        <w:widowControl/>
        <w:jc w:val="both"/>
        <w:rPr>
          <w:sz w:val="24"/>
          <w:szCs w:val="24"/>
        </w:rPr>
      </w:pPr>
      <w:r w:rsidRPr="00EE2EFC">
        <w:rPr>
          <w:sz w:val="24"/>
          <w:szCs w:val="24"/>
        </w:rPr>
        <w:t xml:space="preserve">           2. Комитету имущественных и земельных отношений Администрации Щучанского</w:t>
      </w:r>
      <w:r w:rsidRPr="00EE2EFC">
        <w:rPr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Pr="00EE2EFC">
        <w:rPr>
          <w:sz w:val="24"/>
          <w:szCs w:val="24"/>
        </w:rPr>
        <w:t xml:space="preserve"> внести соответствующие изменения в Реестр объектов муниципальной собственности </w:t>
      </w:r>
      <w:r w:rsidRPr="00EE2EFC">
        <w:rPr>
          <w:bCs/>
          <w:color w:val="000000"/>
          <w:sz w:val="24"/>
          <w:szCs w:val="24"/>
        </w:rPr>
        <w:t>Щучанского муниципального</w:t>
      </w:r>
      <w:r>
        <w:rPr>
          <w:bCs/>
          <w:color w:val="000000"/>
          <w:sz w:val="24"/>
          <w:szCs w:val="24"/>
        </w:rPr>
        <w:t xml:space="preserve"> округа Курганской области</w:t>
      </w:r>
      <w:r>
        <w:rPr>
          <w:sz w:val="24"/>
          <w:szCs w:val="24"/>
        </w:rPr>
        <w:t>.</w:t>
      </w:r>
    </w:p>
    <w:p w:rsidR="005669FB" w:rsidRDefault="005669FB" w:rsidP="005669FB">
      <w:pPr>
        <w:pStyle w:val="ConsPlusCel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 Постановление вступает в законную силу с момента его подписания.</w:t>
      </w:r>
    </w:p>
    <w:p w:rsidR="005669FB" w:rsidRDefault="005669FB" w:rsidP="005669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Контроль за выполнением настоящего постановления возложить на исполняющего обязанности председателя Комитета имущественных и земельных отношений Администрации Щучанского муниципального округа Курганской области Н.В. Плеханову. </w:t>
      </w:r>
    </w:p>
    <w:p w:rsidR="005669FB" w:rsidRDefault="005669FB" w:rsidP="005669FB">
      <w:pPr>
        <w:ind w:right="-72"/>
        <w:jc w:val="both"/>
        <w:rPr>
          <w:rFonts w:ascii="Arial" w:hAnsi="Arial" w:cs="Arial"/>
        </w:rPr>
      </w:pPr>
    </w:p>
    <w:p w:rsidR="005669FB" w:rsidRDefault="005669FB" w:rsidP="005669FB">
      <w:pPr>
        <w:ind w:right="-72"/>
        <w:jc w:val="both"/>
        <w:rPr>
          <w:rFonts w:ascii="Arial" w:hAnsi="Arial" w:cs="Arial"/>
        </w:rPr>
      </w:pPr>
    </w:p>
    <w:p w:rsidR="005669FB" w:rsidRDefault="005669FB" w:rsidP="005669FB">
      <w:pPr>
        <w:ind w:right="-72"/>
        <w:jc w:val="both"/>
        <w:rPr>
          <w:rFonts w:ascii="Arial" w:hAnsi="Arial" w:cs="Arial"/>
        </w:rPr>
      </w:pPr>
    </w:p>
    <w:p w:rsidR="005669FB" w:rsidRDefault="005669FB" w:rsidP="005669FB">
      <w:pPr>
        <w:ind w:right="-72"/>
        <w:jc w:val="both"/>
        <w:rPr>
          <w:rFonts w:ascii="Arial" w:hAnsi="Arial" w:cs="Arial"/>
        </w:rPr>
      </w:pPr>
    </w:p>
    <w:p w:rsidR="005669FB" w:rsidRDefault="005669FB" w:rsidP="005669FB">
      <w:pPr>
        <w:ind w:right="-14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Щучанского муниципального округа</w:t>
      </w:r>
    </w:p>
    <w:p w:rsidR="005669FB" w:rsidRDefault="005669FB" w:rsidP="005669FB">
      <w:pPr>
        <w:ind w:right="-14"/>
        <w:rPr>
          <w:rFonts w:ascii="Arial" w:hAnsi="Arial" w:cs="Arial"/>
        </w:rPr>
      </w:pPr>
      <w:r>
        <w:rPr>
          <w:rFonts w:ascii="Arial" w:hAnsi="Arial" w:cs="Arial"/>
        </w:rPr>
        <w:t>Курганской области                                                                             П.А. Самохвалов</w:t>
      </w:r>
    </w:p>
    <w:p w:rsidR="005669FB" w:rsidRDefault="005669FB" w:rsidP="005669FB">
      <w:pPr>
        <w:jc w:val="both"/>
        <w:rPr>
          <w:rFonts w:ascii="Liberation Sans" w:hAnsi="Liberation Sans" w:cs="Arial"/>
        </w:rPr>
      </w:pPr>
    </w:p>
    <w:p w:rsidR="005669FB" w:rsidRDefault="005669FB" w:rsidP="005669FB">
      <w:pPr>
        <w:jc w:val="both"/>
        <w:rPr>
          <w:rFonts w:ascii="Liberation Sans" w:hAnsi="Liberation Sans" w:cs="Arial"/>
        </w:rPr>
      </w:pPr>
    </w:p>
    <w:p w:rsidR="005669FB" w:rsidRDefault="005669FB" w:rsidP="005669FB">
      <w:pPr>
        <w:jc w:val="both"/>
        <w:rPr>
          <w:rFonts w:ascii="Liberation Sans" w:hAnsi="Liberation Sans" w:cs="Arial"/>
        </w:rPr>
      </w:pPr>
    </w:p>
    <w:p w:rsidR="005669FB" w:rsidRDefault="005669FB" w:rsidP="005669FB">
      <w:pPr>
        <w:jc w:val="both"/>
        <w:rPr>
          <w:rFonts w:ascii="Liberation Sans" w:hAnsi="Liberation Sans" w:cs="Arial"/>
        </w:rPr>
      </w:pPr>
    </w:p>
    <w:p w:rsidR="005669FB" w:rsidRDefault="005669FB" w:rsidP="005669FB">
      <w:pPr>
        <w:jc w:val="both"/>
        <w:rPr>
          <w:rFonts w:ascii="Liberation Sans" w:hAnsi="Liberation Sans" w:cs="Arial"/>
        </w:rPr>
      </w:pPr>
    </w:p>
    <w:p w:rsidR="005669FB" w:rsidRDefault="005669FB" w:rsidP="005669FB">
      <w:pPr>
        <w:jc w:val="both"/>
        <w:rPr>
          <w:rFonts w:ascii="Liberation Sans" w:hAnsi="Liberation Sans" w:cs="Arial"/>
        </w:rPr>
      </w:pPr>
    </w:p>
    <w:p w:rsidR="005669FB" w:rsidRDefault="005669FB" w:rsidP="005669FB">
      <w:pPr>
        <w:jc w:val="both"/>
        <w:rPr>
          <w:rFonts w:ascii="Liberation Sans" w:hAnsi="Liberation Sans" w:cs="Arial"/>
        </w:rPr>
      </w:pPr>
    </w:p>
    <w:p w:rsidR="005669FB" w:rsidRDefault="005669FB" w:rsidP="005669FB">
      <w:pPr>
        <w:jc w:val="both"/>
        <w:rPr>
          <w:rFonts w:ascii="Liberation Sans" w:hAnsi="Liberation Sans" w:cs="Arial"/>
        </w:rPr>
      </w:pPr>
    </w:p>
    <w:p w:rsidR="005669FB" w:rsidRDefault="005669FB" w:rsidP="005669FB">
      <w:pPr>
        <w:jc w:val="both"/>
        <w:rPr>
          <w:rFonts w:ascii="Liberation Sans" w:hAnsi="Liberation Sans" w:cs="Arial"/>
        </w:rPr>
      </w:pPr>
    </w:p>
    <w:p w:rsidR="005669FB" w:rsidRDefault="005669FB" w:rsidP="005669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Плеханова Н.В.</w:t>
      </w:r>
    </w:p>
    <w:p w:rsidR="005669FB" w:rsidRDefault="005669FB" w:rsidP="005669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Тел.83524436853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5669FB" w:rsidRPr="00854ECD" w:rsidTr="00DF0EA6">
        <w:tc>
          <w:tcPr>
            <w:tcW w:w="4395" w:type="dxa"/>
          </w:tcPr>
          <w:p w:rsidR="005669FB" w:rsidRPr="00854ECD" w:rsidRDefault="005669FB" w:rsidP="00DF0EA6">
            <w:pPr>
              <w:pStyle w:val="2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9FB" w:rsidRPr="00854ECD" w:rsidRDefault="005669FB" w:rsidP="00AF729F">
            <w:pPr>
              <w:pStyle w:val="2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54ECD">
              <w:rPr>
                <w:rFonts w:ascii="Arial" w:hAnsi="Arial" w:cs="Arial"/>
                <w:bCs/>
                <w:sz w:val="24"/>
                <w:szCs w:val="24"/>
              </w:rPr>
              <w:t>Приложение к постановлению Администрации Щучанского муниципального округа Курганской области от «</w:t>
            </w:r>
            <w:r w:rsidR="00AF729F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Pr="00854ECD">
              <w:rPr>
                <w:rFonts w:ascii="Arial" w:hAnsi="Arial" w:cs="Arial"/>
                <w:bCs/>
                <w:sz w:val="24"/>
                <w:szCs w:val="24"/>
              </w:rPr>
              <w:t>_»</w:t>
            </w:r>
            <w:r w:rsidR="00AF729F">
              <w:rPr>
                <w:rFonts w:ascii="Arial" w:hAnsi="Arial" w:cs="Arial"/>
                <w:bCs/>
                <w:sz w:val="24"/>
                <w:szCs w:val="24"/>
              </w:rPr>
              <w:t>мая</w:t>
            </w:r>
            <w:r w:rsidRPr="00854ECD">
              <w:rPr>
                <w:rFonts w:ascii="Arial" w:hAnsi="Arial" w:cs="Arial"/>
                <w:bCs/>
                <w:sz w:val="24"/>
                <w:szCs w:val="24"/>
              </w:rPr>
              <w:t>_2025 года. №</w:t>
            </w:r>
            <w:r w:rsidR="00AF729F">
              <w:rPr>
                <w:rFonts w:ascii="Arial" w:hAnsi="Arial" w:cs="Arial"/>
                <w:bCs/>
                <w:sz w:val="24"/>
                <w:szCs w:val="24"/>
              </w:rPr>
              <w:t xml:space="preserve">415 </w:t>
            </w:r>
            <w:bookmarkStart w:id="0" w:name="_GoBack"/>
            <w:bookmarkEnd w:id="0"/>
            <w:r w:rsidRPr="00854ECD">
              <w:rPr>
                <w:rFonts w:ascii="Arial" w:hAnsi="Arial" w:cs="Arial"/>
                <w:bCs/>
                <w:sz w:val="24"/>
                <w:szCs w:val="24"/>
              </w:rPr>
              <w:t xml:space="preserve">«О муниципальном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854ECD">
              <w:rPr>
                <w:rFonts w:ascii="Arial" w:hAnsi="Arial" w:cs="Arial"/>
                <w:bCs/>
                <w:sz w:val="24"/>
                <w:szCs w:val="24"/>
              </w:rPr>
              <w:t>муществе»</w:t>
            </w:r>
          </w:p>
        </w:tc>
      </w:tr>
    </w:tbl>
    <w:p w:rsidR="005669FB" w:rsidRDefault="005669FB" w:rsidP="005669FB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</w:p>
    <w:p w:rsidR="005669FB" w:rsidRDefault="005669FB" w:rsidP="005669FB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</w:p>
    <w:p w:rsidR="005669FB" w:rsidRDefault="005669FB" w:rsidP="005669FB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Перечень муниципального движимого имущества</w:t>
      </w:r>
    </w:p>
    <w:p w:rsidR="005669FB" w:rsidRDefault="005669FB" w:rsidP="005669FB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</w:p>
    <w:p w:rsidR="005669FB" w:rsidRPr="00854ECD" w:rsidRDefault="005669FB" w:rsidP="005669FB"/>
    <w:tbl>
      <w:tblPr>
        <w:tblStyle w:val="a5"/>
        <w:tblW w:w="9809" w:type="dxa"/>
        <w:tblInd w:w="-567" w:type="dxa"/>
        <w:tblLook w:val="04A0" w:firstRow="1" w:lastRow="0" w:firstColumn="1" w:lastColumn="0" w:noHBand="0" w:noVBand="1"/>
      </w:tblPr>
      <w:tblGrid>
        <w:gridCol w:w="846"/>
        <w:gridCol w:w="5091"/>
        <w:gridCol w:w="1628"/>
        <w:gridCol w:w="2244"/>
      </w:tblGrid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center"/>
              <w:rPr>
                <w:rFonts w:ascii="Arial" w:hAnsi="Arial" w:cs="Arial"/>
                <w:b/>
              </w:rPr>
            </w:pPr>
            <w:r w:rsidRPr="00854ECD">
              <w:rPr>
                <w:rFonts w:ascii="Arial" w:hAnsi="Arial" w:cs="Arial"/>
                <w:b/>
              </w:rPr>
              <w:t>№п/п</w:t>
            </w:r>
          </w:p>
        </w:tc>
        <w:tc>
          <w:tcPr>
            <w:tcW w:w="5103" w:type="dxa"/>
          </w:tcPr>
          <w:p w:rsidR="005669FB" w:rsidRPr="00854ECD" w:rsidRDefault="005669FB" w:rsidP="00DF0EA6">
            <w:pPr>
              <w:jc w:val="center"/>
              <w:rPr>
                <w:rFonts w:ascii="Arial" w:hAnsi="Arial" w:cs="Arial"/>
                <w:b/>
              </w:rPr>
            </w:pPr>
            <w:r w:rsidRPr="00854ECD">
              <w:rPr>
                <w:rFonts w:ascii="Arial" w:hAnsi="Arial" w:cs="Arial"/>
                <w:b/>
              </w:rPr>
              <w:t>Наименование имущества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center"/>
              <w:rPr>
                <w:rFonts w:ascii="Arial" w:hAnsi="Arial" w:cs="Arial"/>
                <w:b/>
              </w:rPr>
            </w:pPr>
            <w:r w:rsidRPr="00854ECD">
              <w:rPr>
                <w:rFonts w:ascii="Arial" w:hAnsi="Arial" w:cs="Arial"/>
                <w:b/>
              </w:rPr>
              <w:t>Количество</w:t>
            </w:r>
          </w:p>
        </w:tc>
        <w:tc>
          <w:tcPr>
            <w:tcW w:w="2301" w:type="dxa"/>
          </w:tcPr>
          <w:p w:rsidR="005669FB" w:rsidRPr="00854ECD" w:rsidRDefault="005669FB" w:rsidP="00DF0EA6">
            <w:pPr>
              <w:jc w:val="center"/>
              <w:rPr>
                <w:rFonts w:ascii="Arial" w:hAnsi="Arial" w:cs="Arial"/>
                <w:b/>
              </w:rPr>
            </w:pPr>
            <w:r w:rsidRPr="00854ECD">
              <w:rPr>
                <w:rFonts w:ascii="Arial" w:hAnsi="Arial" w:cs="Arial"/>
                <w:b/>
              </w:rPr>
              <w:t>Балансовая стоимость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vAlign w:val="center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Гном с гармошкой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10000,00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vAlign w:val="center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Гном с табличкой «Добро пожаловать»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19000,00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vAlign w:val="center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Журавли на стойке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47280,00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  <w:vAlign w:val="center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Скульптура Ослик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28704,00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  <w:vAlign w:val="center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Скульптура Степашка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10080,00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6</w:t>
            </w:r>
          </w:p>
        </w:tc>
        <w:tc>
          <w:tcPr>
            <w:tcW w:w="5103" w:type="dxa"/>
            <w:vAlign w:val="center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Скульптура Щука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98000,00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7</w:t>
            </w:r>
          </w:p>
        </w:tc>
        <w:tc>
          <w:tcPr>
            <w:tcW w:w="5103" w:type="dxa"/>
            <w:vAlign w:val="bottom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Скульптура черепашка и львенок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  <w:color w:val="000000"/>
              </w:rPr>
              <w:t>62 700,00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8</w:t>
            </w:r>
          </w:p>
        </w:tc>
        <w:tc>
          <w:tcPr>
            <w:tcW w:w="5103" w:type="dxa"/>
            <w:vAlign w:val="bottom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Постамент "Вечный огонь" из светлого и розового гранита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  <w:color w:val="000000"/>
              </w:rPr>
            </w:pPr>
            <w:r w:rsidRPr="00854ECD"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9</w:t>
            </w:r>
          </w:p>
        </w:tc>
        <w:tc>
          <w:tcPr>
            <w:tcW w:w="5103" w:type="dxa"/>
            <w:vAlign w:val="bottom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 xml:space="preserve">Детская </w:t>
            </w:r>
            <w:proofErr w:type="spellStart"/>
            <w:r w:rsidRPr="00854ECD">
              <w:rPr>
                <w:rFonts w:ascii="Arial" w:hAnsi="Arial" w:cs="Arial"/>
              </w:rPr>
              <w:t>плошадка</w:t>
            </w:r>
            <w:proofErr w:type="spellEnd"/>
            <w:r w:rsidRPr="00854ECD">
              <w:rPr>
                <w:rFonts w:ascii="Arial" w:hAnsi="Arial" w:cs="Arial"/>
              </w:rPr>
              <w:t xml:space="preserve"> (горка, карусель, качели двойные, балансир, грибок, песочница, </w:t>
            </w:r>
            <w:proofErr w:type="spellStart"/>
            <w:r w:rsidRPr="00854ECD">
              <w:rPr>
                <w:rFonts w:ascii="Arial" w:hAnsi="Arial" w:cs="Arial"/>
              </w:rPr>
              <w:t>рукоход</w:t>
            </w:r>
            <w:proofErr w:type="spellEnd"/>
            <w:r w:rsidRPr="00854ECD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  <w:color w:val="000000"/>
              </w:rPr>
            </w:pPr>
            <w:r w:rsidRPr="00854ECD"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10</w:t>
            </w:r>
          </w:p>
        </w:tc>
        <w:tc>
          <w:tcPr>
            <w:tcW w:w="5103" w:type="dxa"/>
            <w:vAlign w:val="bottom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 xml:space="preserve">Клен остролистный </w:t>
            </w:r>
            <w:proofErr w:type="spellStart"/>
            <w:r w:rsidRPr="00854ECD">
              <w:rPr>
                <w:rFonts w:ascii="Arial" w:hAnsi="Arial" w:cs="Arial"/>
              </w:rPr>
              <w:t>Globozum</w:t>
            </w:r>
            <w:proofErr w:type="spellEnd"/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  <w:color w:val="000000"/>
              </w:rPr>
            </w:pPr>
            <w:r w:rsidRPr="00854ECD">
              <w:rPr>
                <w:rFonts w:ascii="Arial" w:hAnsi="Arial" w:cs="Arial"/>
              </w:rPr>
              <w:t>46800,00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11</w:t>
            </w:r>
          </w:p>
        </w:tc>
        <w:tc>
          <w:tcPr>
            <w:tcW w:w="5103" w:type="dxa"/>
            <w:vAlign w:val="bottom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 xml:space="preserve">Клен остролистный </w:t>
            </w:r>
            <w:proofErr w:type="spellStart"/>
            <w:r w:rsidRPr="00854ECD">
              <w:rPr>
                <w:rFonts w:ascii="Arial" w:hAnsi="Arial" w:cs="Arial"/>
              </w:rPr>
              <w:t>Globozum</w:t>
            </w:r>
            <w:proofErr w:type="spellEnd"/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46800,00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12</w:t>
            </w:r>
          </w:p>
        </w:tc>
        <w:tc>
          <w:tcPr>
            <w:tcW w:w="5103" w:type="dxa"/>
            <w:vAlign w:val="bottom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Остановочный павильон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19600,00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13</w:t>
            </w:r>
          </w:p>
        </w:tc>
        <w:tc>
          <w:tcPr>
            <w:tcW w:w="5103" w:type="dxa"/>
            <w:vAlign w:val="bottom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Остановочный павильон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19600,00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14</w:t>
            </w:r>
          </w:p>
        </w:tc>
        <w:tc>
          <w:tcPr>
            <w:tcW w:w="5103" w:type="dxa"/>
            <w:vAlign w:val="bottom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 xml:space="preserve">Благоустройство (площадка) Курганская </w:t>
            </w:r>
            <w:proofErr w:type="spellStart"/>
            <w:r w:rsidRPr="00854ECD">
              <w:rPr>
                <w:rFonts w:ascii="Arial" w:hAnsi="Arial" w:cs="Arial"/>
              </w:rPr>
              <w:t>обл</w:t>
            </w:r>
            <w:proofErr w:type="spellEnd"/>
            <w:r w:rsidRPr="00854ECD">
              <w:rPr>
                <w:rFonts w:ascii="Arial" w:hAnsi="Arial" w:cs="Arial"/>
              </w:rPr>
              <w:t xml:space="preserve">, </w:t>
            </w:r>
            <w:proofErr w:type="spellStart"/>
            <w:r w:rsidRPr="00854ECD">
              <w:rPr>
                <w:rFonts w:ascii="Arial" w:hAnsi="Arial" w:cs="Arial"/>
              </w:rPr>
              <w:t>Щучанский</w:t>
            </w:r>
            <w:proofErr w:type="spellEnd"/>
            <w:r w:rsidRPr="00854ECD">
              <w:rPr>
                <w:rFonts w:ascii="Arial" w:hAnsi="Arial" w:cs="Arial"/>
              </w:rPr>
              <w:t xml:space="preserve"> р-н г. Щучье, пл. Парк Победы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72980,83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15</w:t>
            </w:r>
          </w:p>
        </w:tc>
        <w:tc>
          <w:tcPr>
            <w:tcW w:w="5103" w:type="dxa"/>
            <w:vAlign w:val="bottom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Уличная цветная видеокамера высокого разрешения с ИК подсветкой, с функцией «День/Ночь»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3590,00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16</w:t>
            </w:r>
          </w:p>
        </w:tc>
        <w:tc>
          <w:tcPr>
            <w:tcW w:w="5103" w:type="dxa"/>
            <w:vAlign w:val="center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Уличная цветная видеокамера высокого разрешения с ИК подсветкой, с функцией «День/Ночь»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3590,00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17</w:t>
            </w:r>
          </w:p>
        </w:tc>
        <w:tc>
          <w:tcPr>
            <w:tcW w:w="5103" w:type="dxa"/>
            <w:vAlign w:val="center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Уличная цветная видеокамера высокого разрешения с ИК подсветкой, с функцией «День/Ночь»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3590,00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18</w:t>
            </w:r>
          </w:p>
        </w:tc>
        <w:tc>
          <w:tcPr>
            <w:tcW w:w="5103" w:type="dxa"/>
            <w:vAlign w:val="center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Уличная цветная видеокамера высокого разрешения с ИК подсветкой, с функцией «День/Ночь»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3590,00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19</w:t>
            </w:r>
          </w:p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В/к TantosTsc-PS960HV (2./-12)- Уличная цветная видеокамера высокого разрешения с ИК подсветкой, с функцией *День/Ночь* и расширенным температурным диапазоном построена на матрице 1/3 *SONY 960HICX811AKHADCCD+EFFIIO-У4140,разрешение 700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4900,00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5103" w:type="dxa"/>
            <w:vAlign w:val="center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В/к TantosTsc-PS960HV (2./-12)- Уличная цветная видеокамера высокого разрешения с ИК подсветкой, с функцией *День/Ночь* и расширенным температурным диапазоном построена на матрице 1/3*SONY960HICX811AKHADCCD+EFFIO-Y4140, разрешение 700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4900,00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21</w:t>
            </w:r>
          </w:p>
        </w:tc>
        <w:tc>
          <w:tcPr>
            <w:tcW w:w="5103" w:type="dxa"/>
            <w:vAlign w:val="center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В/к TantosTsc-PS960HV 9 (2./-12)- Уличная цветная видеокамера высокого разрешения с ИК подсветкой, с функцией *День/Ночь* и расширенным температурным диапазоном построена на матрице 1/3*SONY960HICX811AKHADCCD+EFFIO-Y4140, разрешение 700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4900,00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22</w:t>
            </w:r>
          </w:p>
        </w:tc>
        <w:tc>
          <w:tcPr>
            <w:tcW w:w="5103" w:type="dxa"/>
            <w:vAlign w:val="center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В/к TantosTsc-PS960HV (2./-12)- Уличная цветная видеокамера высокого разрешения с ИК подсветкой, с функцией *День/Ночь* и расширенным температурным диапазоном построена на матрице 1/3*SONY960HICX811AKHADCCD+EFFIO-Y4140, разрешение 700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4900,00</w:t>
            </w:r>
          </w:p>
        </w:tc>
      </w:tr>
      <w:tr w:rsidR="005669FB" w:rsidRPr="00854ECD" w:rsidTr="00DF0EA6">
        <w:tc>
          <w:tcPr>
            <w:tcW w:w="846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23</w:t>
            </w:r>
          </w:p>
        </w:tc>
        <w:tc>
          <w:tcPr>
            <w:tcW w:w="5103" w:type="dxa"/>
            <w:vAlign w:val="center"/>
          </w:tcPr>
          <w:p w:rsidR="005669FB" w:rsidRPr="00854ECD" w:rsidRDefault="005669FB" w:rsidP="00DF0EA6">
            <w:pPr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 xml:space="preserve">Видеонаблюдение </w:t>
            </w:r>
          </w:p>
        </w:tc>
        <w:tc>
          <w:tcPr>
            <w:tcW w:w="1559" w:type="dxa"/>
          </w:tcPr>
          <w:p w:rsidR="005669FB" w:rsidRPr="00854ECD" w:rsidRDefault="005669FB" w:rsidP="00DF0EA6">
            <w:pPr>
              <w:jc w:val="both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</w:t>
            </w:r>
          </w:p>
        </w:tc>
        <w:tc>
          <w:tcPr>
            <w:tcW w:w="2301" w:type="dxa"/>
            <w:vAlign w:val="center"/>
          </w:tcPr>
          <w:p w:rsidR="005669FB" w:rsidRPr="00854ECD" w:rsidRDefault="005669FB" w:rsidP="00DF0EA6">
            <w:pPr>
              <w:jc w:val="right"/>
              <w:rPr>
                <w:rFonts w:ascii="Arial" w:hAnsi="Arial" w:cs="Arial"/>
              </w:rPr>
            </w:pPr>
            <w:r w:rsidRPr="00854ECD">
              <w:rPr>
                <w:rFonts w:ascii="Arial" w:hAnsi="Arial" w:cs="Arial"/>
              </w:rPr>
              <w:t>12500,00</w:t>
            </w:r>
          </w:p>
        </w:tc>
      </w:tr>
    </w:tbl>
    <w:p w:rsidR="005669FB" w:rsidRDefault="005669FB" w:rsidP="005669FB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</w:p>
    <w:p w:rsidR="005669FB" w:rsidRDefault="005669FB" w:rsidP="005669FB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</w:p>
    <w:p w:rsidR="005669FB" w:rsidRDefault="005669FB" w:rsidP="005669FB"/>
    <w:p w:rsidR="005669FB" w:rsidRDefault="005669FB" w:rsidP="005669FB"/>
    <w:p w:rsidR="005669FB" w:rsidRDefault="005669FB" w:rsidP="005669FB"/>
    <w:p w:rsidR="005669FB" w:rsidRDefault="005669FB" w:rsidP="005669FB"/>
    <w:p w:rsidR="005669FB" w:rsidRDefault="005669FB" w:rsidP="005669FB"/>
    <w:p w:rsidR="005669FB" w:rsidRDefault="005669FB" w:rsidP="005669FB"/>
    <w:p w:rsidR="005669FB" w:rsidRDefault="005669FB" w:rsidP="005669FB"/>
    <w:p w:rsidR="005669FB" w:rsidRDefault="005669FB" w:rsidP="005669FB"/>
    <w:p w:rsidR="00447C08" w:rsidRDefault="00447C08"/>
    <w:sectPr w:rsidR="0044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E3"/>
    <w:rsid w:val="001004E3"/>
    <w:rsid w:val="00447C08"/>
    <w:rsid w:val="005669FB"/>
    <w:rsid w:val="00A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669FB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669FB"/>
    <w:pPr>
      <w:keepNext/>
      <w:outlineLvl w:val="2"/>
    </w:pPr>
    <w:rPr>
      <w:rFonts w:ascii="Arial" w:hAnsi="Arial" w:cs="Arial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69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669FB"/>
    <w:rPr>
      <w:rFonts w:ascii="Arial" w:eastAsia="Times New Roman" w:hAnsi="Arial" w:cs="Arial"/>
      <w:b/>
      <w:sz w:val="24"/>
      <w:szCs w:val="28"/>
      <w:lang w:eastAsia="ru-RU"/>
    </w:rPr>
  </w:style>
  <w:style w:type="paragraph" w:styleId="a3">
    <w:name w:val="Body Text"/>
    <w:basedOn w:val="a"/>
    <w:link w:val="a4"/>
    <w:unhideWhenUsed/>
    <w:rsid w:val="005669FB"/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5669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Cell">
    <w:name w:val="ConsPlusCell"/>
    <w:rsid w:val="00566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6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669FB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669FB"/>
    <w:pPr>
      <w:keepNext/>
      <w:outlineLvl w:val="2"/>
    </w:pPr>
    <w:rPr>
      <w:rFonts w:ascii="Arial" w:hAnsi="Arial" w:cs="Arial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69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669FB"/>
    <w:rPr>
      <w:rFonts w:ascii="Arial" w:eastAsia="Times New Roman" w:hAnsi="Arial" w:cs="Arial"/>
      <w:b/>
      <w:sz w:val="24"/>
      <w:szCs w:val="28"/>
      <w:lang w:eastAsia="ru-RU"/>
    </w:rPr>
  </w:style>
  <w:style w:type="paragraph" w:styleId="a3">
    <w:name w:val="Body Text"/>
    <w:basedOn w:val="a"/>
    <w:link w:val="a4"/>
    <w:unhideWhenUsed/>
    <w:rsid w:val="005669FB"/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5669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Cell">
    <w:name w:val="ConsPlusCell"/>
    <w:rsid w:val="00566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6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610</Words>
  <Characters>3478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Общий</cp:lastModifiedBy>
  <cp:revision>3</cp:revision>
  <dcterms:created xsi:type="dcterms:W3CDTF">2025-05-27T10:29:00Z</dcterms:created>
  <dcterms:modified xsi:type="dcterms:W3CDTF">2025-05-29T04:24:00Z</dcterms:modified>
</cp:coreProperties>
</file>