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30288" w14:textId="0DEF26C5" w:rsidR="001F5A03" w:rsidRPr="003D66BF" w:rsidRDefault="001F5A03" w:rsidP="001F5A03">
      <w:pPr>
        <w:rPr>
          <w:lang w:val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268"/>
        <w:gridCol w:w="3152"/>
        <w:gridCol w:w="215"/>
      </w:tblGrid>
      <w:tr w:rsidR="001F5A03" w:rsidRPr="00B742D2" w14:paraId="7AE035A0" w14:textId="77777777" w:rsidTr="00626852">
        <w:tc>
          <w:tcPr>
            <w:tcW w:w="9571" w:type="dxa"/>
            <w:gridSpan w:val="4"/>
            <w:hideMark/>
          </w:tcPr>
          <w:p w14:paraId="0514F865" w14:textId="77777777" w:rsidR="001F5A03" w:rsidRPr="00B742D2" w:rsidRDefault="001F5A03" w:rsidP="00626852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Курганская область </w:t>
            </w:r>
          </w:p>
          <w:p w14:paraId="1089FE21" w14:textId="77777777" w:rsidR="001F5A03" w:rsidRPr="00B742D2" w:rsidRDefault="001F5A03" w:rsidP="00626852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caps/>
                <w:sz w:val="24"/>
                <w:szCs w:val="24"/>
              </w:rPr>
              <w:t>Щучанский МУНИЦИПАЛЬНЫЙ ОКРУГ</w:t>
            </w:r>
          </w:p>
          <w:p w14:paraId="18E6FDC0" w14:textId="77777777" w:rsidR="001F5A03" w:rsidRPr="00B742D2" w:rsidRDefault="001F5A03" w:rsidP="00626852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 Щучанского МУНИЦИПАЛЬНОГО ОКРУГА</w:t>
            </w:r>
          </w:p>
          <w:p w14:paraId="70A16658" w14:textId="77777777" w:rsidR="001F5A03" w:rsidRPr="00B742D2" w:rsidRDefault="001F5A03" w:rsidP="00626852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caps/>
                <w:sz w:val="24"/>
                <w:szCs w:val="24"/>
              </w:rPr>
              <w:t>КУРГАНСКОЙ ОБЛАСТИ</w:t>
            </w:r>
          </w:p>
        </w:tc>
      </w:tr>
      <w:tr w:rsidR="001F5A03" w:rsidRPr="00B742D2" w14:paraId="014791D6" w14:textId="77777777" w:rsidTr="00626852">
        <w:tc>
          <w:tcPr>
            <w:tcW w:w="9571" w:type="dxa"/>
            <w:gridSpan w:val="4"/>
          </w:tcPr>
          <w:p w14:paraId="06763E7A" w14:textId="77777777" w:rsidR="001F5A03" w:rsidRPr="00B742D2" w:rsidRDefault="001F5A03" w:rsidP="006268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03" w:rsidRPr="00B742D2" w14:paraId="23DD96A7" w14:textId="77777777" w:rsidTr="00626852">
        <w:tc>
          <w:tcPr>
            <w:tcW w:w="9571" w:type="dxa"/>
            <w:gridSpan w:val="4"/>
            <w:hideMark/>
          </w:tcPr>
          <w:p w14:paraId="31B2651B" w14:textId="77777777" w:rsidR="001F5A03" w:rsidRPr="00B742D2" w:rsidRDefault="001F5A03" w:rsidP="006268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F5A03" w:rsidRPr="00B742D2" w14:paraId="3C9B9F5C" w14:textId="77777777" w:rsidTr="00626852">
        <w:tc>
          <w:tcPr>
            <w:tcW w:w="9571" w:type="dxa"/>
            <w:gridSpan w:val="4"/>
          </w:tcPr>
          <w:p w14:paraId="06E93B7B" w14:textId="77777777" w:rsidR="001F5A03" w:rsidRPr="00B742D2" w:rsidRDefault="001F5A03" w:rsidP="006268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03" w:rsidRPr="00B742D2" w14:paraId="20E5E9A3" w14:textId="77777777" w:rsidTr="00626852">
        <w:trPr>
          <w:gridAfter w:val="1"/>
          <w:wAfter w:w="215" w:type="dxa"/>
        </w:trPr>
        <w:tc>
          <w:tcPr>
            <w:tcW w:w="3936" w:type="dxa"/>
            <w:hideMark/>
          </w:tcPr>
          <w:p w14:paraId="393D5B0F" w14:textId="5F28C6F1" w:rsidR="001F5A03" w:rsidRPr="00B742D2" w:rsidRDefault="001F5A03" w:rsidP="00837C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837CF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B742D2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837CF2">
              <w:rPr>
                <w:rFonts w:ascii="Arial" w:hAnsi="Arial" w:cs="Arial"/>
                <w:b/>
                <w:sz w:val="24"/>
                <w:szCs w:val="24"/>
              </w:rPr>
              <w:t xml:space="preserve">июня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42D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742D2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hideMark/>
          </w:tcPr>
          <w:p w14:paraId="01DB2D50" w14:textId="44EEE457" w:rsidR="001F5A03" w:rsidRPr="00B742D2" w:rsidRDefault="00837CF2" w:rsidP="006268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1F5A03" w:rsidRPr="00B742D2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491</w:t>
            </w:r>
          </w:p>
          <w:p w14:paraId="506607E4" w14:textId="77777777" w:rsidR="001F5A03" w:rsidRPr="00B742D2" w:rsidRDefault="001F5A03" w:rsidP="006268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14:paraId="754987A6" w14:textId="77777777" w:rsidR="001F5A03" w:rsidRPr="00B742D2" w:rsidRDefault="001F5A03" w:rsidP="006268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03" w:rsidRPr="00B742D2" w14:paraId="58E763DA" w14:textId="77777777" w:rsidTr="00626852">
        <w:trPr>
          <w:gridAfter w:val="1"/>
          <w:wAfter w:w="215" w:type="dxa"/>
        </w:trPr>
        <w:tc>
          <w:tcPr>
            <w:tcW w:w="9356" w:type="dxa"/>
            <w:gridSpan w:val="3"/>
          </w:tcPr>
          <w:p w14:paraId="2F40CF48" w14:textId="77777777" w:rsidR="001F5A03" w:rsidRPr="00B742D2" w:rsidRDefault="001F5A03" w:rsidP="006268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sz w:val="24"/>
                <w:szCs w:val="24"/>
              </w:rPr>
              <w:t>г. Щучье</w:t>
            </w:r>
          </w:p>
          <w:p w14:paraId="645CD86B" w14:textId="77777777" w:rsidR="001F5A03" w:rsidRPr="00B742D2" w:rsidRDefault="001F5A03" w:rsidP="006268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EE7A03" w14:textId="77777777" w:rsidR="001F5A03" w:rsidRDefault="001F5A03" w:rsidP="001F5A03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мерах по предотвращению чрезвычайных ситуаций на водных объектах </w:t>
      </w:r>
      <w:r>
        <w:rPr>
          <w:rFonts w:ascii="Arial" w:hAnsi="Arial" w:cs="Arial"/>
          <w:b/>
          <w:bCs/>
          <w:sz w:val="24"/>
          <w:szCs w:val="24"/>
        </w:rPr>
        <w:t>Щучанского муниципального округа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Курганской области</w:t>
      </w:r>
    </w:p>
    <w:p w14:paraId="3ACB9A6F" w14:textId="77777777" w:rsidR="001F5A03" w:rsidRDefault="001F5A03" w:rsidP="001F5A03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летний период 2025 года</w:t>
      </w:r>
    </w:p>
    <w:p w14:paraId="2FF069E5" w14:textId="77777777" w:rsidR="001F5A03" w:rsidRDefault="001F5A03" w:rsidP="001F5A03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51B3A4D" w14:textId="77777777" w:rsidR="001F5A03" w:rsidRDefault="001F5A03" w:rsidP="001F5A03">
      <w:pPr>
        <w:pStyle w:val="a3"/>
        <w:spacing w:before="0" w:beforeAutospacing="0" w:after="0"/>
        <w:ind w:firstLine="708"/>
        <w:jc w:val="both"/>
      </w:pPr>
      <w:r>
        <w:rPr>
          <w:rFonts w:ascii="Arial" w:hAnsi="Arial" w:cs="Arial"/>
          <w:kern w:val="3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РФ от 03.06.2006 № 74-ФЗ «Водный кодекс Российской Федерации», постановлением Правительства К</w:t>
      </w:r>
      <w:r>
        <w:rPr>
          <w:rFonts w:ascii="Arial" w:hAnsi="Arial" w:cs="Arial"/>
          <w:kern w:val="3"/>
          <w:lang w:eastAsia="en-US"/>
        </w:rPr>
        <w:t>урганской области 0т 13.12.2011 г. №604 «Об утверждении правил охраны жизни людей на водных объектах в Курганской области</w:t>
      </w:r>
      <w:r>
        <w:rPr>
          <w:rFonts w:ascii="Arial" w:hAnsi="Arial" w:cs="Arial"/>
        </w:rPr>
        <w:t>»,</w:t>
      </w:r>
      <w:r w:rsidRPr="000664AB">
        <w:rPr>
          <w:rFonts w:ascii="Arial" w:hAnsi="Arial" w:cs="Arial"/>
        </w:rPr>
        <w:t xml:space="preserve"> </w:t>
      </w:r>
      <w:r w:rsidRPr="00854AA2">
        <w:rPr>
          <w:rFonts w:ascii="Arial" w:hAnsi="Arial" w:cs="Arial"/>
        </w:rPr>
        <w:t>постановлением Администрации Щучанского муниципального округа от 22 ноября 2024 года № 1446 «О мерах по обеспечению безопасности людей, охране их жизни и здоровья на водных объектах Щучанского  муниципального округа Курганской области на 2024 – 2025 год</w:t>
      </w:r>
      <w:r>
        <w:rPr>
          <w:rFonts w:ascii="Arial" w:hAnsi="Arial" w:cs="Arial"/>
        </w:rPr>
        <w:t xml:space="preserve">», в целях  недопущения гибели людей на водных объектах, Администрация  </w:t>
      </w:r>
      <w:r w:rsidRPr="000664AB">
        <w:rPr>
          <w:rFonts w:ascii="Arial" w:hAnsi="Arial" w:cs="Arial"/>
          <w:lang w:eastAsia="en-US"/>
        </w:rPr>
        <w:t>Щучанского</w:t>
      </w:r>
      <w:r>
        <w:rPr>
          <w:rFonts w:ascii="Arial" w:hAnsi="Arial" w:cs="Arial"/>
          <w:lang w:eastAsia="en-US"/>
        </w:rPr>
        <w:t xml:space="preserve"> муниципального округа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Курганской области</w:t>
      </w:r>
    </w:p>
    <w:p w14:paraId="70987A14" w14:textId="77777777" w:rsidR="001F5A03" w:rsidRDefault="001F5A03" w:rsidP="001F5A03">
      <w:pPr>
        <w:pStyle w:val="Standard"/>
        <w:shd w:val="clear" w:color="auto" w:fill="FFFFFF"/>
        <w:spacing w:after="0" w:line="240" w:lineRule="auto"/>
        <w:ind w:firstLine="363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ПОСТАНОВЛЯЕТ:</w:t>
      </w:r>
    </w:p>
    <w:p w14:paraId="249056DD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  <w:color w:val="444444"/>
        </w:rPr>
        <w:t xml:space="preserve">   1. </w:t>
      </w:r>
      <w:r>
        <w:rPr>
          <w:rFonts w:ascii="Arial" w:hAnsi="Arial" w:cs="Arial"/>
          <w:color w:val="000000"/>
        </w:rPr>
        <w:t xml:space="preserve">Отделу ГО и защиты населения от ЧС  </w:t>
      </w:r>
      <w:r>
        <w:rPr>
          <w:rFonts w:ascii="Arial" w:hAnsi="Arial" w:cs="Arial"/>
        </w:rPr>
        <w:t>Администрации Щучанского муниципального округа</w:t>
      </w:r>
      <w:r>
        <w:rPr>
          <w:rFonts w:ascii="Arial" w:hAnsi="Arial" w:cs="Arial"/>
          <w:color w:val="000000"/>
        </w:rPr>
        <w:t xml:space="preserve"> (Боброва Т.А.) разработать  памятки по безопасности людей на водных объектах и опубликовать их в печатном, общественно-политическом издании «Звезда», на официальном сайте  Администрации </w:t>
      </w:r>
      <w:r>
        <w:rPr>
          <w:rFonts w:ascii="Arial" w:hAnsi="Arial" w:cs="Arial"/>
        </w:rPr>
        <w:t xml:space="preserve">Щучанского муниципального округа </w:t>
      </w:r>
      <w:r>
        <w:rPr>
          <w:rFonts w:ascii="Arial" w:hAnsi="Arial" w:cs="Arial"/>
          <w:lang w:eastAsia="en-US"/>
        </w:rPr>
        <w:t>Курганской области, социальных сетях Интернет.</w:t>
      </w:r>
    </w:p>
    <w:p w14:paraId="50613107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 xml:space="preserve">2. Муниципальным казенным учреждениям территориальных отделов Управления по развитию территории Администрации Щучанского муниципального округа </w:t>
      </w:r>
      <w:r>
        <w:rPr>
          <w:rFonts w:ascii="Arial" w:hAnsi="Arial" w:cs="Arial"/>
          <w:lang w:eastAsia="en-US"/>
        </w:rPr>
        <w:t>Курганской области:</w:t>
      </w:r>
    </w:p>
    <w:p w14:paraId="3BA2C417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>2.1. информировать население об ограничениях (запретах) пользования водными объектами путем выставления аншлагов о запрете купания;</w:t>
      </w:r>
    </w:p>
    <w:p w14:paraId="6E498B6E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 xml:space="preserve">2.2. раздавать памятки о </w:t>
      </w:r>
      <w:r>
        <w:rPr>
          <w:rFonts w:ascii="Arial" w:hAnsi="Arial" w:cs="Arial"/>
          <w:color w:val="353434"/>
        </w:rPr>
        <w:t xml:space="preserve">правилах безопасности поведения на воде,  правилах оказания первой доврачебной помощи и способах спасения утопающих, размещать информацию в </w:t>
      </w:r>
      <w:proofErr w:type="gramStart"/>
      <w:r>
        <w:rPr>
          <w:rFonts w:ascii="Arial" w:hAnsi="Arial" w:cs="Arial"/>
          <w:color w:val="353434"/>
        </w:rPr>
        <w:t>Интернет-сети</w:t>
      </w:r>
      <w:proofErr w:type="gramEnd"/>
      <w:r>
        <w:rPr>
          <w:rFonts w:ascii="Arial" w:hAnsi="Arial" w:cs="Arial"/>
          <w:color w:val="353434"/>
        </w:rPr>
        <w:t xml:space="preserve">, </w:t>
      </w:r>
      <w:r>
        <w:rPr>
          <w:rFonts w:ascii="Arial" w:hAnsi="Arial" w:cs="Arial"/>
          <w:color w:val="000000"/>
        </w:rPr>
        <w:t xml:space="preserve"> информационных стендах, местах массового скопления граждан;</w:t>
      </w:r>
    </w:p>
    <w:p w14:paraId="1676FC71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  <w:color w:val="000000"/>
        </w:rPr>
        <w:t>2.3. организовать патрулирование водных объектов, расположенных на территории МКУ, составить график патрулирования и утвердить состав патрульных групп с включением в него специалистов бюджетной сферы;</w:t>
      </w:r>
    </w:p>
    <w:p w14:paraId="6DBF29BB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  <w:color w:val="000000"/>
        </w:rPr>
        <w:t xml:space="preserve">2.4. оформить </w:t>
      </w:r>
      <w:r>
        <w:rPr>
          <w:rFonts w:ascii="Arial" w:hAnsi="Arial" w:cs="Arial"/>
        </w:rPr>
        <w:t>уголки безопасности на воде.</w:t>
      </w:r>
    </w:p>
    <w:p w14:paraId="59B0CAFE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>3. Рекомендовать МО МВД России «Щучанский» (Горохов Е.М.)</w:t>
      </w:r>
    </w:p>
    <w:p w14:paraId="6E684704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 xml:space="preserve">3.1. обеспечить охрану общественного порядка в местах массового отдыха людей на водных объектах </w:t>
      </w:r>
      <w:r>
        <w:rPr>
          <w:rFonts w:ascii="Arial" w:hAnsi="Arial" w:cs="Arial"/>
          <w:lang w:eastAsia="en-US"/>
        </w:rPr>
        <w:t>Щучанского муниципального округа;</w:t>
      </w:r>
    </w:p>
    <w:p w14:paraId="31794F01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  <w:lang w:eastAsia="en-US"/>
        </w:rPr>
        <w:t xml:space="preserve">3.2. </w:t>
      </w:r>
      <w:r>
        <w:rPr>
          <w:rFonts w:ascii="Arial" w:hAnsi="Arial" w:cs="Arial"/>
          <w:color w:val="000000"/>
        </w:rPr>
        <w:t>организовать  рейды,</w:t>
      </w:r>
      <w:r>
        <w:rPr>
          <w:rFonts w:ascii="Arial" w:hAnsi="Arial" w:cs="Arial"/>
          <w:b/>
          <w:bCs/>
          <w:color w:val="3B4256"/>
          <w:sz w:val="26"/>
          <w:szCs w:val="26"/>
        </w:rPr>
        <w:t xml:space="preserve"> </w:t>
      </w:r>
      <w:r>
        <w:rPr>
          <w:rFonts w:ascii="Arial" w:hAnsi="Arial" w:cs="Arial"/>
        </w:rPr>
        <w:t xml:space="preserve">направленные на обеспечение безопасности, снижение количества несчастных случаев и гибели людей на водных объектах, в  </w:t>
      </w:r>
      <w:r>
        <w:rPr>
          <w:rFonts w:ascii="Arial" w:hAnsi="Arial" w:cs="Arial"/>
        </w:rPr>
        <w:lastRenderedPageBreak/>
        <w:t>традиционные места купания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</w:rPr>
        <w:t xml:space="preserve">жителей </w:t>
      </w:r>
      <w:r>
        <w:rPr>
          <w:rFonts w:ascii="Arial" w:hAnsi="Arial" w:cs="Arial"/>
          <w:lang w:eastAsia="en-US"/>
        </w:rPr>
        <w:t>Щучанского муниципального округа</w:t>
      </w:r>
      <w:r>
        <w:rPr>
          <w:rFonts w:ascii="Arial" w:hAnsi="Arial" w:cs="Arial"/>
        </w:rPr>
        <w:t xml:space="preserve"> (по согласованию).</w:t>
      </w:r>
    </w:p>
    <w:p w14:paraId="15D8983B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>4. ГБУ «Межрайонная больница № 8» (Мусин В.А.) рекомендовать   организовать в период купального сезона оказание медицинской помощи пострадавшим на воде в местах массового отдыха населения (по согласованию).</w:t>
      </w:r>
    </w:p>
    <w:p w14:paraId="3154D21F" w14:textId="79E88A0D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 xml:space="preserve">5. Управлению социального развития </w:t>
      </w:r>
      <w:r>
        <w:rPr>
          <w:rFonts w:ascii="Arial" w:hAnsi="Arial" w:cs="Arial"/>
          <w:color w:val="000000"/>
        </w:rPr>
        <w:t xml:space="preserve"> Администрации </w:t>
      </w:r>
      <w:r>
        <w:rPr>
          <w:rFonts w:ascii="Arial" w:hAnsi="Arial" w:cs="Arial"/>
        </w:rPr>
        <w:t xml:space="preserve">Щучанского муниципального округа </w:t>
      </w:r>
      <w:r>
        <w:rPr>
          <w:rFonts w:ascii="Arial" w:hAnsi="Arial" w:cs="Arial"/>
          <w:lang w:eastAsia="en-US"/>
        </w:rPr>
        <w:t xml:space="preserve">Курганской области (Ушакова Н.В.) </w:t>
      </w:r>
      <w:r>
        <w:rPr>
          <w:rFonts w:ascii="Arial" w:hAnsi="Arial" w:cs="Arial"/>
          <w:color w:val="000000"/>
        </w:rPr>
        <w:t>организовать патрулирование   возможных мест купания детей с привлечением сотрудников учреждений образования, культуры, социальной сферы и комисси</w:t>
      </w:r>
      <w:r w:rsidR="002E6680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по делам несовершеннолетних.</w:t>
      </w:r>
    </w:p>
    <w:p w14:paraId="1E0DBC11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</w:rPr>
        <w:t xml:space="preserve">МО МВД России «Щучанский»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по согласованию),  Управлению социального развития и </w:t>
      </w:r>
      <w:r>
        <w:rPr>
          <w:rFonts w:ascii="Arial" w:hAnsi="Arial" w:cs="Arial"/>
          <w:color w:val="000000"/>
        </w:rPr>
        <w:t xml:space="preserve">Управлению по развитию территории </w:t>
      </w:r>
      <w:r>
        <w:rPr>
          <w:rFonts w:ascii="Arial" w:hAnsi="Arial" w:cs="Arial"/>
        </w:rPr>
        <w:t xml:space="preserve">Администрации Щучанского муниципального округа организовать проведение межведомственных рейдов по  </w:t>
      </w:r>
      <w:r>
        <w:rPr>
          <w:rFonts w:ascii="Arial" w:hAnsi="Arial" w:cs="Arial"/>
          <w:color w:val="000000"/>
        </w:rPr>
        <w:t xml:space="preserve">традиционным местам купания жителей </w:t>
      </w:r>
      <w:r>
        <w:rPr>
          <w:rFonts w:ascii="Arial" w:hAnsi="Arial" w:cs="Arial"/>
        </w:rPr>
        <w:t xml:space="preserve">Щучанского муниципального округа </w:t>
      </w:r>
      <w:r>
        <w:rPr>
          <w:rFonts w:ascii="Arial" w:hAnsi="Arial" w:cs="Arial"/>
          <w:lang w:eastAsia="en-US"/>
        </w:rPr>
        <w:t>Курганской области.</w:t>
      </w:r>
    </w:p>
    <w:p w14:paraId="0FF492A0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  <w:lang w:eastAsia="en-US"/>
        </w:rPr>
        <w:t xml:space="preserve">7. Патрульным группам, при проведении рейдов по </w:t>
      </w:r>
      <w:r>
        <w:rPr>
          <w:rFonts w:ascii="Arial" w:hAnsi="Arial" w:cs="Arial"/>
          <w:color w:val="000000"/>
        </w:rPr>
        <w:t>возможным местам купания,</w:t>
      </w:r>
      <w:r>
        <w:rPr>
          <w:rFonts w:ascii="Arial" w:hAnsi="Arial" w:cs="Arial"/>
          <w:lang w:eastAsia="en-US"/>
        </w:rPr>
        <w:t xml:space="preserve"> выявлять нарушителей, выписывать протоколы, проводить  профилактические беседы, раздавать памятки.</w:t>
      </w:r>
    </w:p>
    <w:p w14:paraId="34A9AB50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>8. Обнародовать настоящее постановление в местах определённых Уставом Щучанского муниципального округа Курганской области и опубликовать на официальном сайте  Администрации Щучанского муниципального округа в информационно-коммуникационной сети Интернет.</w:t>
      </w:r>
    </w:p>
    <w:p w14:paraId="6C1DF5D3" w14:textId="77777777" w:rsidR="001F5A03" w:rsidRDefault="001F5A03" w:rsidP="001F5A03">
      <w:pPr>
        <w:pStyle w:val="a3"/>
        <w:spacing w:before="0" w:beforeAutospacing="0" w:after="0"/>
        <w:ind w:firstLine="363"/>
        <w:jc w:val="both"/>
      </w:pPr>
      <w:r>
        <w:rPr>
          <w:rFonts w:ascii="Arial" w:hAnsi="Arial" w:cs="Arial"/>
        </w:rPr>
        <w:t>9. Постановление вступает в силу с момента его подписания.</w:t>
      </w:r>
    </w:p>
    <w:p w14:paraId="63F8C06D" w14:textId="33F10852" w:rsidR="001F5A03" w:rsidRDefault="001F5A03" w:rsidP="001F5A03">
      <w:pPr>
        <w:pStyle w:val="a3"/>
        <w:spacing w:before="0" w:beforeAutospacing="0" w:after="0"/>
        <w:jc w:val="both"/>
      </w:pPr>
      <w:r>
        <w:rPr>
          <w:rFonts w:ascii="Arial" w:hAnsi="Arial" w:cs="Arial"/>
        </w:rPr>
        <w:t xml:space="preserve">    10. Контроль за исполнением настоящего постановления возложить на</w:t>
      </w:r>
      <w:r w:rsidR="002E6680">
        <w:t xml:space="preserve"> </w:t>
      </w:r>
      <w:r>
        <w:rPr>
          <w:rFonts w:ascii="Arial" w:hAnsi="Arial" w:cs="Arial"/>
        </w:rPr>
        <w:t xml:space="preserve">заместителя Главы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области А.Э. </w:t>
      </w:r>
      <w:proofErr w:type="spellStart"/>
      <w:r>
        <w:rPr>
          <w:rFonts w:ascii="Arial" w:hAnsi="Arial" w:cs="Arial"/>
        </w:rPr>
        <w:t>Бывакина</w:t>
      </w:r>
      <w:proofErr w:type="spellEnd"/>
      <w:r>
        <w:rPr>
          <w:rFonts w:ascii="Arial" w:hAnsi="Arial" w:cs="Arial"/>
        </w:rPr>
        <w:t>.</w:t>
      </w:r>
    </w:p>
    <w:p w14:paraId="58FB10C7" w14:textId="77777777" w:rsidR="001F5A03" w:rsidRDefault="001F5A03" w:rsidP="001F5A03">
      <w:pPr>
        <w:pStyle w:val="a3"/>
        <w:spacing w:before="0" w:beforeAutospacing="0" w:after="0"/>
        <w:ind w:firstLine="363"/>
        <w:jc w:val="both"/>
        <w:rPr>
          <w:rFonts w:ascii="Arial" w:hAnsi="Arial" w:cs="Arial"/>
        </w:rPr>
      </w:pPr>
    </w:p>
    <w:p w14:paraId="32BF93CF" w14:textId="77777777" w:rsidR="001F5A03" w:rsidRDefault="001F5A03" w:rsidP="001F5A03">
      <w:pPr>
        <w:pStyle w:val="a3"/>
        <w:spacing w:before="0" w:beforeAutospacing="0" w:after="0"/>
        <w:ind w:firstLine="363"/>
        <w:jc w:val="both"/>
        <w:rPr>
          <w:rFonts w:ascii="Arial" w:hAnsi="Arial" w:cs="Arial"/>
        </w:rPr>
      </w:pPr>
    </w:p>
    <w:p w14:paraId="7A964D27" w14:textId="77777777" w:rsidR="001F5A03" w:rsidRDefault="001F5A03" w:rsidP="001F5A03">
      <w:pPr>
        <w:pStyle w:val="a3"/>
        <w:spacing w:before="0" w:beforeAutospacing="0" w:after="0"/>
        <w:ind w:firstLine="363"/>
        <w:jc w:val="both"/>
        <w:rPr>
          <w:rFonts w:ascii="Arial" w:hAnsi="Arial" w:cs="Arial"/>
        </w:rPr>
      </w:pPr>
    </w:p>
    <w:p w14:paraId="731AD304" w14:textId="77777777" w:rsidR="001F5A03" w:rsidRDefault="001F5A03" w:rsidP="001F5A03">
      <w:pPr>
        <w:pStyle w:val="a3"/>
        <w:spacing w:before="0" w:beforeAutospacing="0" w:after="0"/>
        <w:ind w:firstLine="363"/>
        <w:jc w:val="both"/>
        <w:rPr>
          <w:rFonts w:ascii="Arial" w:hAnsi="Arial" w:cs="Arial"/>
        </w:rPr>
      </w:pPr>
    </w:p>
    <w:p w14:paraId="0D670D02" w14:textId="26FBC368" w:rsidR="001F5A03" w:rsidRDefault="001F5A03" w:rsidP="001F5A03">
      <w:pPr>
        <w:pStyle w:val="a3"/>
        <w:spacing w:before="0" w:beforeAutospacing="0" w:after="0"/>
      </w:pPr>
      <w:r>
        <w:rPr>
          <w:rFonts w:ascii="Arial" w:hAnsi="Arial" w:cs="Arial"/>
        </w:rPr>
        <w:t>Глав</w:t>
      </w:r>
      <w:r w:rsidR="002E6680">
        <w:rPr>
          <w:rFonts w:ascii="Arial" w:hAnsi="Arial" w:cs="Arial"/>
        </w:rPr>
        <w:t>а</w:t>
      </w:r>
      <w:r w:rsidR="002E6680">
        <w:t xml:space="preserve"> </w:t>
      </w:r>
      <w:r>
        <w:rPr>
          <w:rFonts w:ascii="Arial" w:hAnsi="Arial" w:cs="Arial"/>
        </w:rPr>
        <w:t>Щучанского муниципального округа</w:t>
      </w:r>
    </w:p>
    <w:p w14:paraId="456AB8AE" w14:textId="77777777" w:rsidR="001F5A03" w:rsidRDefault="001F5A03" w:rsidP="001F5A03">
      <w:pPr>
        <w:pStyle w:val="a3"/>
        <w:spacing w:before="0" w:beforeAutospacing="0" w:after="0"/>
      </w:pPr>
      <w:r>
        <w:rPr>
          <w:rFonts w:ascii="Arial" w:hAnsi="Arial" w:cs="Arial"/>
        </w:rPr>
        <w:t>Курганской области                                                                              П.А. Самохвалов</w:t>
      </w:r>
    </w:p>
    <w:p w14:paraId="2A3BB278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4F3A7577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10B94833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2F138A92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1BB7C5CD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742C1D3D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5B6AB035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26F6D59F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666DEB9B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21F49804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3F788AD9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0E7385EB" w14:textId="77777777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00E54F1C" w14:textId="23844666" w:rsidR="001F5A03" w:rsidRDefault="001F5A03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248D73D3" w14:textId="61A1250A" w:rsidR="002E6680" w:rsidRDefault="002E6680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0B24D2E4" w14:textId="1EBB2409" w:rsidR="002E6680" w:rsidRDefault="002E6680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0C623162" w14:textId="2E0D345A" w:rsidR="002E6680" w:rsidRDefault="002E6680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4B9E1991" w14:textId="77777777" w:rsidR="002E6680" w:rsidRDefault="002E6680" w:rsidP="001F5A03">
      <w:pPr>
        <w:pStyle w:val="a3"/>
        <w:spacing w:before="0" w:beforeAutospacing="0" w:after="0"/>
        <w:rPr>
          <w:rFonts w:ascii="Arial" w:hAnsi="Arial" w:cs="Arial"/>
        </w:rPr>
      </w:pPr>
    </w:p>
    <w:p w14:paraId="78188444" w14:textId="77777777" w:rsidR="001F5A03" w:rsidRDefault="001F5A03" w:rsidP="001F5A03">
      <w:pPr>
        <w:pStyle w:val="a3"/>
        <w:spacing w:before="0" w:beforeAutospacing="0" w:after="0"/>
      </w:pPr>
      <w:r>
        <w:rPr>
          <w:rFonts w:ascii="Arial" w:hAnsi="Arial" w:cs="Arial"/>
          <w:sz w:val="18"/>
          <w:szCs w:val="18"/>
        </w:rPr>
        <w:t>Исп.  Боброва Т.А.</w:t>
      </w:r>
    </w:p>
    <w:p w14:paraId="5F970D27" w14:textId="77777777" w:rsidR="001F5A03" w:rsidRDefault="001F5A03" w:rsidP="001F5A03">
      <w:pPr>
        <w:pStyle w:val="a3"/>
        <w:spacing w:before="0" w:beforeAutospacing="0" w:after="0"/>
      </w:pPr>
      <w:r>
        <w:rPr>
          <w:rFonts w:ascii="Arial" w:hAnsi="Arial" w:cs="Arial"/>
          <w:sz w:val="18"/>
          <w:szCs w:val="18"/>
        </w:rPr>
        <w:t>Тел. 8(35244) 2-30-91</w:t>
      </w:r>
    </w:p>
    <w:p w14:paraId="40E07E7D" w14:textId="77777777" w:rsidR="001F5A03" w:rsidRDefault="001F5A03" w:rsidP="001F5A03">
      <w:pPr>
        <w:pStyle w:val="Standard"/>
        <w:spacing w:after="0" w:line="240" w:lineRule="auto"/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7F615BC5" w14:textId="77777777" w:rsidR="001F5A03" w:rsidRDefault="001F5A03" w:rsidP="001F5A03">
      <w:pPr>
        <w:pStyle w:val="a3"/>
        <w:spacing w:before="0" w:after="0"/>
        <w:jc w:val="both"/>
        <w:rPr>
          <w:rFonts w:ascii="Arial" w:hAnsi="Arial" w:cs="Arial"/>
        </w:rPr>
      </w:pPr>
    </w:p>
    <w:p w14:paraId="550A9704" w14:textId="77777777" w:rsidR="003C2610" w:rsidRDefault="003C2610"/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03"/>
    <w:rsid w:val="001F5A03"/>
    <w:rsid w:val="002E6680"/>
    <w:rsid w:val="003C2610"/>
    <w:rsid w:val="003D66BF"/>
    <w:rsid w:val="00837CF2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1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A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F5A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2E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A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F5A0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2E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5</cp:revision>
  <cp:lastPrinted>2025-06-18T06:58:00Z</cp:lastPrinted>
  <dcterms:created xsi:type="dcterms:W3CDTF">2025-06-04T10:09:00Z</dcterms:created>
  <dcterms:modified xsi:type="dcterms:W3CDTF">2025-06-20T10:44:00Z</dcterms:modified>
</cp:coreProperties>
</file>