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0EEEC" w14:textId="75AFA472" w:rsidR="00B127D7" w:rsidRDefault="00B979A7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59A7E85" w14:textId="77777777" w:rsidR="00D44EC1" w:rsidRDefault="00D44EC1" w:rsidP="00D44EC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КУРГАНСКАЯ ОБЛАСТЬ</w:t>
      </w:r>
    </w:p>
    <w:p w14:paraId="32F4834B" w14:textId="77777777" w:rsidR="00D44EC1" w:rsidRDefault="00D44EC1" w:rsidP="00D44EC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ЩУЧАНСКИЙ МУНИЦИПАЛЬНЫЙ ОКРУГ</w:t>
      </w:r>
    </w:p>
    <w:p w14:paraId="695D98F4" w14:textId="77777777" w:rsidR="00D44EC1" w:rsidRDefault="00D44EC1" w:rsidP="00D44EC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ЩУЧАНСКОГО МУНИЦИПАЛЬНОГО ОКРУГА</w:t>
      </w:r>
    </w:p>
    <w:p w14:paraId="46C1B822" w14:textId="77777777" w:rsidR="00D44EC1" w:rsidRDefault="00D44EC1" w:rsidP="00D44EC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КУРГАНСКОЙ ОБЛАСТИ</w:t>
      </w:r>
    </w:p>
    <w:p w14:paraId="10C1D4FC" w14:textId="77777777" w:rsidR="00D44EC1" w:rsidRDefault="00D44EC1" w:rsidP="00D44EC1">
      <w:pPr>
        <w:pStyle w:val="a3"/>
        <w:rPr>
          <w:rFonts w:ascii="Arial" w:hAnsi="Arial" w:cs="Arial"/>
          <w:b/>
          <w:sz w:val="24"/>
          <w:szCs w:val="24"/>
        </w:rPr>
      </w:pPr>
    </w:p>
    <w:p w14:paraId="771478D9" w14:textId="77777777" w:rsidR="00A7367F" w:rsidRDefault="00A7367F" w:rsidP="00D44EC1">
      <w:pPr>
        <w:pStyle w:val="a3"/>
        <w:rPr>
          <w:rFonts w:ascii="Arial" w:hAnsi="Arial" w:cs="Arial"/>
          <w:b/>
          <w:sz w:val="24"/>
          <w:szCs w:val="24"/>
        </w:rPr>
      </w:pPr>
    </w:p>
    <w:p w14:paraId="676D0A9A" w14:textId="77777777" w:rsidR="00D44EC1" w:rsidRDefault="00D44EC1" w:rsidP="00D44EC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14:paraId="5D3C93D4" w14:textId="77777777" w:rsidR="00D44EC1" w:rsidRDefault="00D44EC1" w:rsidP="00D44EC1">
      <w:pPr>
        <w:ind w:right="254" w:firstLine="142"/>
        <w:jc w:val="center"/>
        <w:rPr>
          <w:rFonts w:ascii="Arial" w:hAnsi="Arial" w:cs="Arial"/>
          <w:b/>
          <w:sz w:val="28"/>
          <w:szCs w:val="28"/>
        </w:rPr>
      </w:pPr>
    </w:p>
    <w:p w14:paraId="78001CB4" w14:textId="77A92A34" w:rsidR="00D44EC1" w:rsidRDefault="00D44EC1" w:rsidP="00D44EC1">
      <w:pPr>
        <w:ind w:right="254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«  </w:t>
      </w:r>
      <w:r w:rsidR="001E4095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 xml:space="preserve">  »   </w:t>
      </w:r>
      <w:r w:rsidR="001E4095">
        <w:rPr>
          <w:rFonts w:ascii="Arial" w:hAnsi="Arial" w:cs="Arial"/>
          <w:b/>
        </w:rPr>
        <w:t xml:space="preserve">января </w:t>
      </w:r>
      <w:bookmarkStart w:id="0" w:name="_GoBack"/>
      <w:bookmarkEnd w:id="0"/>
      <w:r>
        <w:rPr>
          <w:rFonts w:ascii="Arial" w:hAnsi="Arial" w:cs="Arial"/>
          <w:b/>
        </w:rPr>
        <w:t xml:space="preserve"> 2025  года          № </w:t>
      </w:r>
      <w:r w:rsidR="001E4095">
        <w:rPr>
          <w:rFonts w:ascii="Arial" w:hAnsi="Arial" w:cs="Arial"/>
          <w:b/>
        </w:rPr>
        <w:t>3</w:t>
      </w:r>
    </w:p>
    <w:p w14:paraId="375A2CC9" w14:textId="77777777" w:rsidR="00D44EC1" w:rsidRDefault="00D44EC1" w:rsidP="00D44EC1">
      <w:pPr>
        <w:ind w:right="254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г. Щучье</w:t>
      </w:r>
    </w:p>
    <w:p w14:paraId="1974FD8E" w14:textId="77777777" w:rsidR="00A7367F" w:rsidRPr="00D44EC1" w:rsidRDefault="00A7367F" w:rsidP="00D44EC1">
      <w:pPr>
        <w:ind w:right="254" w:firstLine="142"/>
        <w:rPr>
          <w:rFonts w:ascii="Arial" w:hAnsi="Arial" w:cs="Arial"/>
          <w:b/>
        </w:rPr>
      </w:pPr>
    </w:p>
    <w:p w14:paraId="382FDE98" w14:textId="77777777" w:rsidR="00D44EC1" w:rsidRDefault="00D44EC1" w:rsidP="00D44EC1">
      <w:pPr>
        <w:pStyle w:val="2"/>
        <w:shd w:val="clear" w:color="auto" w:fill="FFFFFF"/>
        <w:ind w:left="0"/>
        <w:textAlignment w:val="baseline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bCs/>
          <w:szCs w:val="24"/>
          <w:lang w:eastAsia="en-US"/>
        </w:rPr>
        <w:t>О внесении изменений в постановление Администрации Щучанского муниципального округа от 18.10.2023 г. №1401</w:t>
      </w:r>
      <w:r>
        <w:rPr>
          <w:rFonts w:ascii="Arial" w:hAnsi="Arial" w:cs="Arial"/>
          <w:b w:val="0"/>
          <w:szCs w:val="24"/>
          <w:lang w:eastAsia="en-US"/>
        </w:rPr>
        <w:t xml:space="preserve"> «</w:t>
      </w:r>
      <w:r>
        <w:rPr>
          <w:rFonts w:ascii="Arial" w:hAnsi="Arial" w:cs="Arial"/>
          <w:szCs w:val="24"/>
          <w:lang w:eastAsia="en-US"/>
        </w:rPr>
        <w:t>Об утверждении муниципальной программы Щучанского муниципального округа Курганской области «Защита населения и территорий от чрезвычайных ситуаций, обеспечение пожарной безопасности и безопасности людей на водных объектах» на 2024-2026годы»</w:t>
      </w:r>
    </w:p>
    <w:p w14:paraId="1F7B34ED" w14:textId="77777777" w:rsidR="00D44EC1" w:rsidRDefault="00D44EC1" w:rsidP="00D44EC1">
      <w:pPr>
        <w:rPr>
          <w:lang w:eastAsia="en-US"/>
        </w:rPr>
      </w:pPr>
    </w:p>
    <w:p w14:paraId="54AA3B6B" w14:textId="77777777" w:rsidR="00D44EC1" w:rsidRPr="00A7367F" w:rsidRDefault="00D44EC1" w:rsidP="00A7367F">
      <w:pPr>
        <w:pStyle w:val="2"/>
        <w:shd w:val="clear" w:color="auto" w:fill="FFFFFF"/>
        <w:spacing w:line="240" w:lineRule="auto"/>
        <w:ind w:left="0" w:firstLine="709"/>
        <w:jc w:val="both"/>
        <w:textAlignment w:val="baseline"/>
        <w:rPr>
          <w:rStyle w:val="a4"/>
          <w:rFonts w:ascii="Arial" w:hAnsi="Arial" w:cs="Arial"/>
          <w:b w:val="0"/>
          <w:i w:val="0"/>
          <w:iCs w:val="0"/>
          <w:color w:val="auto"/>
          <w:szCs w:val="24"/>
        </w:rPr>
      </w:pPr>
      <w:r w:rsidRPr="00A7367F">
        <w:rPr>
          <w:rFonts w:ascii="Arial" w:hAnsi="Arial" w:cs="Arial"/>
          <w:b w:val="0"/>
          <w:szCs w:val="24"/>
        </w:rPr>
        <w:t xml:space="preserve">В соответствии с Бюджетным кодексом Российской Федерации, постановлением Правительства Курганской области от  08.04. 2021 года №79 «Об утверждении государственной программы </w:t>
      </w:r>
      <w:r w:rsidRPr="00A7367F">
        <w:rPr>
          <w:rFonts w:ascii="Arial" w:hAnsi="Arial" w:cs="Arial"/>
          <w:b w:val="0"/>
          <w:bCs/>
          <w:szCs w:val="24"/>
        </w:rPr>
        <w:t>Курганской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A7367F">
        <w:rPr>
          <w:rFonts w:ascii="Arial" w:hAnsi="Arial" w:cs="Arial"/>
          <w:b w:val="0"/>
          <w:szCs w:val="24"/>
        </w:rPr>
        <w:t xml:space="preserve">, постановлением </w:t>
      </w:r>
      <w:r w:rsidRPr="00A7367F">
        <w:rPr>
          <w:rStyle w:val="a4"/>
          <w:rFonts w:ascii="Arial" w:hAnsi="Arial" w:cs="Arial"/>
          <w:b w:val="0"/>
          <w:i w:val="0"/>
          <w:iCs w:val="0"/>
          <w:szCs w:val="24"/>
        </w:rPr>
        <w:t>Администрации Щучанского муниципального округа</w:t>
      </w:r>
      <w:r w:rsidRPr="00A7367F">
        <w:rPr>
          <w:rStyle w:val="a4"/>
          <w:rFonts w:ascii="Arial" w:hAnsi="Arial" w:cs="Arial"/>
          <w:b w:val="0"/>
          <w:szCs w:val="24"/>
        </w:rPr>
        <w:t xml:space="preserve"> </w:t>
      </w:r>
      <w:r w:rsidRPr="00A7367F">
        <w:rPr>
          <w:rFonts w:ascii="Arial" w:hAnsi="Arial" w:cs="Arial"/>
          <w:b w:val="0"/>
          <w:szCs w:val="24"/>
        </w:rPr>
        <w:t>Курганской области от 12.10.2022 г. №30</w:t>
      </w:r>
      <w:r w:rsidRPr="00A7367F">
        <w:rPr>
          <w:rFonts w:ascii="Arial" w:hAnsi="Arial" w:cs="Arial"/>
          <w:szCs w:val="24"/>
        </w:rPr>
        <w:t xml:space="preserve"> «</w:t>
      </w:r>
      <w:r w:rsidRPr="00A7367F">
        <w:rPr>
          <w:rFonts w:ascii="Arial" w:hAnsi="Arial" w:cs="Arial"/>
          <w:b w:val="0"/>
          <w:szCs w:val="24"/>
        </w:rPr>
        <w:t xml:space="preserve">Об утверждении Порядка разработки, утверждения, реализации и оценки эффективности реализации муниципальных программ», в целях </w:t>
      </w:r>
      <w:r w:rsidRPr="00A7367F">
        <w:rPr>
          <w:rFonts w:ascii="Arial" w:hAnsi="Arial" w:cs="Arial"/>
          <w:b w:val="0"/>
          <w:bCs/>
          <w:szCs w:val="24"/>
        </w:rPr>
        <w:t xml:space="preserve">защиты населения и территорий </w:t>
      </w:r>
      <w:r w:rsidRPr="00A7367F">
        <w:rPr>
          <w:rFonts w:ascii="Arial" w:hAnsi="Arial" w:cs="Arial"/>
          <w:b w:val="0"/>
          <w:szCs w:val="24"/>
        </w:rPr>
        <w:t>Щучанского муниципального округа Курганской области, а также в целях уточнения мероприятий, направленных на защиту населения и территорий Щучанского муниципального округа Курганской области</w:t>
      </w:r>
      <w:r w:rsidRPr="00A7367F">
        <w:rPr>
          <w:rStyle w:val="a4"/>
          <w:rFonts w:ascii="Arial" w:hAnsi="Arial" w:cs="Arial"/>
          <w:b w:val="0"/>
          <w:szCs w:val="24"/>
        </w:rPr>
        <w:t xml:space="preserve"> </w:t>
      </w:r>
      <w:r w:rsidRPr="00A7367F">
        <w:rPr>
          <w:rStyle w:val="a4"/>
          <w:rFonts w:ascii="Arial" w:hAnsi="Arial" w:cs="Arial"/>
          <w:b w:val="0"/>
          <w:i w:val="0"/>
          <w:iCs w:val="0"/>
          <w:szCs w:val="24"/>
        </w:rPr>
        <w:t xml:space="preserve">Администрация Щучанского муниципального округа Курганской области </w:t>
      </w:r>
    </w:p>
    <w:p w14:paraId="21B6511D" w14:textId="77777777" w:rsidR="00D44EC1" w:rsidRPr="00A7367F" w:rsidRDefault="00D44EC1" w:rsidP="00A7367F">
      <w:pPr>
        <w:pStyle w:val="Textbody"/>
        <w:spacing w:after="0"/>
        <w:ind w:firstLine="708"/>
        <w:jc w:val="both"/>
        <w:rPr>
          <w:rStyle w:val="a4"/>
          <w:rFonts w:cs="Arial"/>
          <w:i w:val="0"/>
          <w:iCs w:val="0"/>
          <w:sz w:val="24"/>
        </w:rPr>
      </w:pPr>
      <w:r w:rsidRPr="00A7367F">
        <w:rPr>
          <w:rStyle w:val="a4"/>
          <w:rFonts w:cs="Arial"/>
          <w:i w:val="0"/>
          <w:iCs w:val="0"/>
          <w:sz w:val="24"/>
        </w:rPr>
        <w:t>ПОСТАНОВЛЯЕТ:</w:t>
      </w:r>
    </w:p>
    <w:p w14:paraId="6A5285D2" w14:textId="77777777" w:rsidR="00D44EC1" w:rsidRPr="00A7367F" w:rsidRDefault="00D44EC1" w:rsidP="00B979A7">
      <w:pPr>
        <w:spacing w:after="0" w:line="240" w:lineRule="auto"/>
        <w:ind w:right="-2" w:firstLine="698"/>
        <w:rPr>
          <w:rStyle w:val="a4"/>
          <w:rFonts w:ascii="Arial" w:hAnsi="Arial" w:cs="Arial"/>
          <w:i w:val="0"/>
          <w:iCs w:val="0"/>
          <w:szCs w:val="24"/>
        </w:rPr>
      </w:pPr>
      <w:r w:rsidRPr="00A7367F">
        <w:rPr>
          <w:rFonts w:ascii="Arial" w:hAnsi="Arial" w:cs="Arial"/>
          <w:szCs w:val="24"/>
        </w:rPr>
        <w:t xml:space="preserve">1.  </w:t>
      </w:r>
      <w:r w:rsidRPr="00A7367F">
        <w:rPr>
          <w:rFonts w:ascii="Arial" w:hAnsi="Arial" w:cs="Arial"/>
          <w:bCs/>
          <w:szCs w:val="24"/>
          <w:lang w:eastAsia="en-US"/>
        </w:rPr>
        <w:t>В</w:t>
      </w:r>
      <w:r w:rsidRPr="00A7367F">
        <w:rPr>
          <w:rFonts w:ascii="Arial" w:hAnsi="Arial" w:cs="Arial"/>
          <w:szCs w:val="24"/>
        </w:rPr>
        <w:t>нести изменения в</w:t>
      </w:r>
      <w:r w:rsidRPr="00A7367F">
        <w:rPr>
          <w:rFonts w:ascii="Arial" w:hAnsi="Arial" w:cs="Arial"/>
          <w:bCs/>
          <w:szCs w:val="24"/>
          <w:lang w:eastAsia="en-US"/>
        </w:rPr>
        <w:t xml:space="preserve"> постановление Администрации Щучанского муниципального округа от 18.10.2023 г. №1401</w:t>
      </w:r>
      <w:r w:rsidRPr="00A7367F">
        <w:rPr>
          <w:rFonts w:ascii="Arial" w:hAnsi="Arial" w:cs="Arial"/>
          <w:b/>
          <w:szCs w:val="24"/>
          <w:lang w:eastAsia="en-US"/>
        </w:rPr>
        <w:t xml:space="preserve"> «</w:t>
      </w:r>
      <w:r w:rsidRPr="00A7367F">
        <w:rPr>
          <w:rFonts w:ascii="Arial" w:hAnsi="Arial" w:cs="Arial"/>
          <w:szCs w:val="24"/>
          <w:lang w:eastAsia="en-US"/>
        </w:rPr>
        <w:t>Об утверждении муниципальной программы Щучанского муниципального округа Курганской области «Защита населения и территорий от чрезвычайных ситуаций, обеспечение пожарной безопасности и безопасности людей на водных объектах» на 2024-2026годы».</w:t>
      </w:r>
    </w:p>
    <w:p w14:paraId="7AE4C3A5" w14:textId="77777777" w:rsidR="00D44EC1" w:rsidRPr="00A7367F" w:rsidRDefault="00D44EC1" w:rsidP="00B979A7">
      <w:pPr>
        <w:spacing w:after="0" w:line="240" w:lineRule="auto"/>
        <w:ind w:left="0" w:right="-2" w:firstLine="708"/>
        <w:rPr>
          <w:rFonts w:ascii="Arial" w:hAnsi="Arial" w:cs="Arial"/>
          <w:color w:val="auto"/>
          <w:szCs w:val="24"/>
        </w:rPr>
      </w:pPr>
      <w:r w:rsidRPr="00A7367F">
        <w:rPr>
          <w:rFonts w:ascii="Arial" w:hAnsi="Arial" w:cs="Arial"/>
          <w:color w:val="auto"/>
          <w:szCs w:val="24"/>
        </w:rPr>
        <w:t xml:space="preserve">2. В </w:t>
      </w:r>
      <w:r w:rsidRPr="00A7367F">
        <w:rPr>
          <w:rFonts w:ascii="Arial" w:hAnsi="Arial" w:cs="Arial"/>
          <w:szCs w:val="24"/>
        </w:rPr>
        <w:t xml:space="preserve">Приложении к постановлению, в </w:t>
      </w:r>
      <w:r w:rsidRPr="00A7367F">
        <w:rPr>
          <w:rFonts w:ascii="Arial" w:hAnsi="Arial" w:cs="Arial"/>
          <w:color w:val="auto"/>
          <w:szCs w:val="24"/>
        </w:rPr>
        <w:t xml:space="preserve">раздел IX. «Информация по ресурсному обеспечению Программы» добавить </w:t>
      </w:r>
      <w:r w:rsidRPr="00A7367F">
        <w:rPr>
          <w:rFonts w:ascii="Arial" w:hAnsi="Arial" w:cs="Arial"/>
          <w:szCs w:val="24"/>
        </w:rPr>
        <w:t>следующие</w:t>
      </w:r>
      <w:r w:rsidRPr="00A7367F">
        <w:rPr>
          <w:rFonts w:ascii="Arial" w:hAnsi="Arial" w:cs="Arial"/>
          <w:color w:val="auto"/>
          <w:szCs w:val="24"/>
        </w:rPr>
        <w:t xml:space="preserve"> пункты: </w:t>
      </w:r>
    </w:p>
    <w:p w14:paraId="35328289" w14:textId="77777777" w:rsidR="00A7367F" w:rsidRPr="00A7367F" w:rsidRDefault="00D44EC1" w:rsidP="00A7367F">
      <w:pPr>
        <w:spacing w:after="0" w:line="240" w:lineRule="auto"/>
        <w:ind w:right="-1" w:firstLine="698"/>
        <w:rPr>
          <w:rFonts w:ascii="Arial" w:hAnsi="Arial" w:cs="Arial"/>
          <w:color w:val="auto"/>
          <w:szCs w:val="24"/>
        </w:rPr>
      </w:pPr>
      <w:r w:rsidRPr="00A7367F">
        <w:rPr>
          <w:rFonts w:ascii="Arial" w:hAnsi="Arial" w:cs="Arial"/>
          <w:color w:val="auto"/>
          <w:szCs w:val="24"/>
        </w:rPr>
        <w:t xml:space="preserve">«18. Проведение мероприятий по безаварийному прохождению </w:t>
      </w:r>
      <w:proofErr w:type="spellStart"/>
      <w:r w:rsidRPr="00A7367F">
        <w:rPr>
          <w:rFonts w:ascii="Arial" w:hAnsi="Arial" w:cs="Arial"/>
          <w:color w:val="auto"/>
          <w:szCs w:val="24"/>
        </w:rPr>
        <w:t>паводкоопасного</w:t>
      </w:r>
      <w:proofErr w:type="spellEnd"/>
      <w:r w:rsidRPr="00A7367F">
        <w:rPr>
          <w:rFonts w:ascii="Arial" w:hAnsi="Arial" w:cs="Arial"/>
          <w:color w:val="auto"/>
          <w:szCs w:val="24"/>
        </w:rPr>
        <w:t xml:space="preserve"> периода. </w:t>
      </w:r>
    </w:p>
    <w:p w14:paraId="6DC68354" w14:textId="77777777" w:rsidR="00A7367F" w:rsidRPr="00A7367F" w:rsidRDefault="00D44EC1" w:rsidP="00A7367F">
      <w:pPr>
        <w:spacing w:after="0" w:line="240" w:lineRule="auto"/>
        <w:ind w:right="-1" w:firstLine="698"/>
        <w:rPr>
          <w:rFonts w:ascii="Arial" w:hAnsi="Arial" w:cs="Arial"/>
          <w:color w:val="auto"/>
          <w:szCs w:val="24"/>
        </w:rPr>
      </w:pPr>
      <w:r w:rsidRPr="00A7367F">
        <w:rPr>
          <w:rFonts w:ascii="Arial" w:hAnsi="Arial" w:cs="Arial"/>
          <w:color w:val="auto"/>
          <w:szCs w:val="24"/>
        </w:rPr>
        <w:t xml:space="preserve">19. Деятельность муниципальной пожарной охраны, направленная на обеспечение пожарной безопасности. </w:t>
      </w:r>
    </w:p>
    <w:p w14:paraId="73A92B3E" w14:textId="77777777" w:rsidR="00D44EC1" w:rsidRPr="00A7367F" w:rsidRDefault="00D44EC1" w:rsidP="00A7367F">
      <w:pPr>
        <w:spacing w:after="0" w:line="240" w:lineRule="auto"/>
        <w:ind w:right="-1" w:firstLine="698"/>
        <w:rPr>
          <w:rFonts w:ascii="Arial" w:hAnsi="Arial" w:cs="Arial"/>
          <w:color w:val="auto"/>
          <w:szCs w:val="24"/>
        </w:rPr>
      </w:pPr>
      <w:r w:rsidRPr="00A7367F">
        <w:rPr>
          <w:rFonts w:ascii="Arial" w:hAnsi="Arial" w:cs="Arial"/>
          <w:color w:val="auto"/>
          <w:szCs w:val="24"/>
        </w:rPr>
        <w:t xml:space="preserve">20. </w:t>
      </w:r>
      <w:r w:rsidR="00A7367F" w:rsidRPr="00A7367F">
        <w:rPr>
          <w:rFonts w:ascii="Arial" w:hAnsi="Arial" w:cs="Arial"/>
          <w:color w:val="auto"/>
          <w:szCs w:val="24"/>
        </w:rPr>
        <w:t xml:space="preserve">Проведение мероприятий по </w:t>
      </w:r>
      <w:r w:rsidR="00A7367F" w:rsidRPr="00A7367F">
        <w:rPr>
          <w:rFonts w:ascii="Arial" w:hAnsi="Arial" w:cs="Arial"/>
          <w:szCs w:val="24"/>
        </w:rPr>
        <w:t>устранению на безвозмездной основе нарушений установленных требований (оснащения автономными дымовыми пожарными извещателями, первичными средствами пожаротушения, оказания помощи в ремонте неисправных печей, ремонте (замене) электропроводки) в жилых помещениях категорий граждан, наиболее подверженных трагическим последствиям от пожаров (многодетные семьи, семьи, находящиеся в социально опасном положении или иной трудной жизненной ситуации, одиноко проживающие инвалиды пожилого возраста.</w:t>
      </w:r>
      <w:r w:rsidRPr="00A7367F">
        <w:rPr>
          <w:rFonts w:ascii="Arial" w:hAnsi="Arial" w:cs="Arial"/>
          <w:color w:val="auto"/>
          <w:szCs w:val="24"/>
        </w:rPr>
        <w:t>»</w:t>
      </w:r>
    </w:p>
    <w:p w14:paraId="3BECE1EF" w14:textId="77777777" w:rsidR="00D44EC1" w:rsidRPr="00A7367F" w:rsidRDefault="00D44EC1" w:rsidP="00A7367F">
      <w:pPr>
        <w:spacing w:after="0" w:line="240" w:lineRule="auto"/>
        <w:ind w:right="0" w:firstLine="699"/>
        <w:rPr>
          <w:rFonts w:ascii="Arial" w:hAnsi="Arial" w:cs="Arial"/>
          <w:color w:val="auto"/>
          <w:szCs w:val="24"/>
        </w:rPr>
      </w:pPr>
      <w:r w:rsidRPr="00A7367F">
        <w:rPr>
          <w:rFonts w:ascii="Arial" w:hAnsi="Arial" w:cs="Arial"/>
          <w:bCs/>
          <w:color w:val="auto"/>
          <w:szCs w:val="24"/>
        </w:rPr>
        <w:t xml:space="preserve">3. Опубликовать настоящее постановление в порядке, установленном </w:t>
      </w:r>
      <w:r w:rsidRPr="00A7367F">
        <w:rPr>
          <w:rFonts w:ascii="Arial" w:hAnsi="Arial" w:cs="Arial"/>
          <w:color w:val="auto"/>
          <w:szCs w:val="24"/>
        </w:rPr>
        <w:t xml:space="preserve">Уставом Щучанского муниципального округа и разместить на официальном сайте </w:t>
      </w:r>
      <w:r w:rsidRPr="00A7367F">
        <w:rPr>
          <w:rFonts w:ascii="Arial" w:hAnsi="Arial" w:cs="Arial"/>
          <w:color w:val="auto"/>
          <w:szCs w:val="24"/>
        </w:rPr>
        <w:lastRenderedPageBreak/>
        <w:t>Администрации Щучанского муниципального округа Курганской области в информационно-телекоммуникационной сети Интернет.</w:t>
      </w:r>
    </w:p>
    <w:p w14:paraId="09A463C5" w14:textId="77777777" w:rsidR="00D44EC1" w:rsidRPr="00A7367F" w:rsidRDefault="00D44EC1" w:rsidP="00A7367F">
      <w:pPr>
        <w:spacing w:after="0" w:line="240" w:lineRule="auto"/>
        <w:ind w:right="0" w:firstLine="699"/>
        <w:rPr>
          <w:rFonts w:ascii="Arial" w:hAnsi="Arial" w:cs="Arial"/>
          <w:color w:val="auto"/>
          <w:szCs w:val="24"/>
        </w:rPr>
      </w:pPr>
      <w:r w:rsidRPr="00A7367F">
        <w:rPr>
          <w:rFonts w:ascii="Arial" w:hAnsi="Arial" w:cs="Arial"/>
          <w:color w:val="auto"/>
          <w:szCs w:val="24"/>
        </w:rPr>
        <w:t xml:space="preserve">4. Контроль за исполнением настоящего постановления возложить на Первого заместителя Главы Щучанского муниципального округа Курганской области – </w:t>
      </w:r>
      <w:proofErr w:type="spellStart"/>
      <w:r w:rsidRPr="00A7367F">
        <w:rPr>
          <w:rFonts w:ascii="Arial" w:hAnsi="Arial" w:cs="Arial"/>
          <w:color w:val="auto"/>
          <w:szCs w:val="24"/>
        </w:rPr>
        <w:t>А.Э.Бывакина</w:t>
      </w:r>
      <w:proofErr w:type="spellEnd"/>
      <w:r w:rsidRPr="00A7367F">
        <w:rPr>
          <w:rFonts w:ascii="Arial" w:hAnsi="Arial" w:cs="Arial"/>
          <w:color w:val="auto"/>
          <w:szCs w:val="24"/>
        </w:rPr>
        <w:t>.</w:t>
      </w:r>
    </w:p>
    <w:p w14:paraId="02943D29" w14:textId="77777777" w:rsidR="00D44EC1" w:rsidRDefault="00D44EC1" w:rsidP="00A7367F">
      <w:pPr>
        <w:pStyle w:val="ConsPlusTitle"/>
        <w:rPr>
          <w:b w:val="0"/>
          <w:sz w:val="24"/>
          <w:szCs w:val="24"/>
        </w:rPr>
      </w:pPr>
    </w:p>
    <w:p w14:paraId="0BFAF10A" w14:textId="77777777" w:rsidR="00A7367F" w:rsidRDefault="00A7367F" w:rsidP="00A7367F">
      <w:pPr>
        <w:pStyle w:val="ConsPlusTitle"/>
        <w:rPr>
          <w:b w:val="0"/>
          <w:sz w:val="24"/>
          <w:szCs w:val="24"/>
        </w:rPr>
      </w:pPr>
    </w:p>
    <w:p w14:paraId="34FDC761" w14:textId="77777777" w:rsidR="00A7367F" w:rsidRDefault="00A7367F" w:rsidP="00A7367F">
      <w:pPr>
        <w:pStyle w:val="ConsPlusTitle"/>
        <w:rPr>
          <w:b w:val="0"/>
          <w:sz w:val="24"/>
          <w:szCs w:val="24"/>
        </w:rPr>
      </w:pPr>
    </w:p>
    <w:p w14:paraId="06D6AE4C" w14:textId="77777777" w:rsidR="00A7367F" w:rsidRPr="00A7367F" w:rsidRDefault="00A7367F" w:rsidP="00A7367F">
      <w:pPr>
        <w:pStyle w:val="ConsPlusTitle"/>
        <w:rPr>
          <w:b w:val="0"/>
          <w:sz w:val="24"/>
          <w:szCs w:val="24"/>
        </w:rPr>
      </w:pPr>
    </w:p>
    <w:p w14:paraId="74E94A92" w14:textId="77777777" w:rsidR="00D44EC1" w:rsidRPr="00A7367F" w:rsidRDefault="00D44EC1" w:rsidP="00A7367F">
      <w:pPr>
        <w:pStyle w:val="ConsPlusTitle"/>
        <w:rPr>
          <w:b w:val="0"/>
          <w:sz w:val="24"/>
          <w:szCs w:val="24"/>
        </w:rPr>
      </w:pPr>
      <w:r w:rsidRPr="00A7367F">
        <w:rPr>
          <w:b w:val="0"/>
          <w:sz w:val="24"/>
          <w:szCs w:val="24"/>
        </w:rPr>
        <w:t>Глава Щучанского муниципального округа</w:t>
      </w:r>
      <w:r w:rsidRPr="00A7367F">
        <w:rPr>
          <w:b w:val="0"/>
          <w:sz w:val="24"/>
          <w:szCs w:val="24"/>
        </w:rPr>
        <w:tab/>
      </w:r>
      <w:r w:rsidRPr="00A7367F">
        <w:rPr>
          <w:b w:val="0"/>
          <w:sz w:val="24"/>
          <w:szCs w:val="24"/>
        </w:rPr>
        <w:tab/>
      </w:r>
      <w:r w:rsidRPr="00A7367F">
        <w:rPr>
          <w:b w:val="0"/>
          <w:sz w:val="24"/>
          <w:szCs w:val="24"/>
        </w:rPr>
        <w:tab/>
      </w:r>
      <w:r w:rsidRPr="00A7367F">
        <w:rPr>
          <w:b w:val="0"/>
          <w:sz w:val="24"/>
          <w:szCs w:val="24"/>
        </w:rPr>
        <w:tab/>
      </w:r>
      <w:r w:rsidRPr="00A7367F">
        <w:rPr>
          <w:b w:val="0"/>
          <w:sz w:val="24"/>
          <w:szCs w:val="24"/>
        </w:rPr>
        <w:tab/>
      </w:r>
    </w:p>
    <w:p w14:paraId="34DECAFF" w14:textId="77777777" w:rsidR="00D44EC1" w:rsidRPr="00A7367F" w:rsidRDefault="00D44EC1" w:rsidP="00A7367F">
      <w:pPr>
        <w:pStyle w:val="ConsPlusTitle"/>
        <w:rPr>
          <w:b w:val="0"/>
          <w:sz w:val="24"/>
          <w:szCs w:val="24"/>
        </w:rPr>
      </w:pPr>
      <w:r w:rsidRPr="00A7367F">
        <w:rPr>
          <w:b w:val="0"/>
          <w:sz w:val="24"/>
          <w:szCs w:val="24"/>
        </w:rPr>
        <w:t>Курганской области                                                                              П.А. Самохвалов</w:t>
      </w:r>
    </w:p>
    <w:p w14:paraId="621E75EC" w14:textId="77777777" w:rsidR="00D44EC1" w:rsidRDefault="00D44EC1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459EBE0B" w14:textId="77777777" w:rsidR="00D44EC1" w:rsidRDefault="00D44EC1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75ED87A1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34793150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28658D6D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5AEF4D63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2978B10C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162CEA49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5424AC97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1DFDEDEE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319D8B78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03FC436E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7FB37559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22A9E5D9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6AE37BE3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3414AD4D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184923F0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48F4742C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6519887C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1F95E859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54FF5601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62933CA1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4589C547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516217FF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3B3F7E5C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0DDF5868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4C4F3E1C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170E9815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25ED244A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1595E960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3326CE15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72BCDD08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52788134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7401871F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79A9AB4A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7D1D3FF9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662C2AAA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476DBBA9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57C51E8E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40321776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5CBAD698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06C75F10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2996941F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10BD42A8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47B2CEE5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31B7F2F2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78EFF9E3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295280B6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5D209AB6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46DC14BA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041410E5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10D8D532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697794E3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2B97AB5F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74962C5B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40309EE3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244C3FCF" w14:textId="77777777" w:rsidR="00A7367F" w:rsidRDefault="00A7367F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</w:p>
    <w:p w14:paraId="1C38BDC5" w14:textId="77777777" w:rsidR="00A7367F" w:rsidRDefault="00D44EC1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Исп. Боброва Т.А. </w:t>
      </w:r>
    </w:p>
    <w:p w14:paraId="47D4F2AD" w14:textId="77777777" w:rsidR="00D44EC1" w:rsidRDefault="00D44EC1" w:rsidP="00D44EC1">
      <w:pPr>
        <w:tabs>
          <w:tab w:val="left" w:pos="9072"/>
        </w:tabs>
        <w:spacing w:after="0" w:line="240" w:lineRule="auto"/>
        <w:ind w:left="0" w:firstLine="0"/>
        <w:rPr>
          <w:sz w:val="16"/>
          <w:szCs w:val="16"/>
        </w:rPr>
      </w:pPr>
      <w:r>
        <w:rPr>
          <w:sz w:val="16"/>
          <w:szCs w:val="16"/>
        </w:rPr>
        <w:t>Тел. 8(35244) 2-30-91</w:t>
      </w:r>
    </w:p>
    <w:p w14:paraId="4F6EB4F5" w14:textId="77777777" w:rsidR="003C2610" w:rsidRDefault="003C2610"/>
    <w:sectPr w:rsidR="003C2610" w:rsidSect="00F021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D7"/>
    <w:rsid w:val="00024E60"/>
    <w:rsid w:val="001E4095"/>
    <w:rsid w:val="003C2610"/>
    <w:rsid w:val="00697884"/>
    <w:rsid w:val="00A7367F"/>
    <w:rsid w:val="00B127D7"/>
    <w:rsid w:val="00B979A7"/>
    <w:rsid w:val="00D44EC1"/>
    <w:rsid w:val="00F0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C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D7"/>
    <w:pPr>
      <w:spacing w:after="9" w:line="266" w:lineRule="auto"/>
      <w:ind w:left="10" w:right="56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B127D7"/>
    <w:pPr>
      <w:keepNext/>
      <w:keepLines/>
      <w:spacing w:after="0" w:line="256" w:lineRule="auto"/>
      <w:ind w:left="3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127D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No Spacing"/>
    <w:uiPriority w:val="1"/>
    <w:qFormat/>
    <w:rsid w:val="00B12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body">
    <w:name w:val="Text body"/>
    <w:basedOn w:val="a"/>
    <w:rsid w:val="00B127D7"/>
    <w:pPr>
      <w:widowControl w:val="0"/>
      <w:suppressAutoHyphens/>
      <w:autoSpaceDN w:val="0"/>
      <w:spacing w:after="120" w:line="240" w:lineRule="auto"/>
      <w:ind w:left="0" w:right="0" w:firstLine="0"/>
      <w:jc w:val="left"/>
    </w:pPr>
    <w:rPr>
      <w:rFonts w:ascii="Arial" w:eastAsia="Arial Unicode MS" w:hAnsi="Arial" w:cs="Tahoma"/>
      <w:color w:val="auto"/>
      <w:kern w:val="3"/>
      <w:sz w:val="21"/>
      <w:szCs w:val="24"/>
    </w:rPr>
  </w:style>
  <w:style w:type="paragraph" w:customStyle="1" w:styleId="ConsPlusTitle">
    <w:name w:val="ConsPlusTitle"/>
    <w:rsid w:val="00B127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styleId="a4">
    <w:name w:val="Emphasis"/>
    <w:basedOn w:val="a0"/>
    <w:uiPriority w:val="20"/>
    <w:qFormat/>
    <w:rsid w:val="00B127D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97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88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D7"/>
    <w:pPr>
      <w:spacing w:after="9" w:line="266" w:lineRule="auto"/>
      <w:ind w:left="10" w:right="56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B127D7"/>
    <w:pPr>
      <w:keepNext/>
      <w:keepLines/>
      <w:spacing w:after="0" w:line="256" w:lineRule="auto"/>
      <w:ind w:left="3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127D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No Spacing"/>
    <w:uiPriority w:val="1"/>
    <w:qFormat/>
    <w:rsid w:val="00B12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body">
    <w:name w:val="Text body"/>
    <w:basedOn w:val="a"/>
    <w:rsid w:val="00B127D7"/>
    <w:pPr>
      <w:widowControl w:val="0"/>
      <w:suppressAutoHyphens/>
      <w:autoSpaceDN w:val="0"/>
      <w:spacing w:after="120" w:line="240" w:lineRule="auto"/>
      <w:ind w:left="0" w:right="0" w:firstLine="0"/>
      <w:jc w:val="left"/>
    </w:pPr>
    <w:rPr>
      <w:rFonts w:ascii="Arial" w:eastAsia="Arial Unicode MS" w:hAnsi="Arial" w:cs="Tahoma"/>
      <w:color w:val="auto"/>
      <w:kern w:val="3"/>
      <w:sz w:val="21"/>
      <w:szCs w:val="24"/>
    </w:rPr>
  </w:style>
  <w:style w:type="paragraph" w:customStyle="1" w:styleId="ConsPlusTitle">
    <w:name w:val="ConsPlusTitle"/>
    <w:rsid w:val="00B127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styleId="a4">
    <w:name w:val="Emphasis"/>
    <w:basedOn w:val="a0"/>
    <w:uiPriority w:val="20"/>
    <w:qFormat/>
    <w:rsid w:val="00B127D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97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88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A7B1E-61AB-4E8C-84CB-CAFA0AA4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</cp:lastModifiedBy>
  <cp:revision>4</cp:revision>
  <cp:lastPrinted>2025-01-13T06:01:00Z</cp:lastPrinted>
  <dcterms:created xsi:type="dcterms:W3CDTF">2025-01-13T04:32:00Z</dcterms:created>
  <dcterms:modified xsi:type="dcterms:W3CDTF">2025-02-10T08:49:00Z</dcterms:modified>
</cp:coreProperties>
</file>