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923" w:type="dxa"/>
        <w:tblInd w:w="-34" w:type="dxa"/>
        <w:tblLook w:val="04A0"/>
      </w:tblPr>
      <w:tblGrid>
        <w:gridCol w:w="4394"/>
        <w:gridCol w:w="2126"/>
        <w:gridCol w:w="426"/>
        <w:gridCol w:w="2977"/>
      </w:tblGrid>
      <w:tr w:rsidR="002464D4" w:rsidTr="007C54F2">
        <w:trPr>
          <w:trHeight w:val="349"/>
        </w:trPr>
        <w:tc>
          <w:tcPr>
            <w:tcW w:w="9923" w:type="dxa"/>
            <w:gridSpan w:val="4"/>
            <w:tcBorders>
              <w:top w:val="nil"/>
              <w:left w:val="nil"/>
              <w:bottom w:val="nil"/>
              <w:right w:val="nil"/>
            </w:tcBorders>
          </w:tcPr>
          <w:p w:rsidR="002464D4" w:rsidRPr="002464D4" w:rsidRDefault="002464D4" w:rsidP="002464D4">
            <w:pPr>
              <w:spacing w:line="276" w:lineRule="auto"/>
              <w:rPr>
                <w:rFonts w:ascii="Arial" w:hAnsi="Arial" w:cs="Arial"/>
                <w:b/>
                <w:noProof/>
                <w:sz w:val="28"/>
                <w:szCs w:val="28"/>
                <w:lang w:eastAsia="ru-RU"/>
              </w:rPr>
            </w:pPr>
            <w:r w:rsidRPr="002464D4">
              <w:rPr>
                <w:rFonts w:ascii="Arial" w:hAnsi="Arial" w:cs="Arial"/>
                <w:b/>
                <w:sz w:val="28"/>
                <w:szCs w:val="28"/>
              </w:rPr>
              <w:t xml:space="preserve">                                         КУРГАНСКАЯ ОБЛАСТЬ                             </w:t>
            </w:r>
          </w:p>
        </w:tc>
      </w:tr>
      <w:tr w:rsidR="002464D4" w:rsidTr="007C54F2">
        <w:trPr>
          <w:trHeight w:val="349"/>
        </w:trPr>
        <w:tc>
          <w:tcPr>
            <w:tcW w:w="9923" w:type="dxa"/>
            <w:gridSpan w:val="4"/>
            <w:tcBorders>
              <w:top w:val="nil"/>
              <w:left w:val="nil"/>
              <w:bottom w:val="nil"/>
              <w:right w:val="nil"/>
            </w:tcBorders>
          </w:tcPr>
          <w:p w:rsidR="002464D4" w:rsidRPr="002464D4" w:rsidRDefault="002464D4" w:rsidP="002464D4">
            <w:pPr>
              <w:tabs>
                <w:tab w:val="center" w:pos="4819"/>
                <w:tab w:val="left" w:pos="8070"/>
              </w:tabs>
              <w:spacing w:line="276" w:lineRule="auto"/>
              <w:jc w:val="center"/>
              <w:rPr>
                <w:rFonts w:ascii="Arial" w:hAnsi="Arial" w:cs="Arial"/>
                <w:b/>
                <w:sz w:val="28"/>
                <w:szCs w:val="28"/>
              </w:rPr>
            </w:pPr>
            <w:r w:rsidRPr="002464D4">
              <w:rPr>
                <w:rFonts w:ascii="Arial" w:hAnsi="Arial" w:cs="Arial"/>
                <w:b/>
                <w:sz w:val="28"/>
                <w:szCs w:val="28"/>
              </w:rPr>
              <w:t>ЩУЧАНСКИЙ  МУНИЦИПАЛЬНЫЙ ОКРУГ</w:t>
            </w:r>
          </w:p>
        </w:tc>
      </w:tr>
      <w:tr w:rsidR="002464D4" w:rsidTr="007C54F2">
        <w:trPr>
          <w:trHeight w:val="349"/>
        </w:trPr>
        <w:tc>
          <w:tcPr>
            <w:tcW w:w="9923" w:type="dxa"/>
            <w:gridSpan w:val="4"/>
            <w:tcBorders>
              <w:top w:val="nil"/>
              <w:left w:val="nil"/>
              <w:bottom w:val="nil"/>
              <w:right w:val="nil"/>
            </w:tcBorders>
          </w:tcPr>
          <w:p w:rsidR="002464D4" w:rsidRPr="002464D4" w:rsidRDefault="002464D4" w:rsidP="002464D4">
            <w:pPr>
              <w:spacing w:line="276" w:lineRule="auto"/>
              <w:jc w:val="center"/>
              <w:rPr>
                <w:rFonts w:ascii="Arial" w:hAnsi="Arial" w:cs="Arial"/>
                <w:b/>
                <w:sz w:val="28"/>
                <w:szCs w:val="28"/>
              </w:rPr>
            </w:pPr>
            <w:r>
              <w:rPr>
                <w:rFonts w:ascii="Arial" w:hAnsi="Arial" w:cs="Arial"/>
                <w:b/>
                <w:noProof/>
                <w:sz w:val="28"/>
                <w:szCs w:val="28"/>
                <w:lang w:eastAsia="ru-RU"/>
              </w:rPr>
              <w:drawing>
                <wp:inline distT="0" distB="0" distL="0" distR="0">
                  <wp:extent cx="581025" cy="914400"/>
                  <wp:effectExtent l="19050" t="0" r="9525" b="0"/>
                  <wp:docPr id="3" name="Рисунок 1" descr="sjch-cl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jch-clr 2"/>
                          <pic:cNvPicPr>
                            <a:picLocks noChangeAspect="1" noChangeArrowheads="1"/>
                          </pic:cNvPicPr>
                        </pic:nvPicPr>
                        <pic:blipFill>
                          <a:blip r:embed="rId6" cstate="print"/>
                          <a:srcRect/>
                          <a:stretch>
                            <a:fillRect/>
                          </a:stretch>
                        </pic:blipFill>
                        <pic:spPr bwMode="auto">
                          <a:xfrm>
                            <a:off x="0" y="0"/>
                            <a:ext cx="581025" cy="914400"/>
                          </a:xfrm>
                          <a:prstGeom prst="rect">
                            <a:avLst/>
                          </a:prstGeom>
                          <a:noFill/>
                          <a:ln w="9525">
                            <a:noFill/>
                            <a:miter lim="800000"/>
                            <a:headEnd/>
                            <a:tailEnd/>
                          </a:ln>
                        </pic:spPr>
                      </pic:pic>
                    </a:graphicData>
                  </a:graphic>
                </wp:inline>
              </w:drawing>
            </w:r>
          </w:p>
        </w:tc>
      </w:tr>
      <w:tr w:rsidR="002464D4" w:rsidTr="007C54F2">
        <w:trPr>
          <w:trHeight w:val="349"/>
        </w:trPr>
        <w:tc>
          <w:tcPr>
            <w:tcW w:w="9923" w:type="dxa"/>
            <w:gridSpan w:val="4"/>
            <w:tcBorders>
              <w:top w:val="nil"/>
              <w:left w:val="nil"/>
              <w:bottom w:val="nil"/>
              <w:right w:val="nil"/>
            </w:tcBorders>
          </w:tcPr>
          <w:p w:rsidR="002464D4" w:rsidRPr="002464D4" w:rsidRDefault="002464D4" w:rsidP="002464D4">
            <w:pPr>
              <w:spacing w:line="276" w:lineRule="auto"/>
              <w:jc w:val="center"/>
              <w:rPr>
                <w:rFonts w:ascii="Arial" w:hAnsi="Arial" w:cs="Arial"/>
                <w:b/>
                <w:sz w:val="28"/>
                <w:szCs w:val="28"/>
              </w:rPr>
            </w:pPr>
            <w:r w:rsidRPr="002464D4">
              <w:rPr>
                <w:rFonts w:ascii="Arial" w:hAnsi="Arial" w:cs="Arial"/>
                <w:b/>
                <w:sz w:val="28"/>
                <w:szCs w:val="28"/>
              </w:rPr>
              <w:t>ДУМА ЩУЧАНСКОГО МУНИЦИПАЛЬНОГО ОКРУГА</w:t>
            </w:r>
          </w:p>
        </w:tc>
      </w:tr>
      <w:tr w:rsidR="002464D4" w:rsidTr="007C54F2">
        <w:trPr>
          <w:trHeight w:val="349"/>
        </w:trPr>
        <w:tc>
          <w:tcPr>
            <w:tcW w:w="9923" w:type="dxa"/>
            <w:gridSpan w:val="4"/>
            <w:tcBorders>
              <w:top w:val="nil"/>
              <w:left w:val="nil"/>
              <w:bottom w:val="nil"/>
              <w:right w:val="nil"/>
            </w:tcBorders>
          </w:tcPr>
          <w:p w:rsidR="002464D4" w:rsidRPr="002464D4" w:rsidRDefault="002464D4" w:rsidP="002464D4">
            <w:pPr>
              <w:jc w:val="center"/>
              <w:rPr>
                <w:rFonts w:ascii="Arial" w:hAnsi="Arial" w:cs="Arial"/>
                <w:b/>
                <w:sz w:val="28"/>
                <w:szCs w:val="28"/>
              </w:rPr>
            </w:pPr>
            <w:r w:rsidRPr="002464D4">
              <w:rPr>
                <w:rFonts w:ascii="Arial" w:hAnsi="Arial" w:cs="Arial"/>
                <w:b/>
                <w:sz w:val="28"/>
                <w:szCs w:val="28"/>
              </w:rPr>
              <w:t>РЕШЕНИЕ</w:t>
            </w:r>
          </w:p>
        </w:tc>
      </w:tr>
      <w:tr w:rsidR="002464D4" w:rsidTr="007C54F2">
        <w:trPr>
          <w:trHeight w:val="259"/>
        </w:trPr>
        <w:tc>
          <w:tcPr>
            <w:tcW w:w="9923" w:type="dxa"/>
            <w:gridSpan w:val="4"/>
            <w:tcBorders>
              <w:top w:val="nil"/>
              <w:left w:val="nil"/>
              <w:bottom w:val="nil"/>
              <w:right w:val="nil"/>
            </w:tcBorders>
          </w:tcPr>
          <w:p w:rsidR="002464D4" w:rsidRPr="002464D4" w:rsidRDefault="002464D4" w:rsidP="002464D4">
            <w:pPr>
              <w:shd w:val="clear" w:color="auto" w:fill="FFFFFF"/>
              <w:spacing w:after="180"/>
              <w:rPr>
                <w:rFonts w:ascii="Arial" w:hAnsi="Arial" w:cs="Arial"/>
                <w:b/>
                <w:bCs/>
                <w:color w:val="1E1D1E"/>
              </w:rPr>
            </w:pPr>
          </w:p>
        </w:tc>
      </w:tr>
      <w:tr w:rsidR="002464D4" w:rsidTr="007C54F2">
        <w:trPr>
          <w:trHeight w:val="507"/>
        </w:trPr>
        <w:tc>
          <w:tcPr>
            <w:tcW w:w="4394" w:type="dxa"/>
            <w:tcBorders>
              <w:top w:val="nil"/>
              <w:left w:val="nil"/>
              <w:bottom w:val="nil"/>
              <w:right w:val="nil"/>
            </w:tcBorders>
          </w:tcPr>
          <w:p w:rsidR="002464D4" w:rsidRPr="002464D4" w:rsidRDefault="00826426" w:rsidP="00A566BF">
            <w:pPr>
              <w:shd w:val="clear" w:color="auto" w:fill="FFFFFF"/>
              <w:spacing w:after="180"/>
              <w:rPr>
                <w:rFonts w:ascii="Arial" w:hAnsi="Arial" w:cs="Arial"/>
                <w:b/>
                <w:bCs/>
                <w:color w:val="1E1D1E"/>
              </w:rPr>
            </w:pPr>
            <w:r>
              <w:rPr>
                <w:rFonts w:ascii="Arial" w:hAnsi="Arial" w:cs="Arial"/>
              </w:rPr>
              <w:t>от «_</w:t>
            </w:r>
            <w:r w:rsidRPr="00826426">
              <w:rPr>
                <w:rFonts w:ascii="Arial" w:hAnsi="Arial" w:cs="Arial"/>
                <w:u w:val="single"/>
              </w:rPr>
              <w:t>20</w:t>
            </w:r>
            <w:r>
              <w:rPr>
                <w:rFonts w:ascii="Arial" w:hAnsi="Arial" w:cs="Arial"/>
              </w:rPr>
              <w:t xml:space="preserve">_» </w:t>
            </w:r>
            <w:proofErr w:type="spellStart"/>
            <w:r>
              <w:rPr>
                <w:rFonts w:ascii="Arial" w:hAnsi="Arial" w:cs="Arial"/>
              </w:rPr>
              <w:t>_</w:t>
            </w:r>
            <w:r w:rsidRPr="00826426">
              <w:rPr>
                <w:rFonts w:ascii="Arial" w:hAnsi="Arial" w:cs="Arial"/>
                <w:u w:val="single"/>
              </w:rPr>
              <w:t>ноября</w:t>
            </w:r>
            <w:proofErr w:type="spellEnd"/>
            <w:r w:rsidR="002464D4" w:rsidRPr="002464D4">
              <w:rPr>
                <w:rFonts w:ascii="Arial" w:hAnsi="Arial" w:cs="Arial"/>
              </w:rPr>
              <w:t>_ 202</w:t>
            </w:r>
            <w:r w:rsidR="00A566BF">
              <w:rPr>
                <w:rFonts w:ascii="Arial" w:hAnsi="Arial" w:cs="Arial"/>
              </w:rPr>
              <w:t>4</w:t>
            </w:r>
            <w:r w:rsidR="002464D4" w:rsidRPr="002464D4">
              <w:rPr>
                <w:rFonts w:ascii="Arial" w:hAnsi="Arial" w:cs="Arial"/>
              </w:rPr>
              <w:t xml:space="preserve"> года          </w:t>
            </w:r>
          </w:p>
        </w:tc>
        <w:tc>
          <w:tcPr>
            <w:tcW w:w="2126" w:type="dxa"/>
            <w:tcBorders>
              <w:top w:val="nil"/>
              <w:left w:val="nil"/>
              <w:bottom w:val="nil"/>
              <w:right w:val="nil"/>
            </w:tcBorders>
          </w:tcPr>
          <w:p w:rsidR="002464D4" w:rsidRPr="002464D4" w:rsidRDefault="00826426" w:rsidP="002464D4">
            <w:pPr>
              <w:jc w:val="both"/>
              <w:rPr>
                <w:rFonts w:ascii="Arial" w:hAnsi="Arial" w:cs="Arial"/>
              </w:rPr>
            </w:pPr>
            <w:r>
              <w:rPr>
                <w:rFonts w:ascii="Arial" w:hAnsi="Arial" w:cs="Arial"/>
              </w:rPr>
              <w:t>№ _</w:t>
            </w:r>
            <w:r w:rsidRPr="00826426">
              <w:rPr>
                <w:rFonts w:ascii="Arial" w:hAnsi="Arial" w:cs="Arial"/>
                <w:u w:val="single"/>
              </w:rPr>
              <w:t>56</w:t>
            </w:r>
            <w:r w:rsidR="002464D4" w:rsidRPr="002464D4">
              <w:rPr>
                <w:rFonts w:ascii="Arial" w:hAnsi="Arial" w:cs="Arial"/>
              </w:rPr>
              <w:t>_</w:t>
            </w:r>
          </w:p>
        </w:tc>
        <w:tc>
          <w:tcPr>
            <w:tcW w:w="3403" w:type="dxa"/>
            <w:gridSpan w:val="2"/>
            <w:tcBorders>
              <w:top w:val="nil"/>
              <w:left w:val="nil"/>
              <w:bottom w:val="nil"/>
              <w:right w:val="nil"/>
            </w:tcBorders>
          </w:tcPr>
          <w:p w:rsidR="002464D4" w:rsidRPr="002464D4" w:rsidRDefault="002464D4" w:rsidP="002464D4">
            <w:pPr>
              <w:shd w:val="clear" w:color="auto" w:fill="FFFFFF"/>
              <w:spacing w:after="180"/>
              <w:jc w:val="center"/>
              <w:rPr>
                <w:rFonts w:ascii="Arial" w:hAnsi="Arial" w:cs="Arial"/>
                <w:b/>
                <w:bCs/>
                <w:color w:val="1E1D1E"/>
              </w:rPr>
            </w:pPr>
          </w:p>
        </w:tc>
      </w:tr>
      <w:tr w:rsidR="002464D4" w:rsidTr="007C54F2">
        <w:trPr>
          <w:trHeight w:val="309"/>
        </w:trPr>
        <w:tc>
          <w:tcPr>
            <w:tcW w:w="4394" w:type="dxa"/>
            <w:tcBorders>
              <w:top w:val="nil"/>
              <w:left w:val="nil"/>
              <w:bottom w:val="nil"/>
              <w:right w:val="nil"/>
            </w:tcBorders>
          </w:tcPr>
          <w:p w:rsidR="002464D4" w:rsidRDefault="002464D4" w:rsidP="002464D4">
            <w:pPr>
              <w:jc w:val="both"/>
              <w:rPr>
                <w:rFonts w:ascii="Arial" w:hAnsi="Arial" w:cs="Arial"/>
              </w:rPr>
            </w:pPr>
            <w:r w:rsidRPr="002464D4">
              <w:rPr>
                <w:rFonts w:ascii="Arial" w:hAnsi="Arial" w:cs="Arial"/>
              </w:rPr>
              <w:t>г. Щучье</w:t>
            </w:r>
          </w:p>
          <w:p w:rsidR="00C121B7" w:rsidRPr="002464D4" w:rsidRDefault="00C121B7" w:rsidP="002464D4">
            <w:pPr>
              <w:jc w:val="both"/>
              <w:rPr>
                <w:rFonts w:ascii="Arial" w:hAnsi="Arial" w:cs="Arial"/>
              </w:rPr>
            </w:pPr>
          </w:p>
        </w:tc>
        <w:tc>
          <w:tcPr>
            <w:tcW w:w="2126" w:type="dxa"/>
            <w:tcBorders>
              <w:top w:val="nil"/>
              <w:left w:val="nil"/>
              <w:bottom w:val="nil"/>
              <w:right w:val="nil"/>
            </w:tcBorders>
          </w:tcPr>
          <w:p w:rsidR="002464D4" w:rsidRPr="002464D4" w:rsidRDefault="002464D4" w:rsidP="002464D4">
            <w:pPr>
              <w:shd w:val="clear" w:color="auto" w:fill="FFFFFF"/>
              <w:spacing w:after="180"/>
              <w:jc w:val="center"/>
              <w:rPr>
                <w:rFonts w:ascii="Arial" w:hAnsi="Arial" w:cs="Arial"/>
                <w:b/>
                <w:bCs/>
                <w:color w:val="1E1D1E"/>
              </w:rPr>
            </w:pPr>
          </w:p>
        </w:tc>
        <w:tc>
          <w:tcPr>
            <w:tcW w:w="3403" w:type="dxa"/>
            <w:gridSpan w:val="2"/>
            <w:tcBorders>
              <w:top w:val="nil"/>
              <w:left w:val="nil"/>
              <w:bottom w:val="nil"/>
              <w:right w:val="nil"/>
            </w:tcBorders>
          </w:tcPr>
          <w:p w:rsidR="002464D4" w:rsidRPr="002464D4" w:rsidRDefault="002464D4" w:rsidP="002464D4">
            <w:pPr>
              <w:shd w:val="clear" w:color="auto" w:fill="FFFFFF"/>
              <w:spacing w:after="180"/>
              <w:jc w:val="center"/>
              <w:rPr>
                <w:rFonts w:ascii="Arial" w:hAnsi="Arial" w:cs="Arial"/>
                <w:b/>
                <w:bCs/>
                <w:color w:val="1E1D1E"/>
              </w:rPr>
            </w:pPr>
          </w:p>
        </w:tc>
      </w:tr>
      <w:tr w:rsidR="002464D4" w:rsidRPr="00D625ED" w:rsidTr="007C54F2">
        <w:trPr>
          <w:trHeight w:val="2939"/>
        </w:trPr>
        <w:tc>
          <w:tcPr>
            <w:tcW w:w="9923" w:type="dxa"/>
            <w:gridSpan w:val="4"/>
            <w:tcBorders>
              <w:top w:val="nil"/>
              <w:left w:val="nil"/>
              <w:bottom w:val="nil"/>
              <w:right w:val="nil"/>
            </w:tcBorders>
          </w:tcPr>
          <w:p w:rsidR="00CD7678" w:rsidRPr="00D625ED" w:rsidRDefault="00C12583" w:rsidP="00C507E7">
            <w:pPr>
              <w:spacing w:line="276" w:lineRule="auto"/>
              <w:jc w:val="center"/>
              <w:rPr>
                <w:rFonts w:ascii="Arial" w:hAnsi="Arial" w:cs="Arial"/>
                <w:b/>
                <w:bCs/>
              </w:rPr>
            </w:pPr>
            <w:r w:rsidRPr="00D625ED">
              <w:rPr>
                <w:rFonts w:ascii="Arial" w:hAnsi="Arial" w:cs="Arial"/>
                <w:b/>
                <w:bCs/>
              </w:rPr>
              <w:t>О в</w:t>
            </w:r>
            <w:r w:rsidR="00CD7678" w:rsidRPr="00D625ED">
              <w:rPr>
                <w:rFonts w:ascii="Arial" w:hAnsi="Arial" w:cs="Arial"/>
                <w:b/>
                <w:bCs/>
              </w:rPr>
              <w:t xml:space="preserve">несение изменений </w:t>
            </w:r>
            <w:r w:rsidR="00A566BF" w:rsidRPr="00D625ED">
              <w:rPr>
                <w:rFonts w:ascii="Arial" w:hAnsi="Arial" w:cs="Arial"/>
                <w:b/>
                <w:bCs/>
              </w:rPr>
              <w:t>в</w:t>
            </w:r>
            <w:r w:rsidR="00CD7678" w:rsidRPr="00D625ED">
              <w:rPr>
                <w:rFonts w:ascii="Arial" w:hAnsi="Arial" w:cs="Arial"/>
                <w:b/>
                <w:bCs/>
              </w:rPr>
              <w:t xml:space="preserve"> решени</w:t>
            </w:r>
            <w:r w:rsidR="00A566BF" w:rsidRPr="00D625ED">
              <w:rPr>
                <w:rFonts w:ascii="Arial" w:hAnsi="Arial" w:cs="Arial"/>
                <w:b/>
                <w:bCs/>
              </w:rPr>
              <w:t>е</w:t>
            </w:r>
          </w:p>
          <w:p w:rsidR="00CD7678" w:rsidRPr="00D625ED" w:rsidRDefault="00CD7678" w:rsidP="00C507E7">
            <w:pPr>
              <w:spacing w:line="276" w:lineRule="auto"/>
              <w:jc w:val="center"/>
              <w:rPr>
                <w:rStyle w:val="ab"/>
                <w:rFonts w:ascii="Arial" w:hAnsi="Arial" w:cs="Arial"/>
                <w:color w:val="1E1D1E"/>
                <w:shd w:val="clear" w:color="auto" w:fill="FFFFFF"/>
              </w:rPr>
            </w:pPr>
            <w:r w:rsidRPr="00D625ED">
              <w:rPr>
                <w:rStyle w:val="ab"/>
                <w:rFonts w:ascii="Arial" w:hAnsi="Arial" w:cs="Arial"/>
                <w:color w:val="1E1D1E"/>
                <w:shd w:val="clear" w:color="auto" w:fill="FFFFFF"/>
              </w:rPr>
              <w:t xml:space="preserve">Думы Щучанского муниципального округа Курганской области </w:t>
            </w:r>
          </w:p>
          <w:p w:rsidR="00B12063" w:rsidRPr="00C507E7" w:rsidRDefault="00CD7678" w:rsidP="00C507E7">
            <w:pPr>
              <w:spacing w:line="276" w:lineRule="auto"/>
              <w:jc w:val="center"/>
              <w:rPr>
                <w:rFonts w:ascii="Arial" w:hAnsi="Arial" w:cs="Arial"/>
                <w:color w:val="000000"/>
              </w:rPr>
            </w:pPr>
            <w:r w:rsidRPr="00D625ED">
              <w:rPr>
                <w:rStyle w:val="ab"/>
                <w:rFonts w:ascii="Arial" w:hAnsi="Arial" w:cs="Arial"/>
                <w:color w:val="1E1D1E"/>
                <w:shd w:val="clear" w:color="auto" w:fill="FFFFFF"/>
              </w:rPr>
              <w:t xml:space="preserve">от 2 </w:t>
            </w:r>
            <w:r w:rsidR="006B4648">
              <w:rPr>
                <w:rStyle w:val="ab"/>
                <w:rFonts w:ascii="Arial" w:hAnsi="Arial" w:cs="Arial"/>
                <w:color w:val="1E1D1E"/>
                <w:shd w:val="clear" w:color="auto" w:fill="FFFFFF"/>
              </w:rPr>
              <w:t>марта</w:t>
            </w:r>
            <w:r w:rsidRPr="00D625ED">
              <w:rPr>
                <w:rStyle w:val="ab"/>
                <w:rFonts w:ascii="Arial" w:hAnsi="Arial" w:cs="Arial"/>
                <w:color w:val="1E1D1E"/>
                <w:shd w:val="clear" w:color="auto" w:fill="FFFFFF"/>
              </w:rPr>
              <w:t xml:space="preserve"> 202</w:t>
            </w:r>
            <w:r w:rsidR="00A566BF" w:rsidRPr="00D625ED">
              <w:rPr>
                <w:rStyle w:val="ab"/>
                <w:rFonts w:ascii="Arial" w:hAnsi="Arial" w:cs="Arial"/>
                <w:color w:val="1E1D1E"/>
                <w:shd w:val="clear" w:color="auto" w:fill="FFFFFF"/>
              </w:rPr>
              <w:t>3</w:t>
            </w:r>
            <w:r w:rsidRPr="00D625ED">
              <w:rPr>
                <w:rStyle w:val="ab"/>
                <w:rFonts w:ascii="Arial" w:hAnsi="Arial" w:cs="Arial"/>
                <w:color w:val="1E1D1E"/>
                <w:shd w:val="clear" w:color="auto" w:fill="FFFFFF"/>
              </w:rPr>
              <w:t xml:space="preserve"> года № </w:t>
            </w:r>
            <w:r w:rsidR="006B4648">
              <w:rPr>
                <w:rStyle w:val="ab"/>
                <w:rFonts w:ascii="Arial" w:hAnsi="Arial" w:cs="Arial"/>
                <w:color w:val="1E1D1E"/>
                <w:shd w:val="clear" w:color="auto" w:fill="FFFFFF"/>
              </w:rPr>
              <w:t>3</w:t>
            </w:r>
            <w:r w:rsidR="00C507E7">
              <w:rPr>
                <w:rStyle w:val="ab"/>
                <w:rFonts w:ascii="Arial" w:hAnsi="Arial" w:cs="Arial"/>
                <w:color w:val="1E1D1E"/>
                <w:shd w:val="clear" w:color="auto" w:fill="FFFFFF"/>
              </w:rPr>
              <w:t>7</w:t>
            </w:r>
            <w:r w:rsidRPr="00D625ED">
              <w:rPr>
                <w:rStyle w:val="ab"/>
                <w:rFonts w:ascii="Arial" w:hAnsi="Arial" w:cs="Arial"/>
                <w:color w:val="1E1D1E"/>
                <w:shd w:val="clear" w:color="auto" w:fill="FFFFFF"/>
              </w:rPr>
              <w:t xml:space="preserve"> «</w:t>
            </w:r>
            <w:r w:rsidR="00C507E7" w:rsidRPr="007252D7">
              <w:rPr>
                <w:rFonts w:ascii="Arial" w:hAnsi="Arial" w:cs="Arial"/>
                <w:b/>
                <w:bCs/>
                <w:color w:val="000000"/>
              </w:rPr>
              <w:t>Об утверждении Положения о м</w:t>
            </w:r>
            <w:r w:rsidR="00C507E7">
              <w:rPr>
                <w:rFonts w:ascii="Arial" w:hAnsi="Arial" w:cs="Arial"/>
                <w:b/>
                <w:bCs/>
                <w:color w:val="000000"/>
              </w:rPr>
              <w:t xml:space="preserve">униципальном </w:t>
            </w:r>
            <w:r w:rsidR="00C507E7" w:rsidRPr="007252D7">
              <w:rPr>
                <w:rFonts w:ascii="Arial" w:hAnsi="Arial" w:cs="Arial"/>
                <w:b/>
                <w:bCs/>
                <w:color w:val="000000"/>
              </w:rPr>
              <w:t>земельном контроле</w:t>
            </w:r>
            <w:r w:rsidR="00C507E7">
              <w:rPr>
                <w:rFonts w:ascii="Arial" w:hAnsi="Arial" w:cs="Arial"/>
                <w:color w:val="000000"/>
              </w:rPr>
              <w:t xml:space="preserve"> </w:t>
            </w:r>
            <w:r w:rsidR="00C507E7" w:rsidRPr="007252D7">
              <w:rPr>
                <w:rFonts w:ascii="Arial" w:hAnsi="Arial" w:cs="Arial"/>
                <w:b/>
                <w:bCs/>
                <w:color w:val="000000"/>
              </w:rPr>
              <w:t>на территории </w:t>
            </w:r>
            <w:r w:rsidR="00C507E7">
              <w:rPr>
                <w:rFonts w:ascii="Arial" w:hAnsi="Arial" w:cs="Arial"/>
                <w:b/>
                <w:bCs/>
                <w:color w:val="000000"/>
              </w:rPr>
              <w:t>Щучанского муниципального округа Курганской области</w:t>
            </w:r>
            <w:r w:rsidRPr="00D625ED">
              <w:rPr>
                <w:rStyle w:val="ab"/>
                <w:rFonts w:ascii="Arial" w:hAnsi="Arial" w:cs="Arial"/>
                <w:shd w:val="clear" w:color="auto" w:fill="FFFFFF"/>
              </w:rPr>
              <w:t>»</w:t>
            </w:r>
          </w:p>
          <w:p w:rsidR="00C121B7" w:rsidRPr="00D625ED" w:rsidRDefault="00C121B7" w:rsidP="00EE134B">
            <w:pPr>
              <w:spacing w:line="360" w:lineRule="auto"/>
              <w:jc w:val="both"/>
              <w:rPr>
                <w:rFonts w:ascii="Arial" w:hAnsi="Arial" w:cs="Arial"/>
                <w:b/>
                <w:bCs/>
                <w:color w:val="1E1D1E"/>
              </w:rPr>
            </w:pPr>
          </w:p>
          <w:p w:rsidR="00C121B7" w:rsidRPr="00D625ED" w:rsidRDefault="00780B28" w:rsidP="00780B28">
            <w:pPr>
              <w:tabs>
                <w:tab w:val="left" w:pos="695"/>
              </w:tabs>
              <w:spacing w:line="360" w:lineRule="auto"/>
              <w:jc w:val="both"/>
              <w:rPr>
                <w:rFonts w:ascii="Arial" w:hAnsi="Arial" w:cs="Arial"/>
                <w:bCs/>
                <w:color w:val="1E1D1E"/>
              </w:rPr>
            </w:pPr>
            <w:r>
              <w:rPr>
                <w:rFonts w:ascii="Arial" w:hAnsi="Arial" w:cs="Arial"/>
                <w:color w:val="000000"/>
              </w:rPr>
              <w:t xml:space="preserve">           </w:t>
            </w:r>
            <w:r w:rsidR="006B4648" w:rsidRPr="00EA5C0C">
              <w:rPr>
                <w:rFonts w:ascii="Arial" w:hAnsi="Arial" w:cs="Arial"/>
                <w:color w:val="000000"/>
              </w:rPr>
              <w:t xml:space="preserve">В соответствии </w:t>
            </w:r>
            <w:r w:rsidR="00CA1B09">
              <w:rPr>
                <w:rFonts w:ascii="Arial" w:hAnsi="Arial" w:cs="Arial"/>
                <w:color w:val="000000"/>
              </w:rPr>
              <w:t xml:space="preserve">с Федеральным законом от 6 октября </w:t>
            </w:r>
            <w:r w:rsidR="006B4648" w:rsidRPr="00EA5C0C">
              <w:rPr>
                <w:rFonts w:ascii="Arial" w:hAnsi="Arial" w:cs="Arial"/>
                <w:color w:val="000000"/>
              </w:rPr>
              <w:t>2003</w:t>
            </w:r>
            <w:r w:rsidR="00565044">
              <w:rPr>
                <w:rFonts w:ascii="Arial" w:hAnsi="Arial" w:cs="Arial"/>
                <w:color w:val="000000"/>
              </w:rPr>
              <w:t xml:space="preserve"> </w:t>
            </w:r>
            <w:r w:rsidR="00CA1B09">
              <w:rPr>
                <w:rFonts w:ascii="Arial" w:hAnsi="Arial" w:cs="Arial"/>
                <w:color w:val="000000"/>
              </w:rPr>
              <w:t>года</w:t>
            </w:r>
            <w:r w:rsidR="006B4648" w:rsidRPr="00EA5C0C">
              <w:rPr>
                <w:rFonts w:ascii="Arial" w:hAnsi="Arial" w:cs="Arial"/>
                <w:color w:val="000000"/>
              </w:rPr>
              <w:t xml:space="preserve"> № 131-ФЗ «Об общих принципах организации местного самоуправления в Российской Федерации</w:t>
            </w:r>
            <w:r w:rsidR="00CA1B09">
              <w:rPr>
                <w:rFonts w:ascii="Arial" w:hAnsi="Arial" w:cs="Arial"/>
                <w:color w:val="000000"/>
              </w:rPr>
              <w:t xml:space="preserve">», Федеральным законом от 31 июля </w:t>
            </w:r>
            <w:r w:rsidR="006B4648" w:rsidRPr="00EA5C0C">
              <w:rPr>
                <w:rFonts w:ascii="Arial" w:hAnsi="Arial" w:cs="Arial"/>
                <w:color w:val="000000"/>
              </w:rPr>
              <w:t>2020</w:t>
            </w:r>
            <w:r w:rsidR="001E6A06">
              <w:rPr>
                <w:rFonts w:ascii="Arial" w:hAnsi="Arial" w:cs="Arial"/>
                <w:color w:val="000000"/>
              </w:rPr>
              <w:t xml:space="preserve"> </w:t>
            </w:r>
            <w:r w:rsidR="00CA1B09">
              <w:rPr>
                <w:rFonts w:ascii="Arial" w:hAnsi="Arial" w:cs="Arial"/>
                <w:color w:val="000000"/>
              </w:rPr>
              <w:t>года</w:t>
            </w:r>
            <w:r w:rsidR="006B4648" w:rsidRPr="00EA5C0C">
              <w:rPr>
                <w:rFonts w:ascii="Arial" w:hAnsi="Arial" w:cs="Arial"/>
                <w:color w:val="000000"/>
              </w:rPr>
              <w:t xml:space="preserve"> № 248-ФЗ «О государственном контроле (надзоре) и муниципальном контроле в Российской Федерации», </w:t>
            </w:r>
            <w:r w:rsidR="00FA7DC9">
              <w:rPr>
                <w:rFonts w:ascii="Arial" w:hAnsi="Arial" w:cs="Arial"/>
                <w:color w:val="000000"/>
              </w:rPr>
              <w:t xml:space="preserve">Земельным </w:t>
            </w:r>
            <w:r w:rsidR="006B4648" w:rsidRPr="00EA5C0C">
              <w:rPr>
                <w:rFonts w:ascii="Arial" w:hAnsi="Arial" w:cs="Arial"/>
                <w:color w:val="000000"/>
              </w:rPr>
              <w:t xml:space="preserve"> кодексом Российской Федерации</w:t>
            </w:r>
            <w:r w:rsidR="006B4648" w:rsidRPr="00EA5C0C">
              <w:rPr>
                <w:rFonts w:ascii="Arial" w:hAnsi="Arial" w:cs="Arial"/>
                <w:color w:val="000000"/>
                <w:shd w:val="clear" w:color="auto" w:fill="FFFFFF"/>
              </w:rPr>
              <w:t>,</w:t>
            </w:r>
            <w:r w:rsidR="006B4648" w:rsidRPr="00EA5C0C">
              <w:rPr>
                <w:rFonts w:ascii="Arial" w:hAnsi="Arial" w:cs="Arial"/>
                <w:color w:val="000000"/>
              </w:rPr>
              <w:t xml:space="preserve"> в целях организации и обеспечения соблюдения юридическими лицами, индивидуальными предпринимателями и гражданами обязательных требований в отношении муниципальн</w:t>
            </w:r>
            <w:r w:rsidR="00080DBC">
              <w:rPr>
                <w:rFonts w:ascii="Arial" w:hAnsi="Arial" w:cs="Arial"/>
                <w:color w:val="000000"/>
              </w:rPr>
              <w:t>ых</w:t>
            </w:r>
            <w:r w:rsidR="006B4648" w:rsidRPr="00EA5C0C">
              <w:rPr>
                <w:rFonts w:ascii="Arial" w:hAnsi="Arial" w:cs="Arial"/>
                <w:color w:val="000000"/>
              </w:rPr>
              <w:t xml:space="preserve"> </w:t>
            </w:r>
            <w:r w:rsidR="003910F5">
              <w:rPr>
                <w:rFonts w:ascii="Arial" w:hAnsi="Arial" w:cs="Arial"/>
                <w:color w:val="000000"/>
              </w:rPr>
              <w:t>земельных участков</w:t>
            </w:r>
            <w:r w:rsidR="00321549">
              <w:rPr>
                <w:rFonts w:ascii="Arial" w:hAnsi="Arial" w:cs="Arial"/>
                <w:color w:val="000000"/>
              </w:rPr>
              <w:t xml:space="preserve"> </w:t>
            </w:r>
            <w:r w:rsidR="006B4648" w:rsidRPr="00EA5C0C">
              <w:rPr>
                <w:rFonts w:ascii="Arial" w:hAnsi="Arial" w:cs="Arial"/>
                <w:color w:val="000000"/>
              </w:rPr>
              <w:t xml:space="preserve"> и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DE047B" w:rsidRPr="00D625ED">
              <w:rPr>
                <w:rFonts w:ascii="Arial" w:hAnsi="Arial" w:cs="Arial"/>
                <w:color w:val="1E1D1E"/>
                <w:shd w:val="clear" w:color="auto" w:fill="FFFFFF"/>
              </w:rPr>
              <w:t xml:space="preserve">, </w:t>
            </w:r>
            <w:r w:rsidR="000F6687" w:rsidRPr="00D625ED">
              <w:rPr>
                <w:rFonts w:ascii="Arial" w:hAnsi="Arial" w:cs="Arial"/>
                <w:color w:val="1E1D1E"/>
                <w:shd w:val="clear" w:color="auto" w:fill="FFFFFF"/>
              </w:rPr>
              <w:t xml:space="preserve">Дума </w:t>
            </w:r>
            <w:r w:rsidR="00CF6E9C" w:rsidRPr="00D625ED">
              <w:rPr>
                <w:rFonts w:ascii="Arial" w:hAnsi="Arial" w:cs="Arial"/>
                <w:color w:val="1E1D1E"/>
                <w:shd w:val="clear" w:color="auto" w:fill="FFFFFF"/>
              </w:rPr>
              <w:t>Щучанского</w:t>
            </w:r>
            <w:r w:rsidR="000F6687" w:rsidRPr="00D625ED">
              <w:rPr>
                <w:rFonts w:ascii="Arial" w:hAnsi="Arial" w:cs="Arial"/>
                <w:color w:val="1E1D1E"/>
                <w:shd w:val="clear" w:color="auto" w:fill="FFFFFF"/>
              </w:rPr>
              <w:t xml:space="preserve"> муниципального округа Курганской области </w:t>
            </w:r>
          </w:p>
        </w:tc>
      </w:tr>
      <w:tr w:rsidR="00B00656" w:rsidRPr="00D625ED" w:rsidTr="00B00656">
        <w:trPr>
          <w:trHeight w:val="419"/>
        </w:trPr>
        <w:tc>
          <w:tcPr>
            <w:tcW w:w="9923" w:type="dxa"/>
            <w:gridSpan w:val="4"/>
            <w:tcBorders>
              <w:top w:val="nil"/>
              <w:left w:val="nil"/>
              <w:bottom w:val="nil"/>
              <w:right w:val="nil"/>
            </w:tcBorders>
          </w:tcPr>
          <w:p w:rsidR="00B00656" w:rsidRPr="00B00656" w:rsidRDefault="00B00656" w:rsidP="00B00656">
            <w:pPr>
              <w:shd w:val="clear" w:color="auto" w:fill="FFFFFF"/>
              <w:spacing w:line="360" w:lineRule="auto"/>
              <w:jc w:val="both"/>
              <w:rPr>
                <w:rFonts w:ascii="Arial" w:hAnsi="Arial" w:cs="Arial"/>
                <w:b/>
                <w:color w:val="1E1D1E"/>
              </w:rPr>
            </w:pPr>
            <w:r w:rsidRPr="00D625ED">
              <w:rPr>
                <w:rFonts w:ascii="Arial" w:hAnsi="Arial" w:cs="Arial"/>
                <w:b/>
                <w:color w:val="1E1D1E"/>
              </w:rPr>
              <w:t>РЕШИЛА:</w:t>
            </w:r>
          </w:p>
        </w:tc>
      </w:tr>
      <w:tr w:rsidR="00B00656" w:rsidRPr="00D625ED" w:rsidTr="007C54F2">
        <w:trPr>
          <w:trHeight w:val="284"/>
        </w:trPr>
        <w:tc>
          <w:tcPr>
            <w:tcW w:w="9923" w:type="dxa"/>
            <w:gridSpan w:val="4"/>
            <w:tcBorders>
              <w:top w:val="nil"/>
              <w:left w:val="nil"/>
              <w:bottom w:val="nil"/>
              <w:right w:val="nil"/>
            </w:tcBorders>
          </w:tcPr>
          <w:p w:rsidR="00B00656" w:rsidRPr="00B00656" w:rsidRDefault="00B00656" w:rsidP="006E2E41">
            <w:pPr>
              <w:spacing w:line="360" w:lineRule="auto"/>
              <w:jc w:val="both"/>
              <w:rPr>
                <w:rFonts w:ascii="Arial" w:hAnsi="Arial" w:cs="Arial"/>
                <w:color w:val="000000"/>
              </w:rPr>
            </w:pPr>
            <w:r w:rsidRPr="000E69BD">
              <w:rPr>
                <w:rFonts w:ascii="Arial" w:hAnsi="Arial" w:cs="Arial"/>
              </w:rPr>
              <w:t xml:space="preserve">          1. </w:t>
            </w:r>
            <w:r w:rsidRPr="000E69BD">
              <w:rPr>
                <w:rFonts w:ascii="Arial" w:eastAsia="Mangal" w:hAnsi="Arial" w:cs="Arial"/>
                <w:shd w:val="clear" w:color="auto" w:fill="FFFFFF"/>
              </w:rPr>
              <w:t xml:space="preserve">Изложить приложение к решению </w:t>
            </w:r>
            <w:r w:rsidRPr="000E69BD">
              <w:rPr>
                <w:rStyle w:val="ab"/>
                <w:rFonts w:ascii="Arial" w:hAnsi="Arial" w:cs="Arial"/>
                <w:b w:val="0"/>
                <w:shd w:val="clear" w:color="auto" w:fill="FFFFFF"/>
              </w:rPr>
              <w:t xml:space="preserve">Думы Щучанского муниципального округа Курганской области </w:t>
            </w:r>
            <w:r w:rsidRPr="00B00656">
              <w:rPr>
                <w:rStyle w:val="ab"/>
                <w:rFonts w:ascii="Arial" w:hAnsi="Arial" w:cs="Arial"/>
                <w:b w:val="0"/>
                <w:color w:val="1E1D1E"/>
                <w:shd w:val="clear" w:color="auto" w:fill="FFFFFF"/>
              </w:rPr>
              <w:t>от 2 марта 2023 года № 37 «</w:t>
            </w:r>
            <w:r w:rsidRPr="00B00656">
              <w:rPr>
                <w:rFonts w:ascii="Arial" w:hAnsi="Arial" w:cs="Arial"/>
                <w:bCs/>
                <w:color w:val="000000"/>
              </w:rPr>
              <w:t>Об утверждении Положения о муниципальном земельном контроле</w:t>
            </w:r>
            <w:r w:rsidRPr="00B00656">
              <w:rPr>
                <w:rFonts w:ascii="Arial" w:hAnsi="Arial" w:cs="Arial"/>
                <w:color w:val="000000"/>
              </w:rPr>
              <w:t xml:space="preserve"> </w:t>
            </w:r>
            <w:r w:rsidRPr="00B00656">
              <w:rPr>
                <w:rFonts w:ascii="Arial" w:hAnsi="Arial" w:cs="Arial"/>
                <w:bCs/>
                <w:color w:val="000000"/>
              </w:rPr>
              <w:t>на территории Щучанского муниципального округа Курганской области</w:t>
            </w:r>
            <w:r w:rsidRPr="00B00656">
              <w:rPr>
                <w:rStyle w:val="ab"/>
                <w:rFonts w:ascii="Arial" w:hAnsi="Arial" w:cs="Arial"/>
                <w:b w:val="0"/>
                <w:shd w:val="clear" w:color="auto" w:fill="FFFFFF"/>
              </w:rPr>
              <w:t>»</w:t>
            </w:r>
            <w:r>
              <w:rPr>
                <w:rFonts w:ascii="Arial" w:hAnsi="Arial" w:cs="Arial"/>
                <w:color w:val="000000"/>
              </w:rPr>
              <w:t xml:space="preserve"> </w:t>
            </w:r>
            <w:r w:rsidRPr="00B00656">
              <w:rPr>
                <w:rFonts w:ascii="Arial" w:eastAsia="Mangal" w:hAnsi="Arial" w:cs="Arial"/>
                <w:shd w:val="clear" w:color="auto" w:fill="FFFFFF"/>
              </w:rPr>
              <w:t>в новой редакции согласно приложению к настоящему решению.</w:t>
            </w:r>
          </w:p>
          <w:p w:rsidR="00B00656" w:rsidRPr="001D1E7D" w:rsidRDefault="00B00656" w:rsidP="00FA7DC9">
            <w:pPr>
              <w:shd w:val="clear" w:color="auto" w:fill="FFFFFF"/>
              <w:tabs>
                <w:tab w:val="left" w:pos="709"/>
              </w:tabs>
              <w:spacing w:line="276" w:lineRule="auto"/>
              <w:jc w:val="both"/>
              <w:rPr>
                <w:rFonts w:ascii="Arial" w:hAnsi="Arial" w:cs="Arial"/>
              </w:rPr>
            </w:pPr>
          </w:p>
        </w:tc>
      </w:tr>
      <w:tr w:rsidR="00B00656" w:rsidRPr="00D625ED" w:rsidTr="00EE134B">
        <w:trPr>
          <w:trHeight w:val="3412"/>
        </w:trPr>
        <w:tc>
          <w:tcPr>
            <w:tcW w:w="9923" w:type="dxa"/>
            <w:gridSpan w:val="4"/>
            <w:tcBorders>
              <w:top w:val="nil"/>
              <w:left w:val="nil"/>
              <w:bottom w:val="nil"/>
              <w:right w:val="nil"/>
            </w:tcBorders>
            <w:shd w:val="clear" w:color="auto" w:fill="auto"/>
          </w:tcPr>
          <w:p w:rsidR="00B00656" w:rsidRDefault="00B00656" w:rsidP="006E2E41">
            <w:pPr>
              <w:tabs>
                <w:tab w:val="left" w:pos="709"/>
              </w:tabs>
              <w:suppressAutoHyphens w:val="0"/>
              <w:spacing w:line="360" w:lineRule="auto"/>
              <w:jc w:val="both"/>
              <w:rPr>
                <w:rFonts w:ascii="Arial" w:hAnsi="Arial" w:cs="Arial"/>
              </w:rPr>
            </w:pPr>
            <w:r w:rsidRPr="000E69BD">
              <w:rPr>
                <w:rFonts w:ascii="Arial" w:hAnsi="Arial" w:cs="Arial"/>
              </w:rPr>
              <w:lastRenderedPageBreak/>
              <w:t xml:space="preserve">          2. Опубликовать (обнародовать) настоящее решение на официальном сайте Администрации Щучанского муниципального округа Курганской области в информационно-коммуникационной сети интернет.</w:t>
            </w:r>
          </w:p>
          <w:p w:rsidR="00B00656" w:rsidRDefault="00B00656" w:rsidP="006E2E41">
            <w:pPr>
              <w:tabs>
                <w:tab w:val="left" w:pos="709"/>
              </w:tabs>
              <w:suppressAutoHyphens w:val="0"/>
              <w:spacing w:line="360" w:lineRule="auto"/>
              <w:jc w:val="both"/>
              <w:rPr>
                <w:rFonts w:ascii="Arial" w:hAnsi="Arial" w:cs="Arial"/>
              </w:rPr>
            </w:pPr>
            <w:r>
              <w:rPr>
                <w:rFonts w:ascii="Arial" w:hAnsi="Arial" w:cs="Arial"/>
              </w:rPr>
              <w:t xml:space="preserve">          </w:t>
            </w:r>
            <w:r w:rsidRPr="000E69BD">
              <w:rPr>
                <w:rFonts w:ascii="Arial" w:hAnsi="Arial" w:cs="Arial"/>
              </w:rPr>
              <w:t>3. Настоящее решение вступает в законную силу после его официального опубликования (обнародования).</w:t>
            </w:r>
          </w:p>
          <w:p w:rsidR="00B00656" w:rsidRDefault="00B00656" w:rsidP="006E2E41">
            <w:pPr>
              <w:tabs>
                <w:tab w:val="left" w:pos="702"/>
              </w:tabs>
              <w:suppressAutoHyphens w:val="0"/>
              <w:spacing w:line="360" w:lineRule="auto"/>
              <w:ind w:left="34"/>
              <w:jc w:val="both"/>
              <w:rPr>
                <w:rFonts w:ascii="Arial" w:hAnsi="Arial" w:cs="Arial"/>
                <w:color w:val="1E1D1E"/>
              </w:rPr>
            </w:pPr>
            <w:r w:rsidRPr="003A3121">
              <w:rPr>
                <w:rFonts w:ascii="Arial" w:hAnsi="Arial" w:cs="Arial"/>
              </w:rPr>
              <w:t xml:space="preserve">         </w:t>
            </w:r>
            <w:r>
              <w:rPr>
                <w:rFonts w:ascii="Arial" w:hAnsi="Arial" w:cs="Arial"/>
              </w:rPr>
              <w:t>4</w:t>
            </w:r>
            <w:r w:rsidR="00BC6356">
              <w:rPr>
                <w:rFonts w:ascii="Arial" w:hAnsi="Arial" w:cs="Arial"/>
              </w:rPr>
              <w:t xml:space="preserve">. </w:t>
            </w:r>
            <w:r w:rsidRPr="003A3121">
              <w:rPr>
                <w:rFonts w:ascii="Arial" w:hAnsi="Arial" w:cs="Arial"/>
              </w:rPr>
              <w:t>Контроль за исполнением настоящего решения возложить на постоянную правовую комиссию Думы Щучанского муниципального округа Курганской области</w:t>
            </w:r>
            <w:r w:rsidRPr="006B4648">
              <w:rPr>
                <w:rFonts w:ascii="Arial" w:hAnsi="Arial" w:cs="Arial"/>
                <w:color w:val="1E1D1E"/>
              </w:rPr>
              <w:t>.</w:t>
            </w:r>
          </w:p>
          <w:p w:rsidR="00B00656" w:rsidRPr="000E69BD" w:rsidRDefault="00B00656" w:rsidP="00FA7DC9">
            <w:pPr>
              <w:shd w:val="clear" w:color="auto" w:fill="FFFFFF"/>
              <w:tabs>
                <w:tab w:val="left" w:pos="709"/>
              </w:tabs>
              <w:spacing w:line="276" w:lineRule="auto"/>
              <w:jc w:val="both"/>
              <w:rPr>
                <w:rFonts w:ascii="Arial" w:hAnsi="Arial" w:cs="Arial"/>
              </w:rPr>
            </w:pPr>
          </w:p>
        </w:tc>
      </w:tr>
      <w:tr w:rsidR="002464D4" w:rsidRPr="00D625ED" w:rsidTr="007C54F2">
        <w:trPr>
          <w:trHeight w:val="491"/>
        </w:trPr>
        <w:tc>
          <w:tcPr>
            <w:tcW w:w="6946" w:type="dxa"/>
            <w:gridSpan w:val="3"/>
            <w:tcBorders>
              <w:top w:val="nil"/>
              <w:left w:val="nil"/>
              <w:bottom w:val="nil"/>
              <w:right w:val="nil"/>
            </w:tcBorders>
          </w:tcPr>
          <w:p w:rsidR="00D625ED" w:rsidRPr="00D625ED" w:rsidRDefault="002464D4" w:rsidP="00EE134B">
            <w:pPr>
              <w:shd w:val="clear" w:color="auto" w:fill="FFFFFF"/>
              <w:spacing w:line="360" w:lineRule="auto"/>
              <w:rPr>
                <w:rFonts w:ascii="Arial" w:hAnsi="Arial" w:cs="Arial"/>
                <w:color w:val="1E1D1E"/>
              </w:rPr>
            </w:pPr>
            <w:r w:rsidRPr="00D625ED">
              <w:rPr>
                <w:rFonts w:ascii="Arial" w:hAnsi="Arial" w:cs="Arial"/>
                <w:color w:val="1E1D1E"/>
              </w:rPr>
              <w:t xml:space="preserve">Председатель Думы </w:t>
            </w:r>
          </w:p>
          <w:p w:rsidR="00D625ED" w:rsidRPr="00D625ED" w:rsidRDefault="002464D4" w:rsidP="00EE134B">
            <w:pPr>
              <w:shd w:val="clear" w:color="auto" w:fill="FFFFFF"/>
              <w:spacing w:line="360" w:lineRule="auto"/>
              <w:rPr>
                <w:rFonts w:ascii="Arial" w:hAnsi="Arial" w:cs="Arial"/>
                <w:color w:val="1E1D1E"/>
              </w:rPr>
            </w:pPr>
            <w:r w:rsidRPr="00D625ED">
              <w:rPr>
                <w:rFonts w:ascii="Arial" w:hAnsi="Arial" w:cs="Arial"/>
                <w:color w:val="1E1D1E"/>
              </w:rPr>
              <w:t xml:space="preserve">Щучанского муниципального округа </w:t>
            </w:r>
          </w:p>
          <w:p w:rsidR="002464D4" w:rsidRPr="00D625ED" w:rsidRDefault="002464D4" w:rsidP="00EE134B">
            <w:pPr>
              <w:shd w:val="clear" w:color="auto" w:fill="FFFFFF"/>
              <w:spacing w:line="360" w:lineRule="auto"/>
              <w:rPr>
                <w:rFonts w:ascii="Arial" w:hAnsi="Arial" w:cs="Arial"/>
                <w:color w:val="1E1D1E"/>
              </w:rPr>
            </w:pPr>
            <w:r w:rsidRPr="00D625ED">
              <w:rPr>
                <w:rFonts w:ascii="Arial" w:hAnsi="Arial" w:cs="Arial"/>
                <w:color w:val="1E1D1E"/>
              </w:rPr>
              <w:t>Курганской области             </w:t>
            </w:r>
          </w:p>
        </w:tc>
        <w:tc>
          <w:tcPr>
            <w:tcW w:w="2977" w:type="dxa"/>
            <w:tcBorders>
              <w:top w:val="nil"/>
              <w:left w:val="nil"/>
              <w:bottom w:val="nil"/>
              <w:right w:val="nil"/>
            </w:tcBorders>
          </w:tcPr>
          <w:p w:rsidR="00707547" w:rsidRPr="00D625ED" w:rsidRDefault="00707547" w:rsidP="00EE134B">
            <w:pPr>
              <w:pStyle w:val="3"/>
              <w:widowControl w:val="0"/>
              <w:shd w:val="clear" w:color="auto" w:fill="auto"/>
              <w:spacing w:after="0" w:line="360" w:lineRule="auto"/>
              <w:rPr>
                <w:rFonts w:cs="Arial"/>
                <w:color w:val="000000"/>
                <w:sz w:val="24"/>
                <w:szCs w:val="24"/>
              </w:rPr>
            </w:pPr>
          </w:p>
          <w:p w:rsidR="00D625ED" w:rsidRDefault="00D625ED" w:rsidP="00EE134B">
            <w:pPr>
              <w:pStyle w:val="3"/>
              <w:widowControl w:val="0"/>
              <w:shd w:val="clear" w:color="auto" w:fill="auto"/>
              <w:spacing w:after="0" w:line="360" w:lineRule="auto"/>
              <w:rPr>
                <w:rFonts w:cs="Arial"/>
                <w:color w:val="000000"/>
                <w:sz w:val="24"/>
                <w:szCs w:val="24"/>
              </w:rPr>
            </w:pPr>
          </w:p>
          <w:p w:rsidR="002464D4" w:rsidRPr="00D625ED" w:rsidRDefault="00707547" w:rsidP="001E6A06">
            <w:pPr>
              <w:pStyle w:val="3"/>
              <w:widowControl w:val="0"/>
              <w:shd w:val="clear" w:color="auto" w:fill="auto"/>
              <w:spacing w:after="0" w:line="360" w:lineRule="auto"/>
              <w:jc w:val="right"/>
              <w:rPr>
                <w:rFonts w:cs="Arial"/>
                <w:color w:val="000000"/>
                <w:sz w:val="24"/>
                <w:szCs w:val="24"/>
              </w:rPr>
            </w:pPr>
            <w:r w:rsidRPr="00D625ED">
              <w:rPr>
                <w:rFonts w:cs="Arial"/>
                <w:color w:val="000000"/>
                <w:sz w:val="24"/>
                <w:szCs w:val="24"/>
              </w:rPr>
              <w:t>Д.М.Ахатова</w:t>
            </w:r>
          </w:p>
        </w:tc>
      </w:tr>
      <w:tr w:rsidR="002464D4" w:rsidRPr="00D625ED" w:rsidTr="007C54F2">
        <w:trPr>
          <w:trHeight w:val="247"/>
        </w:trPr>
        <w:tc>
          <w:tcPr>
            <w:tcW w:w="6946" w:type="dxa"/>
            <w:gridSpan w:val="3"/>
            <w:tcBorders>
              <w:top w:val="nil"/>
              <w:left w:val="nil"/>
              <w:bottom w:val="nil"/>
              <w:right w:val="nil"/>
            </w:tcBorders>
          </w:tcPr>
          <w:p w:rsidR="002464D4" w:rsidRPr="00D625ED" w:rsidRDefault="002464D4" w:rsidP="00EE134B">
            <w:pPr>
              <w:shd w:val="clear" w:color="auto" w:fill="FFFFFF"/>
              <w:spacing w:line="360" w:lineRule="auto"/>
              <w:rPr>
                <w:rFonts w:ascii="Arial" w:hAnsi="Arial" w:cs="Arial"/>
                <w:color w:val="1E1D1E"/>
              </w:rPr>
            </w:pPr>
          </w:p>
        </w:tc>
        <w:tc>
          <w:tcPr>
            <w:tcW w:w="2977" w:type="dxa"/>
            <w:tcBorders>
              <w:top w:val="nil"/>
              <w:left w:val="nil"/>
              <w:bottom w:val="nil"/>
              <w:right w:val="nil"/>
            </w:tcBorders>
          </w:tcPr>
          <w:p w:rsidR="002464D4" w:rsidRPr="00D625ED" w:rsidRDefault="002464D4" w:rsidP="00EE134B">
            <w:pPr>
              <w:pStyle w:val="3"/>
              <w:widowControl w:val="0"/>
              <w:shd w:val="clear" w:color="auto" w:fill="auto"/>
              <w:spacing w:after="0" w:line="360" w:lineRule="auto"/>
              <w:rPr>
                <w:rFonts w:cs="Arial"/>
                <w:color w:val="000000"/>
                <w:sz w:val="24"/>
                <w:szCs w:val="24"/>
              </w:rPr>
            </w:pPr>
          </w:p>
        </w:tc>
      </w:tr>
      <w:tr w:rsidR="00EC173B" w:rsidRPr="00D625ED" w:rsidTr="007C54F2">
        <w:trPr>
          <w:trHeight w:val="288"/>
        </w:trPr>
        <w:tc>
          <w:tcPr>
            <w:tcW w:w="6946" w:type="dxa"/>
            <w:gridSpan w:val="3"/>
            <w:tcBorders>
              <w:top w:val="nil"/>
              <w:left w:val="nil"/>
              <w:bottom w:val="nil"/>
              <w:right w:val="nil"/>
            </w:tcBorders>
          </w:tcPr>
          <w:p w:rsidR="00EE134B" w:rsidRDefault="00EE134B" w:rsidP="00EE134B">
            <w:pPr>
              <w:shd w:val="clear" w:color="auto" w:fill="FFFFFF"/>
              <w:spacing w:line="360" w:lineRule="auto"/>
              <w:rPr>
                <w:rFonts w:ascii="Arial" w:hAnsi="Arial" w:cs="Arial"/>
                <w:color w:val="1E1D1E"/>
              </w:rPr>
            </w:pPr>
          </w:p>
          <w:p w:rsidR="00EC173B" w:rsidRPr="00D625ED" w:rsidRDefault="00EC173B" w:rsidP="00EE134B">
            <w:pPr>
              <w:shd w:val="clear" w:color="auto" w:fill="FFFFFF"/>
              <w:spacing w:line="360" w:lineRule="auto"/>
              <w:rPr>
                <w:rFonts w:ascii="Arial" w:hAnsi="Arial" w:cs="Arial"/>
                <w:color w:val="1E1D1E"/>
              </w:rPr>
            </w:pPr>
            <w:r w:rsidRPr="00D625ED">
              <w:rPr>
                <w:rFonts w:ascii="Arial" w:hAnsi="Arial" w:cs="Arial"/>
                <w:color w:val="1E1D1E"/>
              </w:rPr>
              <w:t>Глав</w:t>
            </w:r>
            <w:r w:rsidR="00356C6B">
              <w:rPr>
                <w:rFonts w:ascii="Arial" w:hAnsi="Arial" w:cs="Arial"/>
                <w:color w:val="1E1D1E"/>
              </w:rPr>
              <w:t>а</w:t>
            </w:r>
            <w:r w:rsidRPr="00D625ED">
              <w:rPr>
                <w:rFonts w:ascii="Arial" w:hAnsi="Arial" w:cs="Arial"/>
                <w:color w:val="1E1D1E"/>
              </w:rPr>
              <w:t xml:space="preserve"> Щучанского муниципального округа</w:t>
            </w:r>
          </w:p>
          <w:p w:rsidR="00EC173B" w:rsidRPr="00D625ED" w:rsidRDefault="00EC173B" w:rsidP="00EE134B">
            <w:pPr>
              <w:shd w:val="clear" w:color="auto" w:fill="FFFFFF"/>
              <w:spacing w:line="360" w:lineRule="auto"/>
              <w:rPr>
                <w:rFonts w:ascii="Arial" w:hAnsi="Arial" w:cs="Arial"/>
                <w:color w:val="1E1D1E"/>
              </w:rPr>
            </w:pPr>
            <w:r w:rsidRPr="00D625ED">
              <w:rPr>
                <w:rFonts w:ascii="Arial" w:hAnsi="Arial" w:cs="Arial"/>
                <w:color w:val="1E1D1E"/>
              </w:rPr>
              <w:t>Курганской области</w:t>
            </w:r>
          </w:p>
        </w:tc>
        <w:tc>
          <w:tcPr>
            <w:tcW w:w="2977" w:type="dxa"/>
            <w:tcBorders>
              <w:top w:val="nil"/>
              <w:left w:val="nil"/>
              <w:bottom w:val="nil"/>
              <w:right w:val="nil"/>
            </w:tcBorders>
          </w:tcPr>
          <w:p w:rsidR="00EC173B" w:rsidRPr="00D625ED" w:rsidRDefault="00EC173B" w:rsidP="00EE134B">
            <w:pPr>
              <w:pStyle w:val="3"/>
              <w:widowControl w:val="0"/>
              <w:shd w:val="clear" w:color="auto" w:fill="auto"/>
              <w:spacing w:after="0" w:line="360" w:lineRule="auto"/>
              <w:jc w:val="right"/>
              <w:rPr>
                <w:rFonts w:cs="Arial"/>
                <w:color w:val="000000"/>
                <w:sz w:val="24"/>
                <w:szCs w:val="24"/>
              </w:rPr>
            </w:pPr>
          </w:p>
          <w:p w:rsidR="00EC173B" w:rsidRDefault="00EC173B" w:rsidP="00EE134B">
            <w:pPr>
              <w:pStyle w:val="3"/>
              <w:widowControl w:val="0"/>
              <w:shd w:val="clear" w:color="auto" w:fill="auto"/>
              <w:spacing w:after="0" w:line="360" w:lineRule="auto"/>
              <w:jc w:val="right"/>
              <w:rPr>
                <w:rFonts w:cs="Arial"/>
                <w:color w:val="000000"/>
                <w:sz w:val="24"/>
                <w:szCs w:val="24"/>
              </w:rPr>
            </w:pPr>
          </w:p>
          <w:p w:rsidR="00EE134B" w:rsidRPr="00D625ED" w:rsidRDefault="001E6A06" w:rsidP="00EE134B">
            <w:pPr>
              <w:pStyle w:val="3"/>
              <w:widowControl w:val="0"/>
              <w:shd w:val="clear" w:color="auto" w:fill="auto"/>
              <w:spacing w:after="0" w:line="360" w:lineRule="auto"/>
              <w:jc w:val="right"/>
              <w:rPr>
                <w:rFonts w:cs="Arial"/>
                <w:color w:val="000000"/>
                <w:sz w:val="24"/>
                <w:szCs w:val="24"/>
              </w:rPr>
            </w:pPr>
            <w:r>
              <w:rPr>
                <w:rFonts w:cs="Arial"/>
                <w:color w:val="000000"/>
                <w:sz w:val="24"/>
                <w:szCs w:val="24"/>
              </w:rPr>
              <w:t xml:space="preserve">  </w:t>
            </w:r>
            <w:r w:rsidR="00EE134B">
              <w:rPr>
                <w:rFonts w:cs="Arial"/>
                <w:color w:val="000000"/>
                <w:sz w:val="24"/>
                <w:szCs w:val="24"/>
              </w:rPr>
              <w:t>П.А. Самохвалов</w:t>
            </w:r>
          </w:p>
        </w:tc>
      </w:tr>
    </w:tbl>
    <w:p w:rsidR="007C54F2" w:rsidRDefault="007C54F2" w:rsidP="00EE134B">
      <w:pPr>
        <w:shd w:val="clear" w:color="auto" w:fill="FFFFFF"/>
        <w:tabs>
          <w:tab w:val="left" w:pos="709"/>
        </w:tabs>
        <w:spacing w:line="360" w:lineRule="auto"/>
        <w:jc w:val="both"/>
        <w:rPr>
          <w:rFonts w:ascii="Arial" w:hAnsi="Arial" w:cs="Arial"/>
          <w:color w:val="1E1D1E"/>
        </w:rPr>
      </w:pPr>
    </w:p>
    <w:p w:rsidR="007C12A3" w:rsidRDefault="007C12A3" w:rsidP="00E63E86">
      <w:pPr>
        <w:shd w:val="clear" w:color="auto" w:fill="FFFFFF"/>
        <w:jc w:val="both"/>
        <w:rPr>
          <w:rFonts w:ascii="Arial" w:hAnsi="Arial" w:cs="Arial"/>
          <w:color w:val="1E1D1E"/>
        </w:rPr>
      </w:pPr>
    </w:p>
    <w:p w:rsidR="00EE134B" w:rsidRDefault="00EE134B" w:rsidP="00E63E86">
      <w:pPr>
        <w:shd w:val="clear" w:color="auto" w:fill="FFFFFF"/>
        <w:jc w:val="both"/>
        <w:rPr>
          <w:rFonts w:ascii="Arial" w:hAnsi="Arial" w:cs="Arial"/>
          <w:color w:val="1E1D1E"/>
        </w:rPr>
      </w:pPr>
    </w:p>
    <w:p w:rsidR="00EE134B" w:rsidRDefault="00EE134B" w:rsidP="00E63E86">
      <w:pPr>
        <w:shd w:val="clear" w:color="auto" w:fill="FFFFFF"/>
        <w:jc w:val="both"/>
        <w:rPr>
          <w:rFonts w:ascii="Arial" w:hAnsi="Arial" w:cs="Arial"/>
          <w:color w:val="1E1D1E"/>
        </w:rPr>
      </w:pPr>
    </w:p>
    <w:p w:rsidR="00EE134B" w:rsidRDefault="00EE134B" w:rsidP="00E63E86">
      <w:pPr>
        <w:shd w:val="clear" w:color="auto" w:fill="FFFFFF"/>
        <w:jc w:val="both"/>
        <w:rPr>
          <w:rFonts w:ascii="Arial" w:hAnsi="Arial" w:cs="Arial"/>
          <w:color w:val="1E1D1E"/>
        </w:rPr>
      </w:pPr>
    </w:p>
    <w:p w:rsidR="00EE134B" w:rsidRDefault="00EE134B" w:rsidP="00E63E86">
      <w:pPr>
        <w:shd w:val="clear" w:color="auto" w:fill="FFFFFF"/>
        <w:jc w:val="both"/>
        <w:rPr>
          <w:rFonts w:ascii="Arial" w:hAnsi="Arial" w:cs="Arial"/>
          <w:color w:val="1E1D1E"/>
        </w:rPr>
      </w:pPr>
    </w:p>
    <w:p w:rsidR="00EE134B" w:rsidRDefault="00EE134B" w:rsidP="00E63E86">
      <w:pPr>
        <w:shd w:val="clear" w:color="auto" w:fill="FFFFFF"/>
        <w:jc w:val="both"/>
        <w:rPr>
          <w:rFonts w:ascii="Arial" w:hAnsi="Arial" w:cs="Arial"/>
          <w:color w:val="1E1D1E"/>
        </w:rPr>
      </w:pPr>
    </w:p>
    <w:p w:rsidR="00EE134B" w:rsidRDefault="00EE134B" w:rsidP="00E63E86">
      <w:pPr>
        <w:shd w:val="clear" w:color="auto" w:fill="FFFFFF"/>
        <w:jc w:val="both"/>
        <w:rPr>
          <w:rFonts w:ascii="Arial" w:hAnsi="Arial" w:cs="Arial"/>
          <w:color w:val="1E1D1E"/>
        </w:rPr>
      </w:pPr>
    </w:p>
    <w:p w:rsidR="00EE134B" w:rsidRDefault="00EE134B" w:rsidP="00E63E86">
      <w:pPr>
        <w:shd w:val="clear" w:color="auto" w:fill="FFFFFF"/>
        <w:jc w:val="both"/>
        <w:rPr>
          <w:rFonts w:ascii="Arial" w:hAnsi="Arial" w:cs="Arial"/>
          <w:color w:val="1E1D1E"/>
        </w:rPr>
      </w:pPr>
    </w:p>
    <w:p w:rsidR="00EE134B" w:rsidRDefault="00EE134B" w:rsidP="00E63E86">
      <w:pPr>
        <w:shd w:val="clear" w:color="auto" w:fill="FFFFFF"/>
        <w:jc w:val="both"/>
        <w:rPr>
          <w:rFonts w:ascii="Arial" w:hAnsi="Arial" w:cs="Arial"/>
          <w:color w:val="1E1D1E"/>
        </w:rPr>
      </w:pPr>
    </w:p>
    <w:p w:rsidR="00EE134B" w:rsidRDefault="00EE134B" w:rsidP="00E63E86">
      <w:pPr>
        <w:shd w:val="clear" w:color="auto" w:fill="FFFFFF"/>
        <w:jc w:val="both"/>
        <w:rPr>
          <w:rFonts w:ascii="Arial" w:hAnsi="Arial" w:cs="Arial"/>
          <w:color w:val="1E1D1E"/>
        </w:rPr>
      </w:pPr>
    </w:p>
    <w:p w:rsidR="00EE134B" w:rsidRDefault="00EE134B" w:rsidP="00E63E86">
      <w:pPr>
        <w:shd w:val="clear" w:color="auto" w:fill="FFFFFF"/>
        <w:jc w:val="both"/>
        <w:rPr>
          <w:rFonts w:ascii="Arial" w:hAnsi="Arial" w:cs="Arial"/>
          <w:color w:val="1E1D1E"/>
        </w:rPr>
      </w:pPr>
    </w:p>
    <w:p w:rsidR="00EE134B" w:rsidRDefault="00EE134B" w:rsidP="00E63E86">
      <w:pPr>
        <w:shd w:val="clear" w:color="auto" w:fill="FFFFFF"/>
        <w:jc w:val="both"/>
        <w:rPr>
          <w:rFonts w:ascii="Arial" w:hAnsi="Arial" w:cs="Arial"/>
          <w:color w:val="1E1D1E"/>
        </w:rPr>
      </w:pPr>
    </w:p>
    <w:p w:rsidR="00EE134B" w:rsidRDefault="00EE134B" w:rsidP="00E63E86">
      <w:pPr>
        <w:shd w:val="clear" w:color="auto" w:fill="FFFFFF"/>
        <w:jc w:val="both"/>
        <w:rPr>
          <w:rFonts w:ascii="Arial" w:hAnsi="Arial" w:cs="Arial"/>
          <w:color w:val="1E1D1E"/>
        </w:rPr>
      </w:pPr>
    </w:p>
    <w:p w:rsidR="00EE134B" w:rsidRDefault="00EE134B" w:rsidP="00E63E86">
      <w:pPr>
        <w:shd w:val="clear" w:color="auto" w:fill="FFFFFF"/>
        <w:jc w:val="both"/>
        <w:rPr>
          <w:rFonts w:ascii="Arial" w:hAnsi="Arial" w:cs="Arial"/>
          <w:color w:val="1E1D1E"/>
        </w:rPr>
      </w:pPr>
    </w:p>
    <w:p w:rsidR="00EE134B" w:rsidRDefault="00EE134B" w:rsidP="00E63E86">
      <w:pPr>
        <w:shd w:val="clear" w:color="auto" w:fill="FFFFFF"/>
        <w:jc w:val="both"/>
        <w:rPr>
          <w:rFonts w:ascii="Arial" w:hAnsi="Arial" w:cs="Arial"/>
          <w:color w:val="1E1D1E"/>
        </w:rPr>
      </w:pPr>
    </w:p>
    <w:p w:rsidR="00D65467" w:rsidRDefault="00D65467" w:rsidP="00E63E86">
      <w:pPr>
        <w:shd w:val="clear" w:color="auto" w:fill="FFFFFF"/>
        <w:jc w:val="both"/>
        <w:rPr>
          <w:rFonts w:ascii="Arial" w:hAnsi="Arial" w:cs="Arial"/>
          <w:color w:val="1E1D1E"/>
        </w:rPr>
      </w:pPr>
    </w:p>
    <w:p w:rsidR="00D65467" w:rsidRDefault="00D65467" w:rsidP="00E63E86">
      <w:pPr>
        <w:shd w:val="clear" w:color="auto" w:fill="FFFFFF"/>
        <w:jc w:val="both"/>
        <w:rPr>
          <w:rFonts w:ascii="Arial" w:hAnsi="Arial" w:cs="Arial"/>
          <w:color w:val="1E1D1E"/>
        </w:rPr>
      </w:pPr>
    </w:p>
    <w:p w:rsidR="00D65467" w:rsidRDefault="00D65467" w:rsidP="00E63E86">
      <w:pPr>
        <w:shd w:val="clear" w:color="auto" w:fill="FFFFFF"/>
        <w:jc w:val="both"/>
        <w:rPr>
          <w:rFonts w:ascii="Arial" w:hAnsi="Arial" w:cs="Arial"/>
          <w:color w:val="1E1D1E"/>
        </w:rPr>
      </w:pPr>
    </w:p>
    <w:p w:rsidR="00B00656" w:rsidRDefault="00B00656" w:rsidP="00E63E86">
      <w:pPr>
        <w:shd w:val="clear" w:color="auto" w:fill="FFFFFF"/>
        <w:jc w:val="both"/>
        <w:rPr>
          <w:rFonts w:ascii="Arial" w:hAnsi="Arial" w:cs="Arial"/>
          <w:color w:val="1E1D1E"/>
        </w:rPr>
      </w:pPr>
    </w:p>
    <w:p w:rsidR="00B00656" w:rsidRDefault="00B00656" w:rsidP="00E63E86">
      <w:pPr>
        <w:shd w:val="clear" w:color="auto" w:fill="FFFFFF"/>
        <w:jc w:val="both"/>
        <w:rPr>
          <w:rFonts w:ascii="Arial" w:hAnsi="Arial" w:cs="Arial"/>
          <w:color w:val="1E1D1E"/>
        </w:rPr>
      </w:pPr>
    </w:p>
    <w:p w:rsidR="00B00656" w:rsidRDefault="00B00656" w:rsidP="00E63E86">
      <w:pPr>
        <w:shd w:val="clear" w:color="auto" w:fill="FFFFFF"/>
        <w:jc w:val="both"/>
        <w:rPr>
          <w:rFonts w:ascii="Arial" w:hAnsi="Arial" w:cs="Arial"/>
          <w:color w:val="1E1D1E"/>
        </w:rPr>
      </w:pPr>
    </w:p>
    <w:p w:rsidR="00B00656" w:rsidRDefault="00B00656" w:rsidP="00E63E86">
      <w:pPr>
        <w:shd w:val="clear" w:color="auto" w:fill="FFFFFF"/>
        <w:jc w:val="both"/>
        <w:rPr>
          <w:rFonts w:ascii="Arial" w:hAnsi="Arial" w:cs="Arial"/>
          <w:color w:val="1E1D1E"/>
        </w:rPr>
      </w:pPr>
    </w:p>
    <w:p w:rsidR="00B00656" w:rsidRDefault="00B00656" w:rsidP="00E63E86">
      <w:pPr>
        <w:shd w:val="clear" w:color="auto" w:fill="FFFFFF"/>
        <w:jc w:val="both"/>
        <w:rPr>
          <w:rFonts w:ascii="Arial" w:hAnsi="Arial" w:cs="Arial"/>
          <w:color w:val="1E1D1E"/>
        </w:rPr>
      </w:pPr>
    </w:p>
    <w:p w:rsidR="00B00656" w:rsidRDefault="00B00656" w:rsidP="00E63E86">
      <w:pPr>
        <w:shd w:val="clear" w:color="auto" w:fill="FFFFFF"/>
        <w:jc w:val="both"/>
        <w:rPr>
          <w:rFonts w:ascii="Arial" w:hAnsi="Arial" w:cs="Arial"/>
          <w:color w:val="1E1D1E"/>
        </w:rPr>
      </w:pPr>
    </w:p>
    <w:p w:rsidR="00B00656" w:rsidRDefault="00B00656" w:rsidP="00E63E86">
      <w:pPr>
        <w:shd w:val="clear" w:color="auto" w:fill="FFFFFF"/>
        <w:jc w:val="both"/>
        <w:rPr>
          <w:rFonts w:ascii="Arial" w:hAnsi="Arial" w:cs="Arial"/>
          <w:color w:val="1E1D1E"/>
        </w:rPr>
      </w:pPr>
    </w:p>
    <w:p w:rsidR="00B00656" w:rsidRDefault="00B00656" w:rsidP="00E63E86">
      <w:pPr>
        <w:shd w:val="clear" w:color="auto" w:fill="FFFFFF"/>
        <w:jc w:val="both"/>
        <w:rPr>
          <w:rFonts w:ascii="Arial" w:hAnsi="Arial" w:cs="Arial"/>
          <w:color w:val="1E1D1E"/>
        </w:rPr>
      </w:pPr>
    </w:p>
    <w:p w:rsidR="00B00656" w:rsidRDefault="00B00656" w:rsidP="00E63E86">
      <w:pPr>
        <w:shd w:val="clear" w:color="auto" w:fill="FFFFFF"/>
        <w:jc w:val="both"/>
        <w:rPr>
          <w:rFonts w:ascii="Arial" w:hAnsi="Arial" w:cs="Arial"/>
          <w:color w:val="1E1D1E"/>
        </w:rPr>
      </w:pPr>
    </w:p>
    <w:p w:rsidR="00B00656" w:rsidRDefault="00B00656" w:rsidP="00E63E86">
      <w:pPr>
        <w:shd w:val="clear" w:color="auto" w:fill="FFFFFF"/>
        <w:jc w:val="both"/>
        <w:rPr>
          <w:rFonts w:ascii="Arial" w:hAnsi="Arial" w:cs="Arial"/>
          <w:color w:val="1E1D1E"/>
        </w:rPr>
      </w:pPr>
    </w:p>
    <w:p w:rsidR="00B00656" w:rsidRDefault="00B00656" w:rsidP="00E63E86">
      <w:pPr>
        <w:shd w:val="clear" w:color="auto" w:fill="FFFFFF"/>
        <w:jc w:val="both"/>
        <w:rPr>
          <w:rFonts w:ascii="Arial" w:hAnsi="Arial" w:cs="Arial"/>
          <w:color w:val="1E1D1E"/>
        </w:rPr>
      </w:pPr>
    </w:p>
    <w:p w:rsidR="00B00656" w:rsidRDefault="00B00656" w:rsidP="000D3E1F">
      <w:pPr>
        <w:shd w:val="clear" w:color="auto" w:fill="FFFFFF"/>
        <w:rPr>
          <w:rFonts w:ascii="Arial" w:hAnsi="Arial" w:cs="Arial"/>
          <w:color w:val="1E1D1E"/>
        </w:rPr>
      </w:pPr>
    </w:p>
    <w:p w:rsidR="00CA1B09" w:rsidRDefault="00CA1B09" w:rsidP="000D3E1F">
      <w:pPr>
        <w:shd w:val="clear" w:color="auto" w:fill="FFFFFF"/>
        <w:rPr>
          <w:rFonts w:ascii="Arial" w:hAnsi="Arial" w:cs="Arial"/>
          <w:color w:val="000000"/>
          <w:sz w:val="20"/>
          <w:szCs w:val="20"/>
        </w:rPr>
      </w:pPr>
    </w:p>
    <w:p w:rsidR="00955E79" w:rsidRPr="002C2778" w:rsidRDefault="00955E79" w:rsidP="00955E79">
      <w:pPr>
        <w:shd w:val="clear" w:color="auto" w:fill="FFFFFF"/>
        <w:jc w:val="right"/>
        <w:rPr>
          <w:rFonts w:ascii="Arial" w:hAnsi="Arial" w:cs="Arial"/>
          <w:color w:val="000000"/>
          <w:sz w:val="20"/>
          <w:szCs w:val="20"/>
        </w:rPr>
      </w:pPr>
      <w:r w:rsidRPr="002C2778">
        <w:rPr>
          <w:rFonts w:ascii="Arial" w:hAnsi="Arial" w:cs="Arial"/>
          <w:color w:val="000000"/>
          <w:sz w:val="20"/>
          <w:szCs w:val="20"/>
        </w:rPr>
        <w:lastRenderedPageBreak/>
        <w:t>Приложение</w:t>
      </w:r>
    </w:p>
    <w:p w:rsidR="00955E79" w:rsidRPr="002C2778" w:rsidRDefault="00955E79" w:rsidP="00955E79">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                                                                          к решению Думы Щучанского</w:t>
      </w:r>
      <w:r w:rsidRPr="00AE7CA9">
        <w:rPr>
          <w:rFonts w:ascii="Arial" w:hAnsi="Arial" w:cs="Arial"/>
          <w:color w:val="000000"/>
          <w:sz w:val="20"/>
          <w:szCs w:val="20"/>
        </w:rPr>
        <w:t xml:space="preserve"> </w:t>
      </w:r>
      <w:r w:rsidRPr="002C2778">
        <w:rPr>
          <w:rFonts w:ascii="Arial" w:hAnsi="Arial" w:cs="Arial"/>
          <w:color w:val="000000"/>
          <w:sz w:val="20"/>
          <w:szCs w:val="20"/>
        </w:rPr>
        <w:t xml:space="preserve">муниципального </w:t>
      </w:r>
    </w:p>
    <w:p w:rsidR="00955E79" w:rsidRPr="006D17FD" w:rsidRDefault="00955E79" w:rsidP="00955E79">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                                                                 округа Курганской</w:t>
      </w:r>
      <w:r>
        <w:rPr>
          <w:rFonts w:ascii="Arial" w:hAnsi="Arial" w:cs="Arial"/>
          <w:color w:val="000000"/>
          <w:sz w:val="20"/>
          <w:szCs w:val="20"/>
        </w:rPr>
        <w:t xml:space="preserve"> </w:t>
      </w:r>
      <w:r w:rsidRPr="002C2778">
        <w:rPr>
          <w:rFonts w:ascii="Arial" w:hAnsi="Arial" w:cs="Arial"/>
          <w:color w:val="000000"/>
          <w:sz w:val="20"/>
          <w:szCs w:val="20"/>
        </w:rPr>
        <w:t>области</w:t>
      </w:r>
    </w:p>
    <w:p w:rsidR="00D52701" w:rsidRDefault="00955E79" w:rsidP="00955E79">
      <w:pPr>
        <w:shd w:val="clear" w:color="auto" w:fill="FFFFFF"/>
        <w:jc w:val="right"/>
        <w:rPr>
          <w:rFonts w:ascii="Arial" w:hAnsi="Arial" w:cs="Arial"/>
          <w:color w:val="000000"/>
          <w:sz w:val="20"/>
          <w:szCs w:val="20"/>
        </w:rPr>
      </w:pPr>
      <w:r w:rsidRPr="00F75684">
        <w:rPr>
          <w:rFonts w:ascii="Arial" w:hAnsi="Arial" w:cs="Arial"/>
          <w:color w:val="000000"/>
          <w:sz w:val="20"/>
          <w:szCs w:val="20"/>
        </w:rPr>
        <w:t>от «</w:t>
      </w:r>
      <w:r w:rsidR="0017176D">
        <w:rPr>
          <w:rFonts w:ascii="Arial" w:hAnsi="Arial" w:cs="Arial"/>
          <w:color w:val="000000"/>
          <w:sz w:val="20"/>
          <w:szCs w:val="20"/>
        </w:rPr>
        <w:t>_</w:t>
      </w:r>
      <w:r w:rsidR="0017176D" w:rsidRPr="0017176D">
        <w:rPr>
          <w:rFonts w:ascii="Arial" w:hAnsi="Arial" w:cs="Arial"/>
          <w:color w:val="000000"/>
          <w:sz w:val="20"/>
          <w:szCs w:val="20"/>
          <w:u w:val="single"/>
        </w:rPr>
        <w:t>20</w:t>
      </w:r>
      <w:r w:rsidR="00F75684" w:rsidRPr="00F75684">
        <w:rPr>
          <w:rFonts w:ascii="Arial" w:hAnsi="Arial" w:cs="Arial"/>
          <w:color w:val="000000"/>
          <w:sz w:val="20"/>
          <w:szCs w:val="20"/>
        </w:rPr>
        <w:t>_</w:t>
      </w:r>
      <w:r w:rsidR="0017176D">
        <w:rPr>
          <w:rFonts w:ascii="Arial" w:hAnsi="Arial" w:cs="Arial"/>
          <w:color w:val="000000"/>
          <w:sz w:val="20"/>
          <w:szCs w:val="20"/>
        </w:rPr>
        <w:t xml:space="preserve">» </w:t>
      </w:r>
      <w:proofErr w:type="spellStart"/>
      <w:r w:rsidR="0017176D">
        <w:rPr>
          <w:rFonts w:ascii="Arial" w:hAnsi="Arial" w:cs="Arial"/>
          <w:color w:val="000000"/>
          <w:sz w:val="20"/>
          <w:szCs w:val="20"/>
        </w:rPr>
        <w:t>_</w:t>
      </w:r>
      <w:r w:rsidR="0017176D" w:rsidRPr="0017176D">
        <w:rPr>
          <w:rFonts w:ascii="Arial" w:hAnsi="Arial" w:cs="Arial"/>
          <w:color w:val="000000"/>
          <w:sz w:val="20"/>
          <w:szCs w:val="20"/>
          <w:u w:val="single"/>
        </w:rPr>
        <w:t>ноября</w:t>
      </w:r>
      <w:proofErr w:type="spellEnd"/>
      <w:r w:rsidR="0017176D">
        <w:rPr>
          <w:rFonts w:ascii="Arial" w:hAnsi="Arial" w:cs="Arial"/>
          <w:color w:val="000000"/>
          <w:sz w:val="20"/>
          <w:szCs w:val="20"/>
        </w:rPr>
        <w:t>_ 2024 года № _</w:t>
      </w:r>
      <w:r w:rsidR="0017176D" w:rsidRPr="005465A8">
        <w:rPr>
          <w:rFonts w:ascii="Arial" w:hAnsi="Arial" w:cs="Arial"/>
          <w:color w:val="000000"/>
          <w:sz w:val="20"/>
          <w:szCs w:val="20"/>
          <w:u w:val="single"/>
        </w:rPr>
        <w:t>56</w:t>
      </w:r>
      <w:r w:rsidRPr="00F75684">
        <w:rPr>
          <w:rFonts w:ascii="Arial" w:hAnsi="Arial" w:cs="Arial"/>
          <w:color w:val="000000"/>
          <w:sz w:val="20"/>
          <w:szCs w:val="20"/>
        </w:rPr>
        <w:t>_</w:t>
      </w:r>
      <w:r w:rsidRPr="006D17FD">
        <w:rPr>
          <w:rFonts w:ascii="Arial" w:hAnsi="Arial" w:cs="Arial"/>
          <w:color w:val="000000"/>
          <w:sz w:val="20"/>
          <w:szCs w:val="20"/>
        </w:rPr>
        <w:br/>
      </w:r>
      <w:r w:rsidR="000D3E1F">
        <w:rPr>
          <w:rFonts w:ascii="Arial" w:hAnsi="Arial" w:cs="Arial"/>
          <w:color w:val="000000"/>
          <w:sz w:val="20"/>
          <w:szCs w:val="20"/>
        </w:rPr>
        <w:t xml:space="preserve">о внесении изменений в решение Думы  </w:t>
      </w:r>
    </w:p>
    <w:p w:rsidR="00D52701" w:rsidRDefault="000D3E1F" w:rsidP="00955E79">
      <w:pPr>
        <w:shd w:val="clear" w:color="auto" w:fill="FFFFFF"/>
        <w:jc w:val="right"/>
        <w:rPr>
          <w:rFonts w:ascii="Arial" w:hAnsi="Arial" w:cs="Arial"/>
          <w:color w:val="000000"/>
          <w:sz w:val="20"/>
          <w:szCs w:val="20"/>
        </w:rPr>
      </w:pPr>
      <w:r>
        <w:rPr>
          <w:rFonts w:ascii="Arial" w:hAnsi="Arial" w:cs="Arial"/>
          <w:color w:val="000000"/>
          <w:sz w:val="20"/>
          <w:szCs w:val="20"/>
        </w:rPr>
        <w:t xml:space="preserve">Щучанского муниципального округа Курганской области </w:t>
      </w:r>
    </w:p>
    <w:p w:rsidR="00955E79" w:rsidRPr="002C2778" w:rsidRDefault="000D3E1F" w:rsidP="00955E79">
      <w:pPr>
        <w:shd w:val="clear" w:color="auto" w:fill="FFFFFF"/>
        <w:jc w:val="right"/>
        <w:rPr>
          <w:rFonts w:ascii="Arial" w:hAnsi="Arial" w:cs="Arial"/>
          <w:color w:val="000000"/>
          <w:sz w:val="20"/>
          <w:szCs w:val="20"/>
        </w:rPr>
      </w:pPr>
      <w:r>
        <w:rPr>
          <w:rFonts w:ascii="Arial" w:hAnsi="Arial" w:cs="Arial"/>
          <w:color w:val="000000"/>
          <w:sz w:val="20"/>
          <w:szCs w:val="20"/>
        </w:rPr>
        <w:t xml:space="preserve">от 2 марта 2023 года № 37 </w:t>
      </w:r>
      <w:r w:rsidR="00955E79" w:rsidRPr="006D17FD">
        <w:rPr>
          <w:rFonts w:ascii="Arial" w:hAnsi="Arial" w:cs="Arial"/>
          <w:color w:val="000000"/>
          <w:sz w:val="20"/>
          <w:szCs w:val="20"/>
        </w:rPr>
        <w:t>«</w:t>
      </w:r>
      <w:r w:rsidR="00955E79" w:rsidRPr="002C2778">
        <w:rPr>
          <w:rFonts w:ascii="Arial" w:hAnsi="Arial" w:cs="Arial"/>
          <w:color w:val="000000"/>
          <w:sz w:val="20"/>
          <w:szCs w:val="20"/>
        </w:rPr>
        <w:t>Об утверждении Положения</w:t>
      </w:r>
    </w:p>
    <w:p w:rsidR="00955E79" w:rsidRPr="002C2778" w:rsidRDefault="00955E79" w:rsidP="00955E79">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                                                                          о муниципальном земельном контроле</w:t>
      </w:r>
    </w:p>
    <w:p w:rsidR="00955E79" w:rsidRPr="002C2778" w:rsidRDefault="00955E79" w:rsidP="00955E79">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                                                                          на территории Щучанского </w:t>
      </w:r>
    </w:p>
    <w:p w:rsidR="00955E79" w:rsidRPr="006D17FD" w:rsidRDefault="00955E79" w:rsidP="00955E79">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                                                                          муниципального округа</w:t>
      </w:r>
      <w:r w:rsidRPr="00AE7CA9">
        <w:rPr>
          <w:rFonts w:ascii="Arial" w:hAnsi="Arial" w:cs="Arial"/>
          <w:color w:val="000000"/>
          <w:sz w:val="20"/>
          <w:szCs w:val="20"/>
        </w:rPr>
        <w:t xml:space="preserve"> </w:t>
      </w:r>
      <w:r w:rsidRPr="002C2778">
        <w:rPr>
          <w:rFonts w:ascii="Arial" w:hAnsi="Arial" w:cs="Arial"/>
          <w:color w:val="000000"/>
          <w:sz w:val="20"/>
          <w:szCs w:val="20"/>
        </w:rPr>
        <w:t>Курганской</w:t>
      </w:r>
      <w:r>
        <w:rPr>
          <w:rFonts w:ascii="Arial" w:hAnsi="Arial" w:cs="Arial"/>
          <w:color w:val="000000"/>
          <w:sz w:val="20"/>
          <w:szCs w:val="20"/>
        </w:rPr>
        <w:t xml:space="preserve"> </w:t>
      </w:r>
      <w:r w:rsidRPr="002C2778">
        <w:rPr>
          <w:rFonts w:ascii="Arial" w:hAnsi="Arial" w:cs="Arial"/>
          <w:color w:val="000000"/>
          <w:sz w:val="20"/>
          <w:szCs w:val="20"/>
        </w:rPr>
        <w:t>области</w:t>
      </w:r>
      <w:r w:rsidRPr="006D17FD">
        <w:rPr>
          <w:rFonts w:ascii="Arial" w:hAnsi="Arial" w:cs="Arial"/>
          <w:color w:val="000000"/>
          <w:sz w:val="20"/>
          <w:szCs w:val="20"/>
        </w:rPr>
        <w:t>»</w:t>
      </w:r>
    </w:p>
    <w:p w:rsidR="00955E79" w:rsidRPr="006D17FD" w:rsidRDefault="00955E79" w:rsidP="00D9470D">
      <w:pPr>
        <w:shd w:val="clear" w:color="auto" w:fill="FFFFFF"/>
        <w:rPr>
          <w:rFonts w:ascii="Arial" w:hAnsi="Arial" w:cs="Arial"/>
          <w:color w:val="000000"/>
          <w:sz w:val="20"/>
          <w:szCs w:val="20"/>
        </w:rPr>
      </w:pPr>
    </w:p>
    <w:p w:rsidR="0074141F" w:rsidRPr="002C2778" w:rsidRDefault="0074141F" w:rsidP="0074141F">
      <w:pPr>
        <w:shd w:val="clear" w:color="auto" w:fill="FFFFFF"/>
        <w:jc w:val="right"/>
        <w:rPr>
          <w:rFonts w:ascii="Arial" w:hAnsi="Arial" w:cs="Arial"/>
          <w:color w:val="000000"/>
          <w:sz w:val="20"/>
          <w:szCs w:val="20"/>
        </w:rPr>
      </w:pPr>
      <w:r w:rsidRPr="002C2778">
        <w:rPr>
          <w:rFonts w:ascii="Arial" w:hAnsi="Arial" w:cs="Arial"/>
          <w:color w:val="000000"/>
          <w:sz w:val="20"/>
          <w:szCs w:val="20"/>
        </w:rPr>
        <w:t>Приложение</w:t>
      </w:r>
    </w:p>
    <w:p w:rsidR="0074141F" w:rsidRPr="002C2778" w:rsidRDefault="0074141F" w:rsidP="0074141F">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                                                                          к решению Думы Щучанского</w:t>
      </w:r>
      <w:r w:rsidRPr="00AE7CA9">
        <w:rPr>
          <w:rFonts w:ascii="Arial" w:hAnsi="Arial" w:cs="Arial"/>
          <w:color w:val="000000"/>
          <w:sz w:val="20"/>
          <w:szCs w:val="20"/>
        </w:rPr>
        <w:t xml:space="preserve"> </w:t>
      </w:r>
      <w:r w:rsidRPr="002C2778">
        <w:rPr>
          <w:rFonts w:ascii="Arial" w:hAnsi="Arial" w:cs="Arial"/>
          <w:color w:val="000000"/>
          <w:sz w:val="20"/>
          <w:szCs w:val="20"/>
        </w:rPr>
        <w:t xml:space="preserve">муниципального </w:t>
      </w:r>
    </w:p>
    <w:p w:rsidR="0074141F" w:rsidRPr="00643CE9" w:rsidRDefault="0074141F" w:rsidP="0074141F">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                                                                 округа Курганской</w:t>
      </w:r>
      <w:r>
        <w:rPr>
          <w:rFonts w:ascii="Arial" w:hAnsi="Arial" w:cs="Arial"/>
          <w:color w:val="000000"/>
          <w:sz w:val="20"/>
          <w:szCs w:val="20"/>
        </w:rPr>
        <w:t xml:space="preserve"> </w:t>
      </w:r>
      <w:r w:rsidRPr="002C2778">
        <w:rPr>
          <w:rFonts w:ascii="Arial" w:hAnsi="Arial" w:cs="Arial"/>
          <w:color w:val="000000"/>
          <w:sz w:val="20"/>
          <w:szCs w:val="20"/>
        </w:rPr>
        <w:t>области</w:t>
      </w:r>
    </w:p>
    <w:p w:rsidR="0074141F" w:rsidRPr="0074141F" w:rsidRDefault="0074141F" w:rsidP="0074141F">
      <w:pPr>
        <w:shd w:val="clear" w:color="auto" w:fill="FFFFFF"/>
        <w:jc w:val="right"/>
        <w:rPr>
          <w:rFonts w:ascii="Arial" w:hAnsi="Arial" w:cs="Arial"/>
          <w:color w:val="000000"/>
          <w:sz w:val="20"/>
          <w:szCs w:val="20"/>
          <w:u w:val="single"/>
        </w:rPr>
      </w:pPr>
      <w:r w:rsidRPr="002C2778">
        <w:rPr>
          <w:rFonts w:ascii="Arial" w:hAnsi="Arial" w:cs="Arial"/>
          <w:color w:val="000000"/>
          <w:sz w:val="20"/>
          <w:szCs w:val="20"/>
        </w:rPr>
        <w:t xml:space="preserve">от </w:t>
      </w:r>
      <w:r>
        <w:rPr>
          <w:rFonts w:ascii="Arial" w:hAnsi="Arial" w:cs="Arial"/>
          <w:color w:val="000000"/>
          <w:sz w:val="20"/>
          <w:szCs w:val="20"/>
        </w:rPr>
        <w:t>«</w:t>
      </w:r>
      <w:r w:rsidRPr="00643CE9">
        <w:rPr>
          <w:rFonts w:ascii="Arial" w:hAnsi="Arial" w:cs="Arial"/>
          <w:color w:val="000000"/>
          <w:sz w:val="20"/>
          <w:szCs w:val="20"/>
          <w:u w:val="single"/>
        </w:rPr>
        <w:t>2</w:t>
      </w:r>
      <w:r>
        <w:rPr>
          <w:rFonts w:ascii="Arial" w:hAnsi="Arial" w:cs="Arial"/>
          <w:color w:val="000000"/>
          <w:sz w:val="20"/>
          <w:szCs w:val="20"/>
        </w:rPr>
        <w:t xml:space="preserve">» </w:t>
      </w:r>
      <w:r w:rsidRPr="00643CE9">
        <w:rPr>
          <w:rFonts w:ascii="Arial" w:hAnsi="Arial" w:cs="Arial"/>
          <w:color w:val="000000"/>
          <w:sz w:val="20"/>
          <w:szCs w:val="20"/>
          <w:u w:val="single"/>
        </w:rPr>
        <w:t>марта</w:t>
      </w:r>
      <w:r w:rsidRPr="00643CE9">
        <w:rPr>
          <w:rFonts w:ascii="Arial" w:hAnsi="Arial" w:cs="Arial"/>
          <w:color w:val="000000"/>
          <w:sz w:val="20"/>
          <w:szCs w:val="20"/>
        </w:rPr>
        <w:t xml:space="preserve">  </w:t>
      </w:r>
      <w:r>
        <w:rPr>
          <w:rFonts w:ascii="Arial" w:hAnsi="Arial" w:cs="Arial"/>
          <w:color w:val="000000"/>
          <w:sz w:val="20"/>
          <w:szCs w:val="20"/>
        </w:rPr>
        <w:t>2023 г. №</w:t>
      </w:r>
      <w:r w:rsidRPr="0074141F">
        <w:rPr>
          <w:rFonts w:ascii="Arial" w:hAnsi="Arial" w:cs="Arial"/>
          <w:color w:val="000000"/>
          <w:sz w:val="20"/>
          <w:szCs w:val="20"/>
        </w:rPr>
        <w:t xml:space="preserve"> </w:t>
      </w:r>
      <w:r w:rsidRPr="0074141F">
        <w:rPr>
          <w:rFonts w:ascii="Arial" w:hAnsi="Arial" w:cs="Arial"/>
          <w:color w:val="000000"/>
          <w:sz w:val="20"/>
          <w:szCs w:val="20"/>
          <w:u w:val="single"/>
        </w:rPr>
        <w:t>37</w:t>
      </w:r>
    </w:p>
    <w:p w:rsidR="0074141F" w:rsidRPr="002C2778" w:rsidRDefault="0074141F" w:rsidP="0074141F">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                                                                          «Об утверждении Положения</w:t>
      </w:r>
    </w:p>
    <w:p w:rsidR="0074141F" w:rsidRPr="002C2778" w:rsidRDefault="0074141F" w:rsidP="0074141F">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                                                                          о муниципальном земельном контроле</w:t>
      </w:r>
    </w:p>
    <w:p w:rsidR="0074141F" w:rsidRPr="002C2778" w:rsidRDefault="0074141F" w:rsidP="0074141F">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                                                                          на территории Щучанского </w:t>
      </w:r>
    </w:p>
    <w:p w:rsidR="0074141F" w:rsidRPr="002C2778" w:rsidRDefault="0074141F" w:rsidP="0074141F">
      <w:pPr>
        <w:shd w:val="clear" w:color="auto" w:fill="FFFFFF"/>
        <w:jc w:val="right"/>
        <w:rPr>
          <w:rFonts w:ascii="Arial" w:hAnsi="Arial" w:cs="Arial"/>
          <w:color w:val="000000"/>
          <w:sz w:val="20"/>
          <w:szCs w:val="20"/>
        </w:rPr>
      </w:pPr>
      <w:r w:rsidRPr="002C2778">
        <w:rPr>
          <w:rFonts w:ascii="Arial" w:hAnsi="Arial" w:cs="Arial"/>
          <w:color w:val="000000"/>
          <w:sz w:val="20"/>
          <w:szCs w:val="20"/>
        </w:rPr>
        <w:t xml:space="preserve">                                                                          муниципального округа</w:t>
      </w:r>
      <w:r w:rsidRPr="00AE7CA9">
        <w:rPr>
          <w:rFonts w:ascii="Arial" w:hAnsi="Arial" w:cs="Arial"/>
          <w:color w:val="000000"/>
          <w:sz w:val="20"/>
          <w:szCs w:val="20"/>
        </w:rPr>
        <w:t xml:space="preserve"> </w:t>
      </w:r>
      <w:r w:rsidRPr="002C2778">
        <w:rPr>
          <w:rFonts w:ascii="Arial" w:hAnsi="Arial" w:cs="Arial"/>
          <w:color w:val="000000"/>
          <w:sz w:val="20"/>
          <w:szCs w:val="20"/>
        </w:rPr>
        <w:t>Курганской</w:t>
      </w:r>
      <w:r>
        <w:rPr>
          <w:rFonts w:ascii="Arial" w:hAnsi="Arial" w:cs="Arial"/>
          <w:color w:val="000000"/>
          <w:sz w:val="20"/>
          <w:szCs w:val="20"/>
        </w:rPr>
        <w:t xml:space="preserve"> </w:t>
      </w:r>
      <w:r w:rsidRPr="002C2778">
        <w:rPr>
          <w:rFonts w:ascii="Arial" w:hAnsi="Arial" w:cs="Arial"/>
          <w:color w:val="000000"/>
          <w:sz w:val="20"/>
          <w:szCs w:val="20"/>
        </w:rPr>
        <w:t>области»</w:t>
      </w:r>
    </w:p>
    <w:p w:rsidR="0074141F" w:rsidRPr="002C2778" w:rsidRDefault="0074141F" w:rsidP="0074141F">
      <w:pPr>
        <w:shd w:val="clear" w:color="auto" w:fill="FFFFFF"/>
        <w:jc w:val="right"/>
        <w:rPr>
          <w:rFonts w:ascii="Arial" w:hAnsi="Arial" w:cs="Arial"/>
          <w:color w:val="000000"/>
          <w:sz w:val="20"/>
          <w:szCs w:val="20"/>
        </w:rPr>
      </w:pPr>
    </w:p>
    <w:p w:rsidR="0074141F" w:rsidRPr="00FC70A8" w:rsidRDefault="0074141F" w:rsidP="0074141F">
      <w:pPr>
        <w:shd w:val="clear" w:color="auto" w:fill="FFFFFF"/>
        <w:rPr>
          <w:rFonts w:ascii="Arial" w:hAnsi="Arial" w:cs="Arial"/>
          <w:color w:val="000000"/>
        </w:rPr>
      </w:pPr>
    </w:p>
    <w:p w:rsidR="0074141F" w:rsidRPr="00FC70A8" w:rsidRDefault="0074141F" w:rsidP="0074141F">
      <w:pPr>
        <w:shd w:val="clear" w:color="auto" w:fill="FFFFFF"/>
        <w:jc w:val="center"/>
        <w:rPr>
          <w:rFonts w:ascii="Arial" w:hAnsi="Arial" w:cs="Arial"/>
          <w:color w:val="000000"/>
        </w:rPr>
      </w:pPr>
      <w:r w:rsidRPr="00FC70A8">
        <w:rPr>
          <w:rFonts w:ascii="Arial" w:hAnsi="Arial" w:cs="Arial"/>
          <w:b/>
          <w:bCs/>
          <w:color w:val="000000"/>
        </w:rPr>
        <w:t>Положение</w:t>
      </w:r>
    </w:p>
    <w:p w:rsidR="0074141F" w:rsidRDefault="0074141F" w:rsidP="0074141F">
      <w:pPr>
        <w:shd w:val="clear" w:color="auto" w:fill="FFFFFF"/>
        <w:jc w:val="center"/>
        <w:rPr>
          <w:rFonts w:ascii="Arial" w:hAnsi="Arial" w:cs="Arial"/>
          <w:b/>
          <w:bCs/>
          <w:color w:val="000000"/>
        </w:rPr>
      </w:pPr>
      <w:r w:rsidRPr="00FC70A8">
        <w:rPr>
          <w:rFonts w:ascii="Arial" w:hAnsi="Arial" w:cs="Arial"/>
          <w:b/>
          <w:bCs/>
          <w:color w:val="000000"/>
        </w:rPr>
        <w:t xml:space="preserve">о муниципальном земельном контроле на территории </w:t>
      </w:r>
      <w:r>
        <w:rPr>
          <w:rFonts w:ascii="Arial" w:hAnsi="Arial" w:cs="Arial"/>
          <w:b/>
          <w:bCs/>
          <w:color w:val="000000"/>
        </w:rPr>
        <w:t>Щучанского муниципального округа Курганской области</w:t>
      </w:r>
    </w:p>
    <w:p w:rsidR="0074141F" w:rsidRPr="00FC70A8" w:rsidRDefault="0074141F" w:rsidP="0074141F">
      <w:pPr>
        <w:shd w:val="clear" w:color="auto" w:fill="FFFFFF"/>
        <w:jc w:val="center"/>
        <w:rPr>
          <w:rFonts w:ascii="Arial" w:hAnsi="Arial" w:cs="Arial"/>
          <w:color w:val="000000"/>
        </w:rPr>
      </w:pPr>
    </w:p>
    <w:p w:rsidR="0074141F" w:rsidRDefault="0074141F" w:rsidP="0074141F">
      <w:pPr>
        <w:shd w:val="clear" w:color="auto" w:fill="FFFFFF"/>
        <w:jc w:val="center"/>
        <w:rPr>
          <w:rFonts w:ascii="Arial" w:hAnsi="Arial" w:cs="Arial"/>
          <w:b/>
          <w:bCs/>
          <w:color w:val="000000"/>
        </w:rPr>
      </w:pPr>
      <w:r w:rsidRPr="00FC70A8">
        <w:rPr>
          <w:rFonts w:ascii="Arial" w:hAnsi="Arial" w:cs="Arial"/>
          <w:b/>
          <w:bCs/>
          <w:color w:val="000000"/>
        </w:rPr>
        <w:t>Статья 1. Общие положения</w:t>
      </w:r>
    </w:p>
    <w:p w:rsidR="0074141F" w:rsidRPr="00FC70A8" w:rsidRDefault="0074141F" w:rsidP="0074141F">
      <w:pPr>
        <w:shd w:val="clear" w:color="auto" w:fill="FFFFFF"/>
        <w:jc w:val="center"/>
        <w:rPr>
          <w:rFonts w:ascii="Arial" w:hAnsi="Arial" w:cs="Arial"/>
          <w:color w:val="000000"/>
        </w:rPr>
      </w:pP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1. Настоящее Положение о муниципальном земельном контроле на территории </w:t>
      </w:r>
      <w:r>
        <w:rPr>
          <w:rFonts w:ascii="Arial" w:hAnsi="Arial" w:cs="Arial"/>
          <w:color w:val="000000"/>
        </w:rPr>
        <w:t>Щучанского муниципального округа Курганской области</w:t>
      </w:r>
      <w:r w:rsidRPr="00FC70A8">
        <w:rPr>
          <w:rFonts w:ascii="Arial" w:hAnsi="Arial" w:cs="Arial"/>
          <w:color w:val="000000"/>
        </w:rPr>
        <w:t xml:space="preserve"> (далее - Положение) устанавливает порядок организации и осуществления муниципального земельного контроля на территории </w:t>
      </w:r>
      <w:r>
        <w:rPr>
          <w:rFonts w:ascii="Arial" w:hAnsi="Arial" w:cs="Arial"/>
          <w:color w:val="000000"/>
        </w:rPr>
        <w:t>Щучанского муниципального округа Курганской области</w:t>
      </w:r>
      <w:r w:rsidRPr="00FC70A8">
        <w:rPr>
          <w:rFonts w:ascii="Arial" w:hAnsi="Arial" w:cs="Arial"/>
          <w:color w:val="000000"/>
        </w:rPr>
        <w:t>(далее - муниципальный контроль).</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 Предметом муниципального контроля является: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2.1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74141F" w:rsidRPr="00FC70A8" w:rsidRDefault="0074141F" w:rsidP="0074141F">
      <w:pPr>
        <w:shd w:val="clear" w:color="auto" w:fill="FFFFFF"/>
        <w:ind w:firstLine="697"/>
        <w:jc w:val="both"/>
        <w:rPr>
          <w:rFonts w:ascii="Arial" w:hAnsi="Arial" w:cs="Arial"/>
          <w:color w:val="000000"/>
        </w:rPr>
      </w:pPr>
      <w:r w:rsidRPr="0065475F">
        <w:rPr>
          <w:rFonts w:ascii="Arial" w:hAnsi="Arial" w:cs="Arial"/>
          <w:color w:val="000000"/>
        </w:rPr>
        <w:t>2.2</w:t>
      </w:r>
      <w:r w:rsidRPr="00FC70A8">
        <w:rPr>
          <w:rFonts w:ascii="Arial" w:hAnsi="Arial" w:cs="Arial"/>
          <w:color w:val="000000"/>
        </w:rPr>
        <w:t xml:space="preserve"> исполнение решений, принимаемых по результатам контрольных мероприятий.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3. Муниципальный контроль осуществляется </w:t>
      </w:r>
      <w:r>
        <w:rPr>
          <w:rFonts w:ascii="Arial" w:hAnsi="Arial" w:cs="Arial"/>
          <w:color w:val="000000"/>
        </w:rPr>
        <w:t xml:space="preserve">Щучанским муниципальным </w:t>
      </w:r>
      <w:r w:rsidRPr="00FC70A8">
        <w:rPr>
          <w:rFonts w:ascii="Arial" w:hAnsi="Arial" w:cs="Arial"/>
          <w:color w:val="000000"/>
        </w:rPr>
        <w:t> </w:t>
      </w:r>
      <w:r>
        <w:rPr>
          <w:rFonts w:ascii="Arial" w:hAnsi="Arial" w:cs="Arial"/>
          <w:color w:val="000000"/>
        </w:rPr>
        <w:t xml:space="preserve">округом Курганской области </w:t>
      </w:r>
      <w:r w:rsidRPr="00FC70A8">
        <w:rPr>
          <w:rFonts w:ascii="Arial" w:hAnsi="Arial" w:cs="Arial"/>
          <w:color w:val="000000"/>
        </w:rPr>
        <w:t>в лице </w:t>
      </w:r>
      <w:r>
        <w:rPr>
          <w:rFonts w:ascii="Arial" w:hAnsi="Arial" w:cs="Arial"/>
          <w:color w:val="000000"/>
        </w:rPr>
        <w:t>Комитета имущественных и земельных отношений</w:t>
      </w:r>
      <w:r w:rsidRPr="00FC70A8">
        <w:rPr>
          <w:rFonts w:ascii="Arial" w:hAnsi="Arial" w:cs="Arial"/>
          <w:color w:val="000000"/>
        </w:rPr>
        <w:t>, уполномоченного в сфере земельных отношений (далее - Контрольный орган).</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 От имени Контрольного органа муниципальный контроль вправе осуществлять следующие должностные лица: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4.1 </w:t>
      </w:r>
      <w:r>
        <w:rPr>
          <w:rFonts w:ascii="Arial" w:hAnsi="Arial" w:cs="Arial"/>
          <w:color w:val="000000"/>
        </w:rPr>
        <w:t>Председатель</w:t>
      </w:r>
      <w:r w:rsidRPr="00FC70A8">
        <w:rPr>
          <w:rFonts w:ascii="Arial" w:hAnsi="Arial" w:cs="Arial"/>
          <w:color w:val="000000"/>
        </w:rPr>
        <w:t xml:space="preserve"> Контрольного органа;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lastRenderedPageBreak/>
        <w:t>5.</w:t>
      </w:r>
      <w:r>
        <w:rPr>
          <w:rFonts w:ascii="Arial" w:hAnsi="Arial" w:cs="Arial"/>
          <w:color w:val="000000"/>
        </w:rPr>
        <w:t xml:space="preserve"> Должностные лица</w:t>
      </w:r>
      <w:r w:rsidRPr="00FC70A8">
        <w:rPr>
          <w:rFonts w:ascii="Arial" w:hAnsi="Arial" w:cs="Arial"/>
          <w:color w:val="000000"/>
        </w:rPr>
        <w:t xml:space="preserve"> Контрольного органа, уполномоченными на принятие решения о проведении</w:t>
      </w:r>
      <w:r>
        <w:rPr>
          <w:rFonts w:ascii="Arial" w:hAnsi="Arial" w:cs="Arial"/>
          <w:color w:val="000000"/>
        </w:rPr>
        <w:t xml:space="preserve"> контрольного мероприятия, являе</w:t>
      </w:r>
      <w:r w:rsidRPr="00FC70A8">
        <w:rPr>
          <w:rFonts w:ascii="Arial" w:hAnsi="Arial" w:cs="Arial"/>
          <w:color w:val="000000"/>
        </w:rPr>
        <w:t xml:space="preserve">тся </w:t>
      </w:r>
      <w:r>
        <w:rPr>
          <w:rFonts w:ascii="Arial" w:hAnsi="Arial" w:cs="Arial"/>
          <w:color w:val="000000"/>
        </w:rPr>
        <w:t>Председатель</w:t>
      </w:r>
      <w:r w:rsidRPr="00FC70A8">
        <w:rPr>
          <w:rFonts w:ascii="Arial" w:hAnsi="Arial" w:cs="Arial"/>
          <w:color w:val="000000"/>
        </w:rPr>
        <w:t xml:space="preserve"> Контрольного органа.</w:t>
      </w:r>
    </w:p>
    <w:p w:rsidR="0074141F" w:rsidRPr="00FC70A8" w:rsidRDefault="0074141F" w:rsidP="0074141F">
      <w:pPr>
        <w:shd w:val="clear" w:color="auto" w:fill="FFFFFF"/>
        <w:ind w:firstLine="697"/>
        <w:jc w:val="both"/>
        <w:rPr>
          <w:rFonts w:ascii="Arial" w:hAnsi="Arial" w:cs="Arial"/>
          <w:color w:val="000000"/>
        </w:rPr>
      </w:pPr>
      <w:r w:rsidRPr="00874346">
        <w:rPr>
          <w:rFonts w:ascii="Arial" w:hAnsi="Arial" w:cs="Arial"/>
          <w:color w:val="000000"/>
        </w:rPr>
        <w:t>6.</w:t>
      </w:r>
      <w:r w:rsidRPr="00FC70A8">
        <w:rPr>
          <w:rFonts w:ascii="Arial" w:hAnsi="Arial" w:cs="Arial"/>
          <w:color w:val="000000"/>
        </w:rPr>
        <w:t xml:space="preserve"> Контрольный орган осуществляет муниципальный контроль за соблюдением:</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6.1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6.2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6.3 обязательных требований, связанных с обязательным использованием земель, предназначенных для жилищного или иного строительств</w:t>
      </w:r>
      <w:r>
        <w:rPr>
          <w:rFonts w:ascii="Arial" w:hAnsi="Arial" w:cs="Arial"/>
          <w:color w:val="000000"/>
        </w:rPr>
        <w:t>а, садоводства, огородничества,</w:t>
      </w:r>
      <w:r w:rsidRPr="00FC70A8">
        <w:rPr>
          <w:rFonts w:ascii="Arial" w:hAnsi="Arial" w:cs="Arial"/>
          <w:color w:val="000000"/>
        </w:rPr>
        <w:t xml:space="preserve"> личного подсобного хозяйства, </w:t>
      </w:r>
      <w:r>
        <w:rPr>
          <w:rFonts w:ascii="Arial" w:hAnsi="Arial" w:cs="Arial"/>
          <w:color w:val="000000"/>
        </w:rPr>
        <w:t xml:space="preserve">для сельхозпроизводства </w:t>
      </w:r>
      <w:r w:rsidRPr="00FC70A8">
        <w:rPr>
          <w:rFonts w:ascii="Arial" w:hAnsi="Arial" w:cs="Arial"/>
          <w:color w:val="000000"/>
        </w:rPr>
        <w:t>в указанных целях в течение установленного срока;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6.4 исполнения предписаний об устранении нарушений обязательных требований, выданных должностными лицами Контрольного органа в пределах их компетенции.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7. Полномочия, указанные в части 6 настоящей статьи, осуществляются Контрольным органом в отношении всех категорий земель.</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8. Объектами муниципального контроля (далее - объекты контроля) являются: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8.1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8.2 результаты деятельности контролируемых лиц, в том числе работы и услуги, к которым предъявляются обязательные требования;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8.3 объекты земельных отношений (земли, земельные участки или части земельных участков), расположенные на территории </w:t>
      </w:r>
      <w:r>
        <w:rPr>
          <w:rFonts w:ascii="Arial" w:hAnsi="Arial" w:cs="Arial"/>
          <w:color w:val="000000"/>
        </w:rPr>
        <w:t>Щучанского муниципального округа Курганской области</w:t>
      </w:r>
      <w:r w:rsidRPr="00FC70A8">
        <w:rPr>
          <w:rFonts w:ascii="Arial" w:hAnsi="Arial" w:cs="Arial"/>
          <w:color w:val="000000"/>
        </w:rPr>
        <w:t>.</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9. Контрольный орган обеспечивает учет объектов контроля в рамках осуществления муниципального контроля путем внесения сведений об объектах контроля в информационные системы, создаваемые в соответствии с требованиями статьи 17 Федеральн</w:t>
      </w:r>
      <w:r w:rsidR="00CA1B09">
        <w:rPr>
          <w:rFonts w:ascii="Arial" w:hAnsi="Arial" w:cs="Arial"/>
          <w:color w:val="000000"/>
        </w:rPr>
        <w:t>ого закона от 31 июля 2020 года</w:t>
      </w:r>
      <w:r w:rsidRPr="00FC70A8">
        <w:rPr>
          <w:rFonts w:ascii="Arial" w:hAnsi="Arial" w:cs="Arial"/>
          <w:color w:val="000000"/>
        </w:rPr>
        <w:t xml:space="preserve"> № 248-ФЗ «О государственном контроле (надзоре) и муниципальном контроле в Российской Федерации» (далее - Федеральный закон № 248-ФЗ).</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10. 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 248-ФЗ.</w:t>
      </w:r>
    </w:p>
    <w:p w:rsidR="00CA1B09" w:rsidRDefault="0074141F" w:rsidP="00CA1B09">
      <w:pPr>
        <w:shd w:val="clear" w:color="auto" w:fill="FFFFFF"/>
        <w:ind w:firstLine="697"/>
        <w:jc w:val="both"/>
        <w:rPr>
          <w:rFonts w:ascii="Arial" w:hAnsi="Arial" w:cs="Arial"/>
          <w:color w:val="000000"/>
        </w:rPr>
      </w:pPr>
      <w:r w:rsidRPr="00FC70A8">
        <w:rPr>
          <w:rFonts w:ascii="Arial" w:hAnsi="Arial" w:cs="Arial"/>
          <w:color w:val="000000"/>
        </w:rPr>
        <w:t>11. К отношениям, связанным с осуществлением муниципального контроля, применяются положения </w:t>
      </w:r>
      <w:r w:rsidR="00FA7DC9">
        <w:rPr>
          <w:rFonts w:ascii="Arial" w:hAnsi="Arial" w:cs="Arial"/>
          <w:color w:val="000000"/>
        </w:rPr>
        <w:t xml:space="preserve"> </w:t>
      </w:r>
      <w:r w:rsidRPr="00FC70A8">
        <w:rPr>
          <w:rFonts w:ascii="Arial" w:hAnsi="Arial" w:cs="Arial"/>
          <w:color w:val="000000"/>
        </w:rPr>
        <w:t>Земельного кодекса Российской Федерации, </w:t>
      </w:r>
      <w:r w:rsidR="00FA7DC9">
        <w:rPr>
          <w:rFonts w:ascii="Arial" w:hAnsi="Arial" w:cs="Arial"/>
          <w:color w:val="000000"/>
        </w:rPr>
        <w:t xml:space="preserve"> </w:t>
      </w:r>
      <w:r w:rsidRPr="00FC70A8">
        <w:rPr>
          <w:rFonts w:ascii="Arial" w:hAnsi="Arial" w:cs="Arial"/>
          <w:color w:val="000000"/>
        </w:rPr>
        <w:t>Феде</w:t>
      </w:r>
      <w:r w:rsidR="00CA1B09">
        <w:rPr>
          <w:rFonts w:ascii="Arial" w:hAnsi="Arial" w:cs="Arial"/>
          <w:color w:val="000000"/>
        </w:rPr>
        <w:t>рального закона от 6 октября 2003 года</w:t>
      </w:r>
      <w:r w:rsidRPr="00FC70A8">
        <w:rPr>
          <w:rFonts w:ascii="Arial" w:hAnsi="Arial" w:cs="Arial"/>
          <w:color w:val="000000"/>
        </w:rPr>
        <w:t xml:space="preserve"> № 131-ФЗ «Об общих принципах</w:t>
      </w:r>
      <w:r w:rsidR="00CA1B09">
        <w:rPr>
          <w:rFonts w:ascii="Arial" w:hAnsi="Arial" w:cs="Arial"/>
          <w:color w:val="000000"/>
        </w:rPr>
        <w:t xml:space="preserve"> </w:t>
      </w:r>
      <w:r w:rsidRPr="00FC70A8">
        <w:rPr>
          <w:rFonts w:ascii="Arial" w:hAnsi="Arial" w:cs="Arial"/>
          <w:color w:val="000000"/>
        </w:rPr>
        <w:t>организации местн</w:t>
      </w:r>
      <w:r w:rsidR="00CA1B09">
        <w:rPr>
          <w:rFonts w:ascii="Arial" w:hAnsi="Arial" w:cs="Arial"/>
          <w:color w:val="000000"/>
        </w:rPr>
        <w:t xml:space="preserve">ого самоуправления в Российской </w:t>
      </w:r>
      <w:r w:rsidRPr="00FC70A8">
        <w:rPr>
          <w:rFonts w:ascii="Arial" w:hAnsi="Arial" w:cs="Arial"/>
          <w:color w:val="000000"/>
        </w:rPr>
        <w:t>Федерации», Федерального </w:t>
      </w:r>
    </w:p>
    <w:p w:rsidR="0074141F" w:rsidRDefault="0074141F" w:rsidP="00CA1B09">
      <w:pPr>
        <w:shd w:val="clear" w:color="auto" w:fill="FFFFFF"/>
        <w:jc w:val="both"/>
        <w:rPr>
          <w:rFonts w:ascii="Arial" w:hAnsi="Arial" w:cs="Arial"/>
          <w:color w:val="000000"/>
        </w:rPr>
      </w:pPr>
      <w:r w:rsidRPr="00FC70A8">
        <w:rPr>
          <w:rFonts w:ascii="Arial" w:hAnsi="Arial" w:cs="Arial"/>
          <w:color w:val="000000"/>
        </w:rPr>
        <w:t>закона № 248-ФЗ.</w:t>
      </w:r>
    </w:p>
    <w:p w:rsidR="0074141F" w:rsidRDefault="0074141F" w:rsidP="0074141F">
      <w:pPr>
        <w:shd w:val="clear" w:color="auto" w:fill="FFFFFF"/>
        <w:rPr>
          <w:rFonts w:ascii="Arial" w:hAnsi="Arial" w:cs="Arial"/>
          <w:color w:val="000000"/>
        </w:rPr>
      </w:pPr>
    </w:p>
    <w:p w:rsidR="0074141F" w:rsidRPr="00FC70A8" w:rsidRDefault="0074141F" w:rsidP="0074141F">
      <w:pPr>
        <w:shd w:val="clear" w:color="auto" w:fill="FFFFFF"/>
        <w:jc w:val="center"/>
        <w:rPr>
          <w:rFonts w:ascii="Arial" w:hAnsi="Arial" w:cs="Arial"/>
          <w:color w:val="000000"/>
        </w:rPr>
      </w:pPr>
      <w:r w:rsidRPr="00FC70A8">
        <w:rPr>
          <w:rFonts w:ascii="Arial" w:hAnsi="Arial" w:cs="Arial"/>
          <w:b/>
          <w:bCs/>
          <w:color w:val="000000"/>
        </w:rPr>
        <w:t>Статья 2. Управление рисками причинения вреда (ущерба)</w:t>
      </w:r>
    </w:p>
    <w:p w:rsidR="0074141F" w:rsidRDefault="0074141F" w:rsidP="0074141F">
      <w:pPr>
        <w:shd w:val="clear" w:color="auto" w:fill="FFFFFF"/>
        <w:jc w:val="center"/>
        <w:rPr>
          <w:rFonts w:ascii="Arial" w:hAnsi="Arial" w:cs="Arial"/>
          <w:b/>
          <w:bCs/>
          <w:color w:val="000000"/>
        </w:rPr>
      </w:pPr>
      <w:r w:rsidRPr="00FC70A8">
        <w:rPr>
          <w:rFonts w:ascii="Arial" w:hAnsi="Arial" w:cs="Arial"/>
          <w:b/>
          <w:bCs/>
          <w:color w:val="000000"/>
        </w:rPr>
        <w:t>охраняемым законом ценностям</w:t>
      </w:r>
    </w:p>
    <w:p w:rsidR="0074141F" w:rsidRDefault="0074141F" w:rsidP="0074141F">
      <w:pPr>
        <w:shd w:val="clear" w:color="auto" w:fill="FFFFFF"/>
        <w:ind w:firstLine="697"/>
        <w:jc w:val="both"/>
        <w:rPr>
          <w:rFonts w:ascii="Arial" w:hAnsi="Arial" w:cs="Arial"/>
          <w:color w:val="000000"/>
        </w:rPr>
      </w:pP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 Контрольный орган осуществляет муниципальный контроль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риска в соответствии с Федеральным </w:t>
      </w:r>
      <w:hyperlink r:id="rId7" w:history="1">
        <w:r w:rsidRPr="00FC70A8">
          <w:rPr>
            <w:rFonts w:ascii="Arial" w:hAnsi="Arial" w:cs="Arial"/>
            <w:color w:val="16683F"/>
          </w:rPr>
          <w:t>законом</w:t>
        </w:r>
      </w:hyperlink>
      <w:r w:rsidRPr="00FC70A8">
        <w:rPr>
          <w:rFonts w:ascii="Arial" w:hAnsi="Arial" w:cs="Arial"/>
          <w:color w:val="000000"/>
        </w:rPr>
        <w:t> № 248-ФЗ.</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lastRenderedPageBreak/>
        <w:t>3. В соответствии с оценкой риска причинения вреда (ущерба) охраняемым законом ценностям устанавливается 3 категории риска: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средний риск;</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умеренный риск;</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низкий риск.</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 При отнесении объектов контроля к категориям риска используются в том числе:</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4.1 сведения, содержащиеся в Едином государственном реестре недвижимости;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4.2 сведения, полученные в рамках проведенных Контрольным органом контрольных и профилактических мероприятий;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4.3 сведения, содержащиеся в государственном фонде данных, полученных в результате проведения землеустройства.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5. Критериями отнесения объектов контроля к категории среднего риска являются:</w:t>
      </w:r>
    </w:p>
    <w:p w:rsidR="0074141F" w:rsidRPr="00FC70A8" w:rsidRDefault="0074141F" w:rsidP="001B74D3">
      <w:pPr>
        <w:shd w:val="clear" w:color="auto" w:fill="FFFFFF"/>
        <w:tabs>
          <w:tab w:val="left" w:pos="1134"/>
        </w:tabs>
        <w:ind w:firstLine="697"/>
        <w:jc w:val="both"/>
        <w:rPr>
          <w:rFonts w:ascii="Arial" w:hAnsi="Arial" w:cs="Arial"/>
          <w:color w:val="000000"/>
        </w:rPr>
      </w:pPr>
      <w:r w:rsidRPr="00FC70A8">
        <w:rPr>
          <w:rFonts w:ascii="Arial" w:hAnsi="Arial" w:cs="Arial"/>
          <w:color w:val="000000"/>
        </w:rPr>
        <w:t>5.1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5.2 земельные участки, расположенные в границах или примыкающие к границе береговой полосы водных объектов общего пользования;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5.3 земельные участки, предназначенные для жилищного строительства, ведения личного подсобного хозяйства.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6. Критериями отнесения объектов контроля к категории умеренного риска являются: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6.1 земельные участки, расположенные в границах территорий исторических центров города;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6.2 земельные участки, предоставленные для размещения производственных и административных зданий;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6.3 земельные участки, предоставленные для размещения объектов торговли, общественного питания и бытового обслуживания;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6.4 земельные участки, предоставленные для ведения садоводства, огородничества, гаражного строительства.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7. К категории низкого риска относятся объекты контроля, не отнесенные к категории среднего и умеренного риска.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8.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9. Отнесение объектов контроля к определенной категории риска и изменение присвоенной объекту контроля категории риска осуществляются приказом </w:t>
      </w:r>
      <w:r>
        <w:rPr>
          <w:rFonts w:ascii="Arial" w:hAnsi="Arial" w:cs="Arial"/>
          <w:color w:val="000000"/>
        </w:rPr>
        <w:t>Председател</w:t>
      </w:r>
      <w:r w:rsidR="00AD0398">
        <w:rPr>
          <w:rFonts w:ascii="Arial" w:hAnsi="Arial" w:cs="Arial"/>
          <w:color w:val="000000"/>
        </w:rPr>
        <w:t>я</w:t>
      </w:r>
      <w:r w:rsidRPr="00FC70A8">
        <w:rPr>
          <w:rFonts w:ascii="Arial" w:hAnsi="Arial" w:cs="Arial"/>
          <w:color w:val="000000"/>
        </w:rPr>
        <w:t xml:space="preserve"> Контрольного органа в соответствии с критериями отнесения земельных участков к определенной категории риска.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Принятие решения об отнесении объектов контроля к категории низкого риска не требуется.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10. Проведение Контрольным органом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10.1 для объектов контроля, отнесенных к категории среднего риска, - один раз в три года;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10.2 для объектов контроля, отнесенных к категории умеренного риска, - один раз в пять лет.</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11. В отношении объектов контроля, отнесенных к категории низкого риска, плановые контрольные мероприятия не проводятся.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12.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w:t>
      </w:r>
      <w:r w:rsidRPr="00FC70A8">
        <w:rPr>
          <w:rFonts w:ascii="Arial" w:hAnsi="Arial" w:cs="Arial"/>
          <w:color w:val="000000"/>
        </w:rPr>
        <w:lastRenderedPageBreak/>
        <w:t>отклонение от параметров объекта контроля, которые сами по себе не являются нарушениями требований земельного законодательства, но с высокой степенью вероятности свидетельствуют о наличии таких нарушений и риска причинения вреда (ущерба) охраняемым законом ценностям.</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13. Перечень индикаторов риска нарушения обязательных требований, проверяемых в рамках осуществления муниципального контроля, определен в приложении № 1 к настоящему Положению.</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14. Контрольный орган ведет перечни земельных участков, которым присвоены категории риска (далее - перечни земельных участков).</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Включение земельных участков в перечни земельных участков осуществляется в соответствии с приказом </w:t>
      </w:r>
      <w:r>
        <w:rPr>
          <w:rFonts w:ascii="Arial" w:hAnsi="Arial" w:cs="Arial"/>
          <w:color w:val="000000"/>
        </w:rPr>
        <w:t>П</w:t>
      </w:r>
      <w:r w:rsidRPr="00F122E8">
        <w:rPr>
          <w:rFonts w:ascii="Arial" w:hAnsi="Arial" w:cs="Arial"/>
          <w:color w:val="000000"/>
        </w:rPr>
        <w:t>редседателя</w:t>
      </w:r>
      <w:r w:rsidR="001B74D3">
        <w:rPr>
          <w:rFonts w:ascii="Arial" w:hAnsi="Arial" w:cs="Arial"/>
          <w:color w:val="000000"/>
        </w:rPr>
        <w:t xml:space="preserve"> </w:t>
      </w:r>
      <w:r w:rsidRPr="00FC70A8">
        <w:rPr>
          <w:rFonts w:ascii="Arial" w:hAnsi="Arial" w:cs="Arial"/>
          <w:color w:val="000000"/>
        </w:rPr>
        <w:t>Контрольного органа.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15. Перечни земельных участков содержат следующую информацию:</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15.1 кадастровый номер земельного участка или при его отсутствии адрес местоположения земельного участка;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15.2 присвоенная категория риска;</w:t>
      </w:r>
    </w:p>
    <w:p w:rsidR="0074141F" w:rsidRPr="00FC70A8" w:rsidRDefault="0074141F" w:rsidP="0074141F">
      <w:pPr>
        <w:shd w:val="clear" w:color="auto" w:fill="FFFFFF"/>
        <w:ind w:firstLine="697"/>
        <w:jc w:val="both"/>
        <w:rPr>
          <w:rFonts w:ascii="Arial" w:hAnsi="Arial" w:cs="Arial"/>
          <w:color w:val="000000"/>
        </w:rPr>
      </w:pPr>
      <w:r w:rsidRPr="00BB5BCD">
        <w:rPr>
          <w:rFonts w:ascii="Arial" w:hAnsi="Arial" w:cs="Arial"/>
          <w:color w:val="000000"/>
        </w:rPr>
        <w:t>15.3</w:t>
      </w:r>
      <w:r w:rsidRPr="00FC70A8">
        <w:rPr>
          <w:rFonts w:ascii="Arial" w:hAnsi="Arial" w:cs="Arial"/>
          <w:color w:val="000000"/>
        </w:rPr>
        <w:t xml:space="preserve"> реквизиты приказа </w:t>
      </w:r>
      <w:r>
        <w:rPr>
          <w:rFonts w:ascii="Arial" w:hAnsi="Arial" w:cs="Arial"/>
          <w:color w:val="000000"/>
        </w:rPr>
        <w:t>Председателя</w:t>
      </w:r>
      <w:r w:rsidRPr="00FC70A8">
        <w:rPr>
          <w:rFonts w:ascii="Arial" w:hAnsi="Arial" w:cs="Arial"/>
          <w:color w:val="000000"/>
        </w:rPr>
        <w:t xml:space="preserve"> Контрольного органа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16. Перечни земельных участков размещаются и поддерживаются в актуальном состоянии на официальном сайте </w:t>
      </w:r>
      <w:r>
        <w:rPr>
          <w:rFonts w:ascii="Arial" w:hAnsi="Arial" w:cs="Arial"/>
          <w:color w:val="000000"/>
        </w:rPr>
        <w:t>Щучанского муниципального округа Курганской области</w:t>
      </w:r>
      <w:r w:rsidRPr="00FC70A8">
        <w:rPr>
          <w:rFonts w:ascii="Arial" w:hAnsi="Arial" w:cs="Arial"/>
          <w:color w:val="000000"/>
        </w:rPr>
        <w:t xml:space="preserve"> в сети «Интернет» (далее - официальный сайт).</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17. По запросу правообладателя земельного участка Контрольный орган в срок, не превышающий пятнадцати календарных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Правообладатель земельного участка вправе подать в Контрольный орган заявление об изменении присвоенной ранее земельному участку категории риска.</w:t>
      </w:r>
    </w:p>
    <w:p w:rsidR="0074141F" w:rsidRDefault="0074141F" w:rsidP="0074141F">
      <w:pPr>
        <w:shd w:val="clear" w:color="auto" w:fill="FFFFFF"/>
        <w:ind w:firstLine="697"/>
        <w:jc w:val="both"/>
        <w:rPr>
          <w:rFonts w:ascii="Arial" w:hAnsi="Arial" w:cs="Arial"/>
          <w:color w:val="000000"/>
        </w:rPr>
      </w:pPr>
      <w:r w:rsidRPr="00FC70A8">
        <w:rPr>
          <w:rFonts w:ascii="Arial" w:hAnsi="Arial" w:cs="Arial"/>
          <w:color w:val="000000"/>
        </w:rPr>
        <w:t>18.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74141F" w:rsidRPr="00FC70A8" w:rsidRDefault="0074141F" w:rsidP="0074141F">
      <w:pPr>
        <w:shd w:val="clear" w:color="auto" w:fill="FFFFFF"/>
        <w:ind w:firstLine="697"/>
        <w:jc w:val="both"/>
        <w:rPr>
          <w:rFonts w:ascii="Arial" w:hAnsi="Arial" w:cs="Arial"/>
          <w:color w:val="000000"/>
        </w:rPr>
      </w:pPr>
    </w:p>
    <w:p w:rsidR="0074141F" w:rsidRDefault="0074141F" w:rsidP="0074141F">
      <w:pPr>
        <w:shd w:val="clear" w:color="auto" w:fill="FFFFFF"/>
        <w:jc w:val="center"/>
        <w:rPr>
          <w:rFonts w:ascii="Arial" w:hAnsi="Arial" w:cs="Arial"/>
          <w:b/>
          <w:bCs/>
          <w:color w:val="000000"/>
        </w:rPr>
      </w:pPr>
      <w:r w:rsidRPr="00FC70A8">
        <w:rPr>
          <w:rFonts w:ascii="Arial" w:hAnsi="Arial" w:cs="Arial"/>
          <w:b/>
          <w:bCs/>
          <w:color w:val="000000"/>
        </w:rPr>
        <w:t>Статья 3. Профилактика рисков причинения вреда (ущерба) охраняемым законом ценностям</w:t>
      </w:r>
    </w:p>
    <w:p w:rsidR="0074141F" w:rsidRPr="00FC70A8" w:rsidRDefault="0074141F" w:rsidP="0074141F">
      <w:pPr>
        <w:shd w:val="clear" w:color="auto" w:fill="FFFFFF"/>
        <w:jc w:val="center"/>
        <w:rPr>
          <w:rFonts w:ascii="Arial" w:hAnsi="Arial" w:cs="Arial"/>
          <w:color w:val="000000"/>
        </w:rPr>
      </w:pP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разрабатываемой Контрольным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Программа профилактики утверждается </w:t>
      </w:r>
      <w:r>
        <w:rPr>
          <w:rFonts w:ascii="Arial" w:hAnsi="Arial" w:cs="Arial"/>
          <w:color w:val="000000"/>
        </w:rPr>
        <w:t>Постановлением Главы Щучанского муниципального округа Курганской области</w:t>
      </w:r>
      <w:r w:rsidRPr="00FC70A8">
        <w:rPr>
          <w:rFonts w:ascii="Arial" w:hAnsi="Arial" w:cs="Arial"/>
          <w:color w:val="000000"/>
        </w:rPr>
        <w:t xml:space="preserve"> не позднее 20 декабря года, предшествующего году реализации программы профилактики и размещается на официальном сайте в течение 5 календарных дней со дня утверждения.</w:t>
      </w:r>
    </w:p>
    <w:p w:rsidR="0074141F" w:rsidRPr="00FC70A8" w:rsidRDefault="0074141F" w:rsidP="0074141F">
      <w:pPr>
        <w:shd w:val="clear" w:color="auto" w:fill="FFFFFF"/>
        <w:ind w:firstLine="697"/>
        <w:jc w:val="both"/>
        <w:rPr>
          <w:rFonts w:ascii="Arial" w:hAnsi="Arial" w:cs="Arial"/>
          <w:color w:val="000000"/>
        </w:rPr>
      </w:pPr>
      <w:r w:rsidRPr="00620699">
        <w:rPr>
          <w:rFonts w:ascii="Arial" w:hAnsi="Arial" w:cs="Arial"/>
          <w:color w:val="000000"/>
        </w:rPr>
        <w:lastRenderedPageBreak/>
        <w:t>3. В случае если</w:t>
      </w:r>
      <w:r w:rsidRPr="00FC70A8">
        <w:rPr>
          <w:rFonts w:ascii="Arial" w:hAnsi="Arial" w:cs="Arial"/>
          <w:color w:val="000000"/>
        </w:rPr>
        <w:t xml:space="preserve">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Arial" w:hAnsi="Arial" w:cs="Arial"/>
          <w:color w:val="000000"/>
        </w:rPr>
        <w:t>экспертом</w:t>
      </w:r>
      <w:r w:rsidRPr="00FC70A8">
        <w:rPr>
          <w:rFonts w:ascii="Arial" w:hAnsi="Arial" w:cs="Arial"/>
          <w:color w:val="000000"/>
        </w:rPr>
        <w:t xml:space="preserve"> незамедлительно направляет информацию об этом </w:t>
      </w:r>
      <w:r>
        <w:rPr>
          <w:rFonts w:ascii="Arial" w:hAnsi="Arial" w:cs="Arial"/>
          <w:color w:val="000000"/>
        </w:rPr>
        <w:t>Председателю</w:t>
      </w:r>
      <w:r w:rsidRPr="00FC70A8">
        <w:rPr>
          <w:rFonts w:ascii="Arial" w:hAnsi="Arial" w:cs="Arial"/>
          <w:color w:val="000000"/>
        </w:rPr>
        <w:t xml:space="preserve"> Контрольного органа для принятия решения о проведении контрольных мероприятий.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 При осуществлении Контрольным органом муниципального контроля проводятся следующие виды профилактических мероприятий: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4.1 информирование;</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4.2 объявление предостережения;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4.3 консультирование.</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5.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и в средствах массовой информации.</w:t>
      </w:r>
    </w:p>
    <w:p w:rsidR="0074141F"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Контрольный орган размещает и поддерживает в актуальном состоянии на официальном сайте сведения, предусмотренные частью 3 статьи 46 Федерального закона № 248-ФЗ. </w:t>
      </w:r>
    </w:p>
    <w:p w:rsidR="0074141F" w:rsidRPr="00FC70A8" w:rsidRDefault="0074141F" w:rsidP="0074141F">
      <w:pPr>
        <w:shd w:val="clear" w:color="auto" w:fill="FFFFFF"/>
        <w:ind w:firstLine="697"/>
        <w:jc w:val="both"/>
        <w:rPr>
          <w:rFonts w:ascii="Arial" w:hAnsi="Arial" w:cs="Arial"/>
          <w:color w:val="000000"/>
        </w:rPr>
      </w:pPr>
      <w:r w:rsidRPr="00830D6D">
        <w:rPr>
          <w:rFonts w:ascii="Arial" w:hAnsi="Arial" w:cs="Arial"/>
          <w:color w:val="000000"/>
        </w:rPr>
        <w:t>6. Предостережение</w:t>
      </w:r>
      <w:r w:rsidRPr="00FC70A8">
        <w:rPr>
          <w:rFonts w:ascii="Arial" w:hAnsi="Arial" w:cs="Arial"/>
          <w:color w:val="000000"/>
        </w:rPr>
        <w:t xml:space="preserve">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Контрольным органом не позднее тридцати календарных дней со дня получения указанных сведений.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7. Предостережение составляется по форме, утвержденной приказом Минэкономразвития России от 31.03.2021 г. № 151 «О типовых формах документов, используемых контрольным (надзорным) органом» (далее - приказ Минэкономразвития России от 31.03.2021 г. № 151) и направляется в адрес контролируемого лица.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Объявляемые предостережения регистрируются в журнале учета предостережений с присвоением регистрационного номера.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8. В случае объявления Контрольным органом предостережения контролируемое лицо вправе подать возражение в отношении предостережения (далее - возражение) в срок не позднее пятнадцати календарных дней со дня получения им предостережения.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9. Возражение должно содержать следующую информацию:</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9.1 наименование Контрольного органа, в который направляется возражение;</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9.2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9.3 дату и номер предостережения;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9.4 доводы, на основании которых контролируемое лицо не согласно с объявленным </w:t>
      </w:r>
      <w:r w:rsidR="00757C8E">
        <w:rPr>
          <w:rFonts w:ascii="Arial" w:hAnsi="Arial" w:cs="Arial"/>
          <w:color w:val="000000"/>
        </w:rPr>
        <w:t>предостережением.</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10.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11. Возражение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Контрольного органа, либо иными указанными в предостережении способами.</w:t>
      </w:r>
    </w:p>
    <w:p w:rsidR="00620699"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12. Возражение рассматривается Контрольным органом в течение двадцати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w:t>
      </w:r>
      <w:r w:rsidR="00620699">
        <w:rPr>
          <w:rFonts w:ascii="Arial" w:hAnsi="Arial" w:cs="Arial"/>
          <w:color w:val="000000"/>
        </w:rPr>
        <w:t xml:space="preserve">  </w:t>
      </w:r>
      <w:r w:rsidRPr="00FC70A8">
        <w:rPr>
          <w:rFonts w:ascii="Arial" w:hAnsi="Arial" w:cs="Arial"/>
          <w:color w:val="000000"/>
        </w:rPr>
        <w:t>возражением.</w:t>
      </w:r>
      <w:r w:rsidR="00620699">
        <w:rPr>
          <w:rFonts w:ascii="Arial" w:hAnsi="Arial" w:cs="Arial"/>
          <w:color w:val="000000"/>
        </w:rPr>
        <w:t xml:space="preserve">    </w:t>
      </w:r>
      <w:r w:rsidRPr="00FC70A8">
        <w:rPr>
          <w:rFonts w:ascii="Arial" w:hAnsi="Arial" w:cs="Arial"/>
          <w:color w:val="000000"/>
        </w:rPr>
        <w:t xml:space="preserve"> В случае </w:t>
      </w:r>
      <w:r w:rsidR="00620699">
        <w:rPr>
          <w:rFonts w:ascii="Arial" w:hAnsi="Arial" w:cs="Arial"/>
          <w:color w:val="000000"/>
        </w:rPr>
        <w:t xml:space="preserve">   </w:t>
      </w:r>
      <w:r w:rsidRPr="00FC70A8">
        <w:rPr>
          <w:rFonts w:ascii="Arial" w:hAnsi="Arial" w:cs="Arial"/>
          <w:color w:val="000000"/>
        </w:rPr>
        <w:t xml:space="preserve">принятия </w:t>
      </w:r>
      <w:r w:rsidR="00620699">
        <w:rPr>
          <w:rFonts w:ascii="Arial" w:hAnsi="Arial" w:cs="Arial"/>
          <w:color w:val="000000"/>
        </w:rPr>
        <w:t xml:space="preserve">   </w:t>
      </w:r>
      <w:r w:rsidRPr="00FC70A8">
        <w:rPr>
          <w:rFonts w:ascii="Arial" w:hAnsi="Arial" w:cs="Arial"/>
          <w:color w:val="000000"/>
        </w:rPr>
        <w:t>представленных</w:t>
      </w:r>
      <w:r w:rsidR="00620699">
        <w:rPr>
          <w:rFonts w:ascii="Arial" w:hAnsi="Arial" w:cs="Arial"/>
          <w:color w:val="000000"/>
        </w:rPr>
        <w:t xml:space="preserve">   </w:t>
      </w:r>
      <w:r w:rsidRPr="00FC70A8">
        <w:rPr>
          <w:rFonts w:ascii="Arial" w:hAnsi="Arial" w:cs="Arial"/>
          <w:color w:val="000000"/>
        </w:rPr>
        <w:t xml:space="preserve"> в </w:t>
      </w:r>
      <w:r w:rsidR="00620699">
        <w:rPr>
          <w:rFonts w:ascii="Arial" w:hAnsi="Arial" w:cs="Arial"/>
          <w:color w:val="000000"/>
        </w:rPr>
        <w:t xml:space="preserve">   </w:t>
      </w:r>
      <w:r w:rsidRPr="00FC70A8">
        <w:rPr>
          <w:rFonts w:ascii="Arial" w:hAnsi="Arial" w:cs="Arial"/>
          <w:color w:val="000000"/>
        </w:rPr>
        <w:t xml:space="preserve">возражении </w:t>
      </w:r>
    </w:p>
    <w:p w:rsidR="0074141F" w:rsidRPr="00FC70A8" w:rsidRDefault="0074141F" w:rsidP="00620699">
      <w:pPr>
        <w:shd w:val="clear" w:color="auto" w:fill="FFFFFF"/>
        <w:jc w:val="both"/>
        <w:rPr>
          <w:rFonts w:ascii="Arial" w:hAnsi="Arial" w:cs="Arial"/>
          <w:color w:val="000000"/>
        </w:rPr>
      </w:pPr>
      <w:r w:rsidRPr="00FC70A8">
        <w:rPr>
          <w:rFonts w:ascii="Arial" w:hAnsi="Arial" w:cs="Arial"/>
          <w:color w:val="000000"/>
        </w:rPr>
        <w:lastRenderedPageBreak/>
        <w:t>контролируемого лица доводов директор (заместитель директора) Контрольного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13. Повторное направление возражения по тем же основаниям не допускается.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14. Консультирование контролируемых лиц осуществляется должностным лицом Контрольного органа по телефону, посредством </w:t>
      </w:r>
      <w:proofErr w:type="spellStart"/>
      <w:r w:rsidRPr="00FC70A8">
        <w:rPr>
          <w:rFonts w:ascii="Arial" w:hAnsi="Arial" w:cs="Arial"/>
          <w:color w:val="000000"/>
        </w:rPr>
        <w:t>видео-конференц-связи</w:t>
      </w:r>
      <w:proofErr w:type="spellEnd"/>
      <w:r w:rsidRPr="00FC70A8">
        <w:rPr>
          <w:rFonts w:ascii="Arial" w:hAnsi="Arial" w:cs="Arial"/>
          <w:color w:val="000000"/>
        </w:rPr>
        <w:t>, на личном приеме либо в ходе проведения профилактических мероприятий, контрольных мероприятий. Консультирование осуществляется без взимания платы.</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15. Консультирование осуществляется в устной или письменной форме по следующим вопросам:</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15.1 организация и осуществление муниципального контроля;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15.2 порядок осуществления контрольных мероприятий, установленных настоящим Положением;</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15.3 порядок обжалования действий (бездействия) должностных лиц Контрольного органа;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15.4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16. Консультирование в письменной форме осуществляется должностным лицом в следующих случаях:</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16.1 контролируемым лицом представлен письменный запрос о представлении письменного ответа по вопросам консультирования;</w:t>
      </w:r>
    </w:p>
    <w:p w:rsidR="0074141F" w:rsidRPr="00FC70A8" w:rsidRDefault="0074141F" w:rsidP="0074141F">
      <w:pPr>
        <w:shd w:val="clear" w:color="auto" w:fill="FFFFFF"/>
        <w:ind w:firstLine="697"/>
        <w:jc w:val="both"/>
        <w:rPr>
          <w:rFonts w:ascii="Arial" w:hAnsi="Arial" w:cs="Arial"/>
          <w:color w:val="000000"/>
        </w:rPr>
      </w:pPr>
      <w:r w:rsidRPr="00141475">
        <w:rPr>
          <w:rFonts w:ascii="Arial" w:hAnsi="Arial" w:cs="Arial"/>
          <w:color w:val="000000"/>
        </w:rPr>
        <w:t>16.2</w:t>
      </w:r>
      <w:r w:rsidRPr="00FC70A8">
        <w:rPr>
          <w:rFonts w:ascii="Arial" w:hAnsi="Arial" w:cs="Arial"/>
          <w:color w:val="000000"/>
        </w:rPr>
        <w:t xml:space="preserve"> за время консультирования предоставить ответ на поставленные вопросы невозможно;</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16.3 ответ на поставленные вопросы требует дополнительного запроса сведений.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17.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проведенной в рамках контрольного мероприятия экспертизы.</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19.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20.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приказом директора (заместителя директора) Контрольного органа.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21. 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подписанного директором (заместителем директора) Контрольного органа.</w:t>
      </w:r>
    </w:p>
    <w:p w:rsidR="0074141F" w:rsidRDefault="0074141F" w:rsidP="0074141F">
      <w:pPr>
        <w:shd w:val="clear" w:color="auto" w:fill="FFFFFF"/>
        <w:jc w:val="center"/>
        <w:rPr>
          <w:rFonts w:ascii="Arial" w:hAnsi="Arial" w:cs="Arial"/>
          <w:b/>
          <w:bCs/>
          <w:color w:val="000000"/>
        </w:rPr>
      </w:pPr>
    </w:p>
    <w:p w:rsidR="0074141F" w:rsidRDefault="0074141F" w:rsidP="0074141F">
      <w:pPr>
        <w:shd w:val="clear" w:color="auto" w:fill="FFFFFF"/>
        <w:jc w:val="center"/>
        <w:rPr>
          <w:rFonts w:ascii="Arial" w:hAnsi="Arial" w:cs="Arial"/>
          <w:b/>
          <w:bCs/>
          <w:color w:val="000000"/>
        </w:rPr>
      </w:pPr>
      <w:r w:rsidRPr="00FC70A8">
        <w:rPr>
          <w:rFonts w:ascii="Arial" w:hAnsi="Arial" w:cs="Arial"/>
          <w:b/>
          <w:bCs/>
          <w:color w:val="000000"/>
        </w:rPr>
        <w:t>Статья 4. Организация и осуществление муниципального контроля</w:t>
      </w:r>
    </w:p>
    <w:p w:rsidR="0074141F" w:rsidRPr="00FC70A8" w:rsidRDefault="0074141F" w:rsidP="0074141F">
      <w:pPr>
        <w:shd w:val="clear" w:color="auto" w:fill="FFFFFF"/>
        <w:jc w:val="center"/>
        <w:rPr>
          <w:rFonts w:ascii="Arial" w:hAnsi="Arial" w:cs="Arial"/>
          <w:color w:val="000000"/>
        </w:rPr>
      </w:pP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 Муниципальный контроль осуществляется Контрольным органом посредством организации проведения следующих плановых и внеплановых мероприятий: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lastRenderedPageBreak/>
        <w:t>1.1 документарная проверка, выездная проверка, инспекционный визит, рейдовый осмотр - при взаимодействии с контролируемыми лицами;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1.2 выездное обследование, наблюдение за соблюдением обязательных требований (мониторинг безопасности) - без взаимодействия с контролируемыми лицами.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 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(далее - ежегодный план),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Включение в ежегодный план контрольных мероприятий осуществляется в соответствии с частью 10 статьи 2 настоящего Положения.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 Решение о проведении внепланового контрольного мероприятия принимается в соответствии с частью 13 статьи 2 настоящего Положения.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 При осуществлении муниципального контроля взаимодействием Контрольного органа с контролируемыми лицами являются: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4.1 встречи, телефонные и иные переговоры (непосредственное взаимодействие) между инспектором и контролируемым лицом или его представителем;</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4.2 </w:t>
      </w:r>
      <w:r w:rsidR="00A72B8B">
        <w:rPr>
          <w:rFonts w:ascii="Arial" w:hAnsi="Arial" w:cs="Arial"/>
          <w:color w:val="000000"/>
        </w:rPr>
        <w:t xml:space="preserve">     </w:t>
      </w:r>
      <w:r w:rsidRPr="00FC70A8">
        <w:rPr>
          <w:rFonts w:ascii="Arial" w:hAnsi="Arial" w:cs="Arial"/>
          <w:color w:val="000000"/>
        </w:rPr>
        <w:t>запрос документов, иных материалов;</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4.3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5. Контрольные мероприятия, осуществляемые при взаимодействии с контролируемым лицом, проводятся Контрольным органом проводятся по основаниям, предусмотренным пунктами 1-5 части 1 статьи 57 Федерального закона № 248-ФЗ.</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6.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7.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7.1 осмотр;</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7.2 опрос;</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7.3 получение письменных объяснений;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7.4 истребование документов;</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7.5 инструментальное обследование;</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7.6 экспертиза.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lastRenderedPageBreak/>
        <w:t>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настоящей частью.</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9. Контрольные мероприятия проводятся инспекторами, указанными в решении Контрольного органа о проведении контрольного мероприятия.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При необходимости Контрольный орган привлекает к проведению контрольных мероприятий экспертов, экспертные организации и специалистов с учетом требований, установленных статьями 33 и 34 Федерального закона № 248-ФЗ.</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10. По окончании проведения контрольного мероприятия, предусматривающего взаимодействие с контролируемым лицом, </w:t>
      </w:r>
      <w:r>
        <w:rPr>
          <w:rFonts w:ascii="Arial" w:hAnsi="Arial" w:cs="Arial"/>
          <w:color w:val="000000"/>
        </w:rPr>
        <w:t>эксперт</w:t>
      </w:r>
      <w:r w:rsidRPr="00FC70A8">
        <w:rPr>
          <w:rFonts w:ascii="Arial" w:hAnsi="Arial" w:cs="Arial"/>
          <w:color w:val="000000"/>
        </w:rPr>
        <w:t xml:space="preserve"> составляет акт контрольного мероприятия (далее также - акт) по форме, утвержденной приказом Минэкономразвития России от 31.03.2021 г. № 151.</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11.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12. Документы, иные материалы, являющиеся доказательствами нарушения обязательных требований, должны быть приобщены к акту.</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13. Заполненные при проведении контрольного мероприятия проверочные листы должны быть приобщены к акту.</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14.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15.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В случае несогласия с фактами и выводами, изложенными в акте, контролируемое лицо вправе направить жалобу в порядке, предусмотренном статьей 6 настоящего Положения.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16.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16.1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Земельным кодексом Российской Федерации;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16.2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w:t>
      </w:r>
      <w:r w:rsidRPr="00FC70A8">
        <w:rPr>
          <w:rFonts w:ascii="Arial" w:hAnsi="Arial" w:cs="Arial"/>
          <w:color w:val="000000"/>
        </w:rPr>
        <w:lastRenderedPageBreak/>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16.3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16.4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16.5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17. Форма предписания утверждается приказом </w:t>
      </w:r>
      <w:r>
        <w:rPr>
          <w:rFonts w:ascii="Arial" w:hAnsi="Arial" w:cs="Arial"/>
          <w:color w:val="000000"/>
        </w:rPr>
        <w:t>Председателя</w:t>
      </w:r>
      <w:r w:rsidRPr="00FC70A8">
        <w:rPr>
          <w:rFonts w:ascii="Arial" w:hAnsi="Arial" w:cs="Arial"/>
          <w:color w:val="000000"/>
        </w:rPr>
        <w:t xml:space="preserve">  Контрольного органа.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18.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19. По истечении срока исполнения контролируемым лицом решения, принятого в соответствии с пунктом 16.1 части 16 настоящей статьи,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20.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В случае если проводится оценка исполнения решения, принятого по итогам выездной проверки, допускается проведение выездной проверки.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21. В случае если по итогам проведения контрольного мероприятия, предусмотренного частью 20 настоящей статьи,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16.1 части 16 настоящей статьи, с указанием новых сроков его исполнения.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22.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lastRenderedPageBreak/>
        <w:t>23.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24.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25. Проведение фотосъемки, аудио- и видеозаписи осуществляется с обязательным уведомлением контролируемого лица.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26. 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27.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28. Результаты проведения фотосъемки, аудио- и видеозаписи являются приложением к акту контрольного мероприятия.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29.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30.1 временной нетрудоспособности;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30.2 необходимости явки по вызову (извещениям, повесткам) судов, правоохранительных органов, военных комиссариатов;</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30.3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30.4 нахождения в служебной командировке.</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31. 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rsidR="0074141F" w:rsidRDefault="0074141F" w:rsidP="0074141F">
      <w:pPr>
        <w:shd w:val="clear" w:color="auto" w:fill="FFFFFF"/>
        <w:ind w:firstLine="697"/>
        <w:jc w:val="center"/>
        <w:rPr>
          <w:rFonts w:ascii="Arial" w:hAnsi="Arial" w:cs="Arial"/>
          <w:b/>
          <w:bCs/>
          <w:color w:val="000000"/>
        </w:rPr>
      </w:pPr>
      <w:r w:rsidRPr="00FC70A8">
        <w:rPr>
          <w:rFonts w:ascii="Arial" w:hAnsi="Arial" w:cs="Arial"/>
          <w:b/>
          <w:bCs/>
          <w:color w:val="000000"/>
        </w:rPr>
        <w:t>Статья 5. Контрольные мероприятия</w:t>
      </w:r>
    </w:p>
    <w:p w:rsidR="0074141F" w:rsidRPr="00FC70A8" w:rsidRDefault="0074141F" w:rsidP="0074141F">
      <w:pPr>
        <w:shd w:val="clear" w:color="auto" w:fill="FFFFFF"/>
        <w:ind w:firstLine="697"/>
        <w:jc w:val="center"/>
        <w:rPr>
          <w:rFonts w:ascii="Arial" w:hAnsi="Arial" w:cs="Arial"/>
          <w:color w:val="000000"/>
        </w:rPr>
      </w:pP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w:t>
      </w:r>
      <w:r w:rsidRPr="00FC70A8">
        <w:rPr>
          <w:rFonts w:ascii="Arial" w:hAnsi="Arial" w:cs="Arial"/>
          <w:color w:val="000000"/>
        </w:rPr>
        <w:lastRenderedPageBreak/>
        <w:t>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Срок проведения документарной проверки не может превышать десяти рабочих дней.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 В ходе документарной проверки могут совершаться следующие контрольные действия: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4.1 истребование документов;</w:t>
      </w:r>
    </w:p>
    <w:p w:rsidR="0074141F"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4.2 </w:t>
      </w:r>
      <w:r w:rsidR="00AB6A49">
        <w:rPr>
          <w:rFonts w:ascii="Arial" w:hAnsi="Arial" w:cs="Arial"/>
          <w:color w:val="000000"/>
        </w:rPr>
        <w:t>получение письменных объяснений;</w:t>
      </w:r>
    </w:p>
    <w:p w:rsidR="00AB6A49" w:rsidRPr="00CA1B09" w:rsidRDefault="00AB6A49" w:rsidP="00AB6A49">
      <w:pPr>
        <w:shd w:val="clear" w:color="auto" w:fill="FFFFFF"/>
        <w:ind w:firstLine="697"/>
        <w:jc w:val="both"/>
        <w:rPr>
          <w:rFonts w:ascii="Arial" w:hAnsi="Arial" w:cs="Arial"/>
          <w:color w:val="000000"/>
        </w:rPr>
      </w:pPr>
      <w:r w:rsidRPr="00CA1B09">
        <w:rPr>
          <w:rFonts w:ascii="Arial" w:hAnsi="Arial" w:cs="Arial"/>
          <w:color w:val="000000"/>
        </w:rPr>
        <w:t xml:space="preserve">4.3 </w:t>
      </w:r>
      <w:proofErr w:type="spellStart"/>
      <w:r w:rsidRPr="00CA1B09">
        <w:rPr>
          <w:rFonts w:ascii="Arial" w:hAnsi="Arial" w:cs="Arial"/>
          <w:color w:val="000000"/>
        </w:rPr>
        <w:t>доосмотр</w:t>
      </w:r>
      <w:proofErr w:type="spellEnd"/>
      <w:r w:rsidRPr="00CA1B09">
        <w:rPr>
          <w:rFonts w:ascii="Arial" w:hAnsi="Arial" w:cs="Arial"/>
          <w:color w:val="000000"/>
        </w:rPr>
        <w:t>;</w:t>
      </w:r>
    </w:p>
    <w:p w:rsidR="00AB6A49" w:rsidRPr="00CA1B09" w:rsidRDefault="00AB6A49" w:rsidP="00AB6A49">
      <w:pPr>
        <w:shd w:val="clear" w:color="auto" w:fill="FFFFFF"/>
        <w:ind w:firstLine="697"/>
        <w:jc w:val="both"/>
        <w:rPr>
          <w:rFonts w:ascii="Arial" w:hAnsi="Arial" w:cs="Arial"/>
          <w:color w:val="000000"/>
        </w:rPr>
      </w:pPr>
      <w:r w:rsidRPr="00CA1B09">
        <w:rPr>
          <w:rFonts w:ascii="Arial" w:hAnsi="Arial" w:cs="Arial"/>
          <w:color w:val="000000"/>
        </w:rPr>
        <w:t>4.4 отбор проб (образцов);</w:t>
      </w:r>
    </w:p>
    <w:p w:rsidR="00AB6A49" w:rsidRPr="00CA1B09" w:rsidRDefault="00AB6A49" w:rsidP="00AB6A49">
      <w:pPr>
        <w:shd w:val="clear" w:color="auto" w:fill="FFFFFF"/>
        <w:ind w:firstLine="697"/>
        <w:jc w:val="both"/>
        <w:rPr>
          <w:rFonts w:ascii="Arial" w:hAnsi="Arial" w:cs="Arial"/>
          <w:color w:val="000000"/>
        </w:rPr>
      </w:pPr>
      <w:r w:rsidRPr="00CA1B09">
        <w:rPr>
          <w:rFonts w:ascii="Arial" w:hAnsi="Arial" w:cs="Arial"/>
          <w:color w:val="000000"/>
        </w:rPr>
        <w:t>4.5  испытание;</w:t>
      </w:r>
    </w:p>
    <w:p w:rsidR="00AB6A49" w:rsidRPr="00FC70A8" w:rsidRDefault="00AB6A49" w:rsidP="00AB6A49">
      <w:pPr>
        <w:shd w:val="clear" w:color="auto" w:fill="FFFFFF"/>
        <w:ind w:firstLine="697"/>
        <w:jc w:val="both"/>
        <w:rPr>
          <w:rFonts w:ascii="Arial" w:hAnsi="Arial" w:cs="Arial"/>
          <w:color w:val="000000"/>
        </w:rPr>
      </w:pPr>
      <w:r w:rsidRPr="00CA1B09">
        <w:rPr>
          <w:rFonts w:ascii="Arial" w:hAnsi="Arial" w:cs="Arial"/>
          <w:color w:val="000000"/>
        </w:rPr>
        <w:t>4.6  эксперимент.</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5. В ходе проведения контрольного мероприятия </w:t>
      </w:r>
      <w:r>
        <w:rPr>
          <w:rFonts w:ascii="Arial" w:hAnsi="Arial" w:cs="Arial"/>
          <w:color w:val="000000"/>
        </w:rPr>
        <w:t>эксперт</w:t>
      </w:r>
      <w:r w:rsidRPr="00FC70A8">
        <w:rPr>
          <w:rFonts w:ascii="Arial" w:hAnsi="Arial" w:cs="Arial"/>
          <w:color w:val="000000"/>
        </w:rPr>
        <w:t xml:space="preserve"> вправе предъявить (направить)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6. Контролируемое лицо в срок, указанный в требовании о представлении документов, направляет </w:t>
      </w:r>
      <w:proofErr w:type="spellStart"/>
      <w:r w:rsidRPr="00FC70A8">
        <w:rPr>
          <w:rFonts w:ascii="Arial" w:hAnsi="Arial" w:cs="Arial"/>
          <w:color w:val="000000"/>
        </w:rPr>
        <w:t>истребуемые</w:t>
      </w:r>
      <w:proofErr w:type="spellEnd"/>
      <w:r w:rsidRPr="00FC70A8">
        <w:rPr>
          <w:rFonts w:ascii="Arial" w:hAnsi="Arial" w:cs="Arial"/>
          <w:color w:val="000000"/>
        </w:rPr>
        <w:t xml:space="preserve"> документы в Контрольный орган либо незамедлительно ходатайством в письменной форме уведомляет </w:t>
      </w:r>
      <w:r>
        <w:rPr>
          <w:rFonts w:ascii="Arial" w:hAnsi="Arial" w:cs="Arial"/>
          <w:color w:val="000000"/>
        </w:rPr>
        <w:t>эксперта</w:t>
      </w:r>
      <w:r w:rsidRPr="00FC70A8">
        <w:rPr>
          <w:rFonts w:ascii="Arial" w:hAnsi="Arial" w:cs="Arial"/>
          <w:color w:val="000000"/>
        </w:rPr>
        <w:t xml:space="preserve"> о невозможности представления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C70A8">
        <w:rPr>
          <w:rFonts w:ascii="Arial" w:hAnsi="Arial" w:cs="Arial"/>
          <w:color w:val="000000"/>
        </w:rPr>
        <w:t>истребуемые</w:t>
      </w:r>
      <w:proofErr w:type="spellEnd"/>
      <w:r w:rsidRPr="00FC70A8">
        <w:rPr>
          <w:rFonts w:ascii="Arial" w:hAnsi="Arial" w:cs="Arial"/>
          <w:color w:val="000000"/>
        </w:rPr>
        <w:t xml:space="preserve"> документы.</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7. Письменные объяснения могут быть запрошены инспектором от контролируемого лица или его представителя, свидетелей.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Указанные лица предоставляют инспектору письменные объяснения, которые оформляются путем составления письменного документа в свободной форме.</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8. 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9. Оформление акта производится по месту нахождения Контрольного органа в день окончания проведения документарной проверки.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10. Акт направляется Контрольным органом контролируемому лицу в срок не позднее пяти рабочих дней после окончания документарной проверки в порядке, установленном статьей 21 Федерального закона № 248-ФЗ.</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lastRenderedPageBreak/>
        <w:t>11.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12. Выездная проверка может проводиться с использованием средств дистанционного взаимодействия, в том числе посредством аудио- или видеосвязи.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13. Выездная проверка проводится в случае, если не представляется возможным:</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13.1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13.2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11 настоящей статьи место и совершения необходимых контрольных действий, предусмотренных в рамках иного вида контрольных мероприятий.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установленном статьей 21 Федерального закона № 248-ФЗ.</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16. </w:t>
      </w:r>
      <w:r>
        <w:rPr>
          <w:rFonts w:ascii="Arial" w:hAnsi="Arial" w:cs="Arial"/>
          <w:color w:val="000000"/>
        </w:rPr>
        <w:t>Эксперт</w:t>
      </w:r>
      <w:r w:rsidRPr="00FC70A8">
        <w:rPr>
          <w:rFonts w:ascii="Arial" w:hAnsi="Arial" w:cs="Arial"/>
          <w:color w:val="000000"/>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контрольного мероприятия в едином реестре контрольных мероприятий.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17. Срок проведения выездной проверки не может превышать десять рабочих дней.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18. Перечень допустимых контрольных действий в ходе выездной проверки: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18.1 осмотр;</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18.2 истребование документов;</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18.3 получение письменных объяснений;</w:t>
      </w:r>
    </w:p>
    <w:p w:rsidR="0074141F" w:rsidRDefault="0074141F" w:rsidP="0074141F">
      <w:pPr>
        <w:shd w:val="clear" w:color="auto" w:fill="FFFFFF"/>
        <w:ind w:firstLine="697"/>
        <w:jc w:val="both"/>
        <w:rPr>
          <w:rFonts w:ascii="Arial" w:hAnsi="Arial" w:cs="Arial"/>
          <w:color w:val="000000"/>
        </w:rPr>
      </w:pPr>
      <w:r w:rsidRPr="00FC70A8">
        <w:rPr>
          <w:rFonts w:ascii="Arial" w:hAnsi="Arial" w:cs="Arial"/>
          <w:color w:val="000000"/>
        </w:rPr>
        <w:t>18.</w:t>
      </w:r>
      <w:r w:rsidR="001F4205">
        <w:rPr>
          <w:rFonts w:ascii="Arial" w:hAnsi="Arial" w:cs="Arial"/>
          <w:color w:val="000000"/>
        </w:rPr>
        <w:t>4 инструментальное обследование;</w:t>
      </w:r>
    </w:p>
    <w:p w:rsidR="00FC669A" w:rsidRPr="00CA1B09" w:rsidRDefault="00FC669A" w:rsidP="00FC669A">
      <w:pPr>
        <w:shd w:val="clear" w:color="auto" w:fill="FFFFFF"/>
        <w:ind w:firstLine="697"/>
        <w:jc w:val="both"/>
        <w:rPr>
          <w:rFonts w:ascii="Arial" w:hAnsi="Arial" w:cs="Arial"/>
          <w:color w:val="000000"/>
        </w:rPr>
      </w:pPr>
      <w:r w:rsidRPr="00CA1B09">
        <w:rPr>
          <w:rFonts w:ascii="Arial" w:hAnsi="Arial" w:cs="Arial"/>
          <w:color w:val="000000"/>
        </w:rPr>
        <w:t xml:space="preserve">18.5 </w:t>
      </w:r>
      <w:proofErr w:type="spellStart"/>
      <w:r w:rsidRPr="00CA1B09">
        <w:rPr>
          <w:rFonts w:ascii="Arial" w:hAnsi="Arial" w:cs="Arial"/>
          <w:color w:val="000000"/>
        </w:rPr>
        <w:t>доосмотр</w:t>
      </w:r>
      <w:proofErr w:type="spellEnd"/>
      <w:r w:rsidRPr="00CA1B09">
        <w:rPr>
          <w:rFonts w:ascii="Arial" w:hAnsi="Arial" w:cs="Arial"/>
          <w:color w:val="000000"/>
        </w:rPr>
        <w:t>;</w:t>
      </w:r>
    </w:p>
    <w:p w:rsidR="00FC669A" w:rsidRPr="00CA1B09" w:rsidRDefault="00FC669A" w:rsidP="00FC669A">
      <w:pPr>
        <w:shd w:val="clear" w:color="auto" w:fill="FFFFFF"/>
        <w:ind w:firstLine="697"/>
        <w:jc w:val="both"/>
        <w:rPr>
          <w:rFonts w:ascii="Arial" w:hAnsi="Arial" w:cs="Arial"/>
          <w:color w:val="000000"/>
        </w:rPr>
      </w:pPr>
      <w:r w:rsidRPr="00CA1B09">
        <w:rPr>
          <w:rFonts w:ascii="Arial" w:hAnsi="Arial" w:cs="Arial"/>
          <w:color w:val="000000"/>
        </w:rPr>
        <w:t>18.6 отбор проб (образцов);</w:t>
      </w:r>
    </w:p>
    <w:p w:rsidR="00FC669A" w:rsidRPr="00CA1B09" w:rsidRDefault="00FC669A" w:rsidP="00FC669A">
      <w:pPr>
        <w:shd w:val="clear" w:color="auto" w:fill="FFFFFF"/>
        <w:ind w:firstLine="697"/>
        <w:jc w:val="both"/>
        <w:rPr>
          <w:rFonts w:ascii="Arial" w:hAnsi="Arial" w:cs="Arial"/>
          <w:color w:val="000000"/>
        </w:rPr>
      </w:pPr>
      <w:r w:rsidRPr="00CA1B09">
        <w:rPr>
          <w:rFonts w:ascii="Arial" w:hAnsi="Arial" w:cs="Arial"/>
          <w:color w:val="000000"/>
        </w:rPr>
        <w:t>18.7 испытание;</w:t>
      </w:r>
    </w:p>
    <w:p w:rsidR="001F4205" w:rsidRPr="00FC70A8" w:rsidRDefault="00FC669A" w:rsidP="000441CD">
      <w:pPr>
        <w:shd w:val="clear" w:color="auto" w:fill="FFFFFF"/>
        <w:ind w:firstLine="697"/>
        <w:jc w:val="both"/>
        <w:rPr>
          <w:rFonts w:ascii="Arial" w:hAnsi="Arial" w:cs="Arial"/>
          <w:color w:val="000000"/>
        </w:rPr>
      </w:pPr>
      <w:r w:rsidRPr="00CA1B09">
        <w:rPr>
          <w:rFonts w:ascii="Arial" w:hAnsi="Arial" w:cs="Arial"/>
          <w:color w:val="000000"/>
        </w:rPr>
        <w:t>18.9 эксперимент.</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19. Осмотр осуществляется инспектором в присутствии контролируемого лица или его представителя и (или) с применением видеозаписи.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20. По результатам осмотра инспектором составляется протокол осмотра.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21. Инструментальное обследование осуществляется </w:t>
      </w:r>
      <w:r>
        <w:rPr>
          <w:rFonts w:ascii="Arial" w:hAnsi="Arial" w:cs="Arial"/>
          <w:color w:val="000000"/>
        </w:rPr>
        <w:t>экспертом</w:t>
      </w:r>
      <w:r w:rsidRPr="00FC70A8">
        <w:rPr>
          <w:rFonts w:ascii="Arial" w:hAnsi="Arial" w:cs="Arial"/>
          <w:color w:val="000000"/>
        </w:rPr>
        <w:t xml:space="preserve"> или специалистом, имеющими допуск к работе на специальном оборудовании, использованию технических приборов.</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22.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22.1 дата и место его составления;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22.2 должность, фамилия и инициалы инспектора или специалиста, составивших протокол;</w:t>
      </w:r>
    </w:p>
    <w:p w:rsidR="0074141F" w:rsidRPr="00FC70A8" w:rsidRDefault="0074141F" w:rsidP="0074141F">
      <w:pPr>
        <w:shd w:val="clear" w:color="auto" w:fill="FFFFFF"/>
        <w:ind w:firstLine="532"/>
        <w:jc w:val="both"/>
        <w:rPr>
          <w:rFonts w:ascii="Arial" w:hAnsi="Arial" w:cs="Arial"/>
          <w:color w:val="000000"/>
        </w:rPr>
      </w:pPr>
      <w:r w:rsidRPr="00FC70A8">
        <w:rPr>
          <w:rFonts w:ascii="Arial" w:hAnsi="Arial" w:cs="Arial"/>
          <w:color w:val="000000"/>
        </w:rPr>
        <w:t>22.3 сведения о контролируемом лице;</w:t>
      </w:r>
    </w:p>
    <w:p w:rsidR="0074141F" w:rsidRPr="00FC70A8" w:rsidRDefault="0074141F" w:rsidP="0074141F">
      <w:pPr>
        <w:shd w:val="clear" w:color="auto" w:fill="FFFFFF"/>
        <w:ind w:firstLine="532"/>
        <w:jc w:val="both"/>
        <w:rPr>
          <w:rFonts w:ascii="Arial" w:hAnsi="Arial" w:cs="Arial"/>
          <w:color w:val="000000"/>
        </w:rPr>
      </w:pPr>
      <w:r w:rsidRPr="00FC70A8">
        <w:rPr>
          <w:rFonts w:ascii="Arial" w:hAnsi="Arial" w:cs="Arial"/>
          <w:color w:val="000000"/>
        </w:rPr>
        <w:t>22.4 предмет обследования, используемые специальное оборудование и (или) технические приборы, методики инструментального обследования;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22.5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lastRenderedPageBreak/>
        <w:t>22. 6 выводы о соответствии этих показателей установленным нормам;</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22.7 иные сведения, имеющие значение для оценки результатов инструментального обследования.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23. При осуществлении осмотра в случае выявления нарушений обязательных требований </w:t>
      </w:r>
      <w:r>
        <w:rPr>
          <w:rFonts w:ascii="Arial" w:hAnsi="Arial" w:cs="Arial"/>
          <w:color w:val="000000"/>
        </w:rPr>
        <w:t>эксперт</w:t>
      </w:r>
      <w:r w:rsidRPr="00FC70A8">
        <w:rPr>
          <w:rFonts w:ascii="Arial" w:hAnsi="Arial" w:cs="Arial"/>
          <w:color w:val="000000"/>
        </w:rPr>
        <w:t xml:space="preserve"> вправе для фиксации доказательств нарушений обязательный требований использовать фотосъемку, аудио- и видеозапись, иные способы фиксации доказательств в порядке, установленном частями 22 - 29 статьи 4 настоящего Положения.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24. Представление контролируемым лицом </w:t>
      </w:r>
      <w:proofErr w:type="spellStart"/>
      <w:r w:rsidRPr="00FC70A8">
        <w:rPr>
          <w:rFonts w:ascii="Arial" w:hAnsi="Arial" w:cs="Arial"/>
          <w:color w:val="000000"/>
        </w:rPr>
        <w:t>истребуемых</w:t>
      </w:r>
      <w:proofErr w:type="spellEnd"/>
      <w:r w:rsidRPr="00FC70A8">
        <w:rPr>
          <w:rFonts w:ascii="Arial" w:hAnsi="Arial" w:cs="Arial"/>
          <w:color w:val="000000"/>
        </w:rPr>
        <w:t xml:space="preserve"> документов, письменных объяснений осуществляется в соответствии с частями 5 - 6 настоящей статьи.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25. По окончании проведения выездной проверки инспектор составляет акт выездной проверки.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26. Информация о проведении фотосъемки, аудио- и видеозаписи отражается в акте проверки.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27. При оформлении акта в случае проведения выездной проверки с использованием средств дистанционного взаимодействия, в том числе посредством аудио- и видеосвязи, информация о проведении фотосъемки, аудио- и видеозаписи в акте проверки не отражается.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28.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29. В этом случае </w:t>
      </w:r>
      <w:r>
        <w:rPr>
          <w:rFonts w:ascii="Arial" w:hAnsi="Arial" w:cs="Arial"/>
          <w:color w:val="000000"/>
        </w:rPr>
        <w:t>эксперт</w:t>
      </w:r>
      <w:r w:rsidRPr="00FC70A8">
        <w:rPr>
          <w:rFonts w:ascii="Arial" w:hAnsi="Arial" w:cs="Arial"/>
          <w:color w:val="000000"/>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30. </w:t>
      </w:r>
      <w:r>
        <w:rPr>
          <w:rFonts w:ascii="Arial" w:hAnsi="Arial" w:cs="Arial"/>
          <w:color w:val="000000"/>
        </w:rPr>
        <w:t>В</w:t>
      </w:r>
      <w:r w:rsidRPr="00FC70A8">
        <w:rPr>
          <w:rFonts w:ascii="Arial" w:hAnsi="Arial" w:cs="Arial"/>
          <w:color w:val="000000"/>
        </w:rPr>
        <w:t xml:space="preserve">изит </w:t>
      </w:r>
      <w:r>
        <w:rPr>
          <w:rFonts w:ascii="Arial" w:hAnsi="Arial" w:cs="Arial"/>
          <w:color w:val="000000"/>
        </w:rPr>
        <w:t xml:space="preserve">эксперта </w:t>
      </w:r>
      <w:r w:rsidRPr="00FC70A8">
        <w:rPr>
          <w:rFonts w:ascii="Arial" w:hAnsi="Arial" w:cs="Arial"/>
          <w:color w:val="000000"/>
        </w:rPr>
        <w:t>проводится путем взаимодействия с конкретным контролируемым лицом и (или) владельцем (пользователем) производственного объекта.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31. </w:t>
      </w:r>
      <w:r>
        <w:rPr>
          <w:rFonts w:ascii="Arial" w:hAnsi="Arial" w:cs="Arial"/>
          <w:color w:val="000000"/>
        </w:rPr>
        <w:t>В</w:t>
      </w:r>
      <w:r w:rsidRPr="00FC70A8">
        <w:rPr>
          <w:rFonts w:ascii="Arial" w:hAnsi="Arial" w:cs="Arial"/>
          <w:color w:val="000000"/>
        </w:rPr>
        <w:t xml:space="preserve">изит </w:t>
      </w:r>
      <w:r>
        <w:rPr>
          <w:rFonts w:ascii="Arial" w:hAnsi="Arial" w:cs="Arial"/>
          <w:color w:val="000000"/>
        </w:rPr>
        <w:t xml:space="preserve">эксперта </w:t>
      </w:r>
      <w:r w:rsidRPr="00FC70A8">
        <w:rPr>
          <w:rFonts w:ascii="Arial" w:hAnsi="Arial" w:cs="Arial"/>
          <w:color w:val="000000"/>
        </w:rPr>
        <w:t>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32. В ходе визита</w:t>
      </w:r>
      <w:r>
        <w:rPr>
          <w:rFonts w:ascii="Arial" w:hAnsi="Arial" w:cs="Arial"/>
          <w:color w:val="000000"/>
        </w:rPr>
        <w:t xml:space="preserve"> эксперта</w:t>
      </w:r>
      <w:r w:rsidRPr="00FC70A8">
        <w:rPr>
          <w:rFonts w:ascii="Arial" w:hAnsi="Arial" w:cs="Arial"/>
          <w:color w:val="000000"/>
        </w:rPr>
        <w:t xml:space="preserve"> могут совершаться следующие контрольные действия: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32.1 осмотр;</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32.2 опрос;</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32.3 получение письменных объяснений;</w:t>
      </w:r>
    </w:p>
    <w:p w:rsidR="0074141F" w:rsidRPr="00FC70A8" w:rsidRDefault="0074141F" w:rsidP="0074141F">
      <w:pPr>
        <w:shd w:val="clear" w:color="auto" w:fill="FFFFFF"/>
        <w:jc w:val="both"/>
        <w:rPr>
          <w:rFonts w:ascii="Arial" w:hAnsi="Arial" w:cs="Arial"/>
          <w:color w:val="000000"/>
        </w:rPr>
      </w:pPr>
      <w:r w:rsidRPr="00FC70A8">
        <w:rPr>
          <w:rFonts w:ascii="Arial" w:hAnsi="Arial" w:cs="Arial"/>
          <w:color w:val="000000"/>
        </w:rPr>
        <w:t>32.4 инструментальное обследование;</w:t>
      </w:r>
    </w:p>
    <w:p w:rsidR="0074141F" w:rsidRPr="00FC70A8" w:rsidRDefault="0074141F" w:rsidP="0074141F">
      <w:pPr>
        <w:shd w:val="clear" w:color="auto" w:fill="FFFFFF"/>
        <w:ind w:firstLine="532"/>
        <w:jc w:val="both"/>
        <w:rPr>
          <w:rFonts w:ascii="Arial" w:hAnsi="Arial" w:cs="Arial"/>
          <w:color w:val="000000"/>
        </w:rPr>
      </w:pPr>
      <w:r w:rsidRPr="00FC70A8">
        <w:rPr>
          <w:rFonts w:ascii="Arial" w:hAnsi="Arial" w:cs="Arial"/>
          <w:color w:val="000000"/>
        </w:rPr>
        <w:t>32.5 истребование документов.</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33. </w:t>
      </w:r>
      <w:r>
        <w:rPr>
          <w:rFonts w:ascii="Arial" w:hAnsi="Arial" w:cs="Arial"/>
          <w:color w:val="000000"/>
        </w:rPr>
        <w:t>В</w:t>
      </w:r>
      <w:r w:rsidRPr="00FC70A8">
        <w:rPr>
          <w:rFonts w:ascii="Arial" w:hAnsi="Arial" w:cs="Arial"/>
          <w:color w:val="000000"/>
        </w:rPr>
        <w:t xml:space="preserve">изит </w:t>
      </w:r>
      <w:r>
        <w:rPr>
          <w:rFonts w:ascii="Arial" w:hAnsi="Arial" w:cs="Arial"/>
          <w:color w:val="000000"/>
        </w:rPr>
        <w:t xml:space="preserve">эксперта </w:t>
      </w:r>
      <w:r w:rsidRPr="00FC70A8">
        <w:rPr>
          <w:rFonts w:ascii="Arial" w:hAnsi="Arial" w:cs="Arial"/>
          <w:color w:val="000000"/>
        </w:rPr>
        <w:t>проводится без предварительного уведомления контролируемого лица и собственника производственного объекта.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34. Срок проведения визита </w:t>
      </w:r>
      <w:r>
        <w:rPr>
          <w:rFonts w:ascii="Arial" w:hAnsi="Arial" w:cs="Arial"/>
          <w:color w:val="000000"/>
        </w:rPr>
        <w:t xml:space="preserve">эксперта </w:t>
      </w:r>
      <w:r w:rsidRPr="00FC70A8">
        <w:rPr>
          <w:rFonts w:ascii="Arial" w:hAnsi="Arial" w:cs="Arial"/>
          <w:color w:val="000000"/>
        </w:rPr>
        <w:t>в одном месте осуществления деятельности либо на одном производственном объекте (территории) не может превышать 1 рабочий день.</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35. Внеплановый визит </w:t>
      </w:r>
      <w:r>
        <w:rPr>
          <w:rFonts w:ascii="Arial" w:hAnsi="Arial" w:cs="Arial"/>
          <w:color w:val="000000"/>
        </w:rPr>
        <w:t xml:space="preserve">эксперта </w:t>
      </w:r>
      <w:r w:rsidRPr="00FC70A8">
        <w:rPr>
          <w:rFonts w:ascii="Arial" w:hAnsi="Arial" w:cs="Arial"/>
          <w:color w:val="000000"/>
        </w:rPr>
        <w:t>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 248-ФЗ.</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36.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w:t>
      </w:r>
      <w:r w:rsidRPr="00FC70A8">
        <w:rPr>
          <w:rFonts w:ascii="Arial" w:hAnsi="Arial" w:cs="Arial"/>
          <w:color w:val="000000"/>
        </w:rPr>
        <w:lastRenderedPageBreak/>
        <w:t>управляют несколько лиц, находящиеся на территории, на которой расположено несколько контролируемых лиц.</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37.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38. В ходе рейдового осмотра могут совершаться следующие контрольные действия: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38.1 осмотр;</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38.2 опрос;</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38.3 получение письменных объяснений;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38.4 истребование документов;</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38.5 инструментальное обследование;</w:t>
      </w:r>
    </w:p>
    <w:p w:rsidR="00A72B8B" w:rsidRDefault="00A72B8B" w:rsidP="00A72B8B">
      <w:pPr>
        <w:shd w:val="clear" w:color="auto" w:fill="FFFFFF"/>
        <w:ind w:firstLine="697"/>
        <w:jc w:val="both"/>
        <w:rPr>
          <w:rFonts w:ascii="Arial" w:hAnsi="Arial" w:cs="Arial"/>
          <w:color w:val="000000"/>
        </w:rPr>
      </w:pPr>
      <w:r>
        <w:rPr>
          <w:rFonts w:ascii="Arial" w:hAnsi="Arial" w:cs="Arial"/>
          <w:color w:val="000000"/>
        </w:rPr>
        <w:t>38.6 экспертиза;</w:t>
      </w:r>
    </w:p>
    <w:p w:rsidR="00A72B8B" w:rsidRPr="00CA1B09" w:rsidRDefault="00A72B8B" w:rsidP="00A72B8B">
      <w:pPr>
        <w:shd w:val="clear" w:color="auto" w:fill="FFFFFF"/>
        <w:ind w:firstLine="697"/>
        <w:jc w:val="both"/>
        <w:rPr>
          <w:rFonts w:ascii="Arial" w:hAnsi="Arial" w:cs="Arial"/>
          <w:color w:val="000000"/>
        </w:rPr>
      </w:pPr>
      <w:r w:rsidRPr="00CA1B09">
        <w:rPr>
          <w:rFonts w:ascii="Arial" w:hAnsi="Arial" w:cs="Arial"/>
          <w:color w:val="000000"/>
        </w:rPr>
        <w:t xml:space="preserve">38.7 </w:t>
      </w:r>
      <w:proofErr w:type="spellStart"/>
      <w:r w:rsidR="001971D4" w:rsidRPr="00CA1B09">
        <w:rPr>
          <w:rFonts w:ascii="Arial" w:hAnsi="Arial" w:cs="Arial"/>
          <w:color w:val="000000"/>
        </w:rPr>
        <w:t>доосмотр</w:t>
      </w:r>
      <w:proofErr w:type="spellEnd"/>
      <w:r w:rsidR="001971D4" w:rsidRPr="00CA1B09">
        <w:rPr>
          <w:rFonts w:ascii="Arial" w:hAnsi="Arial" w:cs="Arial"/>
          <w:color w:val="000000"/>
        </w:rPr>
        <w:t>;</w:t>
      </w:r>
    </w:p>
    <w:p w:rsidR="001971D4" w:rsidRPr="00CA1B09" w:rsidRDefault="001971D4" w:rsidP="00A72B8B">
      <w:pPr>
        <w:shd w:val="clear" w:color="auto" w:fill="FFFFFF"/>
        <w:ind w:firstLine="697"/>
        <w:jc w:val="both"/>
        <w:rPr>
          <w:rFonts w:ascii="Arial" w:hAnsi="Arial" w:cs="Arial"/>
          <w:color w:val="000000"/>
        </w:rPr>
      </w:pPr>
      <w:r w:rsidRPr="00CA1B09">
        <w:rPr>
          <w:rFonts w:ascii="Arial" w:hAnsi="Arial" w:cs="Arial"/>
          <w:color w:val="000000"/>
        </w:rPr>
        <w:t>38.8 отбор проб (образцов)</w:t>
      </w:r>
      <w:r w:rsidR="00572FD8" w:rsidRPr="00CA1B09">
        <w:rPr>
          <w:rFonts w:ascii="Arial" w:hAnsi="Arial" w:cs="Arial"/>
          <w:color w:val="000000"/>
        </w:rPr>
        <w:t>;</w:t>
      </w:r>
    </w:p>
    <w:p w:rsidR="00572FD8" w:rsidRPr="00CA1B09" w:rsidRDefault="00572FD8" w:rsidP="00A72B8B">
      <w:pPr>
        <w:shd w:val="clear" w:color="auto" w:fill="FFFFFF"/>
        <w:ind w:firstLine="697"/>
        <w:jc w:val="both"/>
        <w:rPr>
          <w:rFonts w:ascii="Arial" w:hAnsi="Arial" w:cs="Arial"/>
          <w:color w:val="000000"/>
        </w:rPr>
      </w:pPr>
      <w:r w:rsidRPr="00CA1B09">
        <w:rPr>
          <w:rFonts w:ascii="Arial" w:hAnsi="Arial" w:cs="Arial"/>
          <w:color w:val="000000"/>
        </w:rPr>
        <w:t>38.9 испытание;</w:t>
      </w:r>
    </w:p>
    <w:p w:rsidR="00572FD8" w:rsidRPr="00FC70A8" w:rsidRDefault="00572FD8" w:rsidP="00572FD8">
      <w:pPr>
        <w:shd w:val="clear" w:color="auto" w:fill="FFFFFF"/>
        <w:ind w:firstLine="697"/>
        <w:jc w:val="both"/>
        <w:rPr>
          <w:rFonts w:ascii="Arial" w:hAnsi="Arial" w:cs="Arial"/>
          <w:color w:val="000000"/>
        </w:rPr>
      </w:pPr>
      <w:r w:rsidRPr="00CA1B09">
        <w:rPr>
          <w:rFonts w:ascii="Arial" w:hAnsi="Arial" w:cs="Arial"/>
          <w:color w:val="000000"/>
        </w:rPr>
        <w:t>38.10 эксперимент.</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39. Срок проведения рейдового осмотра не может превышать десяти рабочих дней. Срок взаимодействия с одним контролируемым лицом в период проведения рейдового осмотра не может превышать 1 рабочий день.</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40. При проведении рейдового осмотра </w:t>
      </w:r>
      <w:r>
        <w:rPr>
          <w:rFonts w:ascii="Arial" w:hAnsi="Arial" w:cs="Arial"/>
          <w:color w:val="000000"/>
        </w:rPr>
        <w:t>эксперт</w:t>
      </w:r>
      <w:r w:rsidRPr="00FC70A8">
        <w:rPr>
          <w:rFonts w:ascii="Arial" w:hAnsi="Arial" w:cs="Arial"/>
          <w:color w:val="000000"/>
        </w:rPr>
        <w:t xml:space="preserve"> вправе взаимодействовать с находящимися на производственных объектах лицами.</w:t>
      </w:r>
    </w:p>
    <w:p w:rsidR="0074141F" w:rsidRPr="00FC70A8" w:rsidRDefault="0074141F" w:rsidP="0074141F">
      <w:pPr>
        <w:shd w:val="clear" w:color="auto" w:fill="FFFFFF"/>
        <w:ind w:firstLine="532"/>
        <w:jc w:val="both"/>
        <w:rPr>
          <w:rFonts w:ascii="Arial" w:hAnsi="Arial" w:cs="Arial"/>
          <w:color w:val="000000"/>
        </w:rPr>
      </w:pPr>
      <w:r w:rsidRPr="00FC70A8">
        <w:rPr>
          <w:rFonts w:ascii="Arial" w:hAnsi="Arial" w:cs="Arial"/>
          <w:color w:val="000000"/>
        </w:rPr>
        <w:t xml:space="preserve">41. В случае, если в результате рейдового осмотра были выявлены нарушения обязательных требований, </w:t>
      </w:r>
      <w:r>
        <w:rPr>
          <w:rFonts w:ascii="Arial" w:hAnsi="Arial" w:cs="Arial"/>
          <w:color w:val="000000"/>
        </w:rPr>
        <w:t>эксперт</w:t>
      </w:r>
      <w:r w:rsidRPr="00FC70A8">
        <w:rPr>
          <w:rFonts w:ascii="Arial" w:hAnsi="Arial" w:cs="Arial"/>
          <w:color w:val="000000"/>
        </w:rPr>
        <w:t xml:space="preserve"> на месте проведения рейдового осмотра составляет акт в отношении каждого контролируемого лица, допустившего нарушение обязательных требований.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42. 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 248-ФЗ.</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43. Выездное обследование проводится в целях оценки соблюдения контролируемыми лицами обязательных требований.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45.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46. Выездное обследование проводится без информирования контролируемого лица.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47.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Земельным кодексом Российской Федерации.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48. По результатам проведения выездного обследования не могут быть приняты решения, предусмотренные пунктами 16.1 и 16.2 части 16 статьи 4 настоящего Положения.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49.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w:t>
      </w:r>
      <w:r w:rsidRPr="00FC70A8">
        <w:rPr>
          <w:rFonts w:ascii="Arial" w:hAnsi="Arial" w:cs="Arial"/>
          <w:color w:val="000000"/>
        </w:rPr>
        <w:lastRenderedPageBreak/>
        <w:t>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50.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4141F" w:rsidRDefault="0074141F" w:rsidP="0074141F">
      <w:pPr>
        <w:shd w:val="clear" w:color="auto" w:fill="FFFFFF"/>
        <w:ind w:firstLine="697"/>
        <w:jc w:val="both"/>
        <w:rPr>
          <w:rFonts w:ascii="Arial" w:hAnsi="Arial" w:cs="Arial"/>
          <w:color w:val="000000"/>
        </w:rPr>
      </w:pPr>
      <w:r w:rsidRPr="00FC70A8">
        <w:rPr>
          <w:rFonts w:ascii="Arial" w:hAnsi="Arial" w:cs="Arial"/>
          <w:color w:val="000000"/>
        </w:rPr>
        <w:t>51.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установленные статьей 74 Федерального закона № 248-ФЗ.</w:t>
      </w:r>
    </w:p>
    <w:p w:rsidR="0074141F" w:rsidRPr="00FC70A8" w:rsidRDefault="0074141F" w:rsidP="0074141F">
      <w:pPr>
        <w:shd w:val="clear" w:color="auto" w:fill="FFFFFF"/>
        <w:ind w:firstLine="697"/>
        <w:jc w:val="both"/>
        <w:rPr>
          <w:rFonts w:ascii="Arial" w:hAnsi="Arial" w:cs="Arial"/>
          <w:color w:val="000000"/>
        </w:rPr>
      </w:pPr>
    </w:p>
    <w:p w:rsidR="0074141F" w:rsidRDefault="0074141F" w:rsidP="0074141F">
      <w:pPr>
        <w:shd w:val="clear" w:color="auto" w:fill="FFFFFF"/>
        <w:ind w:firstLine="532"/>
        <w:jc w:val="center"/>
        <w:rPr>
          <w:rFonts w:ascii="Arial" w:hAnsi="Arial" w:cs="Arial"/>
          <w:b/>
          <w:bCs/>
          <w:color w:val="000000"/>
        </w:rPr>
      </w:pPr>
      <w:r w:rsidRPr="00FC70A8">
        <w:rPr>
          <w:rFonts w:ascii="Arial" w:hAnsi="Arial" w:cs="Arial"/>
          <w:b/>
          <w:bCs/>
          <w:color w:val="000000"/>
        </w:rPr>
        <w:t>Статья 6. Досудебное обжалование</w:t>
      </w:r>
    </w:p>
    <w:p w:rsidR="0074141F" w:rsidRPr="00FC70A8" w:rsidRDefault="0074141F" w:rsidP="0074141F">
      <w:pPr>
        <w:shd w:val="clear" w:color="auto" w:fill="FFFFFF"/>
        <w:ind w:firstLine="532"/>
        <w:jc w:val="center"/>
        <w:rPr>
          <w:rFonts w:ascii="Arial" w:hAnsi="Arial" w:cs="Arial"/>
          <w:color w:val="000000"/>
        </w:rPr>
      </w:pP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1.1 решений о проведении контрольных мероприятий;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1.2 актов контрольных мероприятий, предписаний об устранении выявленных нарушений;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1.3 действий (бездействия) должностных лиц Контрольного органа в рамках контрольных мероприятий.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2. Жалоба подается контролируемым лицом </w:t>
      </w:r>
      <w:proofErr w:type="spellStart"/>
      <w:r w:rsidRPr="00FC70A8">
        <w:rPr>
          <w:rFonts w:ascii="Arial" w:hAnsi="Arial" w:cs="Arial"/>
          <w:color w:val="000000"/>
        </w:rPr>
        <w:t>вуполномоченный</w:t>
      </w:r>
      <w:proofErr w:type="spellEnd"/>
      <w:r w:rsidRPr="00FC70A8">
        <w:rPr>
          <w:rFonts w:ascii="Arial" w:hAnsi="Arial" w:cs="Arial"/>
          <w:color w:val="000000"/>
        </w:rPr>
        <w:t xml:space="preserve">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Форма и содержание жалобы, а также основания для отказа в рассмотрении жалобы установлены Федеральным законом № 248-ФЗ.</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Материалы, прикладываемые к жалобе, в том числе фото- и видеоматериалы, представляются контролируемым лицом в электронном виде.</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3. Жалоба на решение Контрольного органа, действия (бездействие) его должностных лиц подается в Контрольный орган и рассматривается </w:t>
      </w:r>
      <w:r>
        <w:rPr>
          <w:rFonts w:ascii="Arial" w:hAnsi="Arial" w:cs="Arial"/>
          <w:color w:val="000000"/>
        </w:rPr>
        <w:t>Председателем</w:t>
      </w:r>
      <w:r w:rsidRPr="00FC70A8">
        <w:rPr>
          <w:rFonts w:ascii="Arial" w:hAnsi="Arial" w:cs="Arial"/>
          <w:color w:val="000000"/>
        </w:rPr>
        <w:t xml:space="preserve"> Контрольного органа.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 xml:space="preserve">4. Жалоба на действия (бездействие) </w:t>
      </w:r>
      <w:r>
        <w:rPr>
          <w:rFonts w:ascii="Arial" w:hAnsi="Arial" w:cs="Arial"/>
          <w:color w:val="000000"/>
        </w:rPr>
        <w:t>Председателя</w:t>
      </w:r>
      <w:r w:rsidRPr="00FC70A8">
        <w:rPr>
          <w:rFonts w:ascii="Arial" w:hAnsi="Arial" w:cs="Arial"/>
          <w:color w:val="000000"/>
        </w:rPr>
        <w:t xml:space="preserve"> Контрольного органа подается в Администрацию </w:t>
      </w:r>
      <w:r>
        <w:rPr>
          <w:rFonts w:ascii="Arial" w:hAnsi="Arial" w:cs="Arial"/>
          <w:color w:val="000000"/>
        </w:rPr>
        <w:t xml:space="preserve">Щучанского муниципального </w:t>
      </w:r>
      <w:proofErr w:type="spellStart"/>
      <w:r>
        <w:rPr>
          <w:rFonts w:ascii="Arial" w:hAnsi="Arial" w:cs="Arial"/>
          <w:color w:val="000000"/>
        </w:rPr>
        <w:t>округаКурганской</w:t>
      </w:r>
      <w:proofErr w:type="spellEnd"/>
      <w:r>
        <w:rPr>
          <w:rFonts w:ascii="Arial" w:hAnsi="Arial" w:cs="Arial"/>
          <w:color w:val="000000"/>
        </w:rPr>
        <w:t xml:space="preserve"> области </w:t>
      </w:r>
      <w:r w:rsidRPr="00FC70A8">
        <w:rPr>
          <w:rFonts w:ascii="Arial" w:hAnsi="Arial" w:cs="Arial"/>
          <w:color w:val="000000"/>
        </w:rPr>
        <w:t xml:space="preserve">и рассматривается Главой </w:t>
      </w:r>
      <w:r>
        <w:rPr>
          <w:rFonts w:ascii="Arial" w:hAnsi="Arial" w:cs="Arial"/>
          <w:color w:val="000000"/>
        </w:rPr>
        <w:t xml:space="preserve">Администрации Щучанского муниципального </w:t>
      </w:r>
      <w:proofErr w:type="spellStart"/>
      <w:r>
        <w:rPr>
          <w:rFonts w:ascii="Arial" w:hAnsi="Arial" w:cs="Arial"/>
          <w:color w:val="000000"/>
        </w:rPr>
        <w:t>округа</w:t>
      </w:r>
      <w:r w:rsidRPr="00010329">
        <w:rPr>
          <w:rFonts w:ascii="Arial" w:hAnsi="Arial" w:cs="Arial"/>
          <w:color w:val="000000"/>
        </w:rPr>
        <w:t>Курганской</w:t>
      </w:r>
      <w:proofErr w:type="spellEnd"/>
      <w:r w:rsidRPr="00010329">
        <w:rPr>
          <w:rFonts w:ascii="Arial" w:hAnsi="Arial" w:cs="Arial"/>
          <w:color w:val="000000"/>
        </w:rPr>
        <w:t xml:space="preserve"> области</w:t>
      </w:r>
      <w:r w:rsidRPr="00FC70A8">
        <w:rPr>
          <w:rFonts w:ascii="Arial" w:hAnsi="Arial" w:cs="Arial"/>
          <w:color w:val="000000"/>
        </w:rPr>
        <w:t>.</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6.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7.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органом или должностным лицом, уполномоченным на рассмотрение жалобы.</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8.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lastRenderedPageBreak/>
        <w:t>9. Жалоба может содержать ходатайство о приостановлении исполнения обжалуемого решения Контрольного органа.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10. Уполномоченный на рассмотрение жалобы орган в срок не позднее двух рабочих дней со дня регистрации жалобы принимает решение:</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10.1 о приостановлении исполнения обжалуемого решения Контрольного органа;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10.2 об отказе в приостановлении исполнения обжалуемого решения Контрольного органа.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Информация о решении направляется контролируемому лицу, подавшему жалобу, в течение одного рабочего дня с момента принятия решения.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11. При рассмотрении жалобы уполномоченный на рассмотрение жалобы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12. Жалоба подлежит рассмотрению уполномоченным на рассмотрение жалобы органом в течение двадцати рабочих дней со дня ее регистрации.</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13. Указанный срок может быть продлен на двадцать рабочих дней, в следующих исключительных случаях:</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13.1 проведение в отношении должностного лица, действия (бездействия) которого обжалуются служебной проверки по фактам, указанным в жалобе;</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13.2 отсутствие должностного лица, действия (бездействия) которого обжалуются, по уважительной причине (болезнь, отпуск, командировка).</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14. Уполномоченный на рассмотрение жалобы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w:t>
      </w:r>
    </w:p>
    <w:p w:rsidR="0074141F" w:rsidRPr="00FC70A8" w:rsidRDefault="0074141F" w:rsidP="0074141F">
      <w:pPr>
        <w:shd w:val="clear" w:color="auto" w:fill="FFFFFF"/>
        <w:ind w:firstLine="532"/>
        <w:jc w:val="both"/>
        <w:rPr>
          <w:rFonts w:ascii="Arial" w:hAnsi="Arial" w:cs="Arial"/>
          <w:color w:val="000000"/>
        </w:rPr>
      </w:pPr>
      <w:r w:rsidRPr="00FC70A8">
        <w:rPr>
          <w:rFonts w:ascii="Arial" w:hAnsi="Arial" w:cs="Arial"/>
          <w:color w:val="000000"/>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74141F" w:rsidRPr="00FC70A8" w:rsidRDefault="0074141F" w:rsidP="0074141F">
      <w:pPr>
        <w:shd w:val="clear" w:color="auto" w:fill="FFFFFF"/>
        <w:ind w:firstLine="532"/>
        <w:jc w:val="both"/>
        <w:rPr>
          <w:rFonts w:ascii="Arial" w:hAnsi="Arial" w:cs="Arial"/>
          <w:color w:val="000000"/>
        </w:rPr>
      </w:pPr>
      <w:r w:rsidRPr="00FC70A8">
        <w:rPr>
          <w:rFonts w:ascii="Arial" w:hAnsi="Arial" w:cs="Arial"/>
          <w:color w:val="000000"/>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15. Не допускается запрашивать у контролируемого лица, подавшего жалобу, информацию и документы, которые находятся в распоряжении органах государственной власти, органов местного самоуправления либо подведомственных им организаций.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16.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17.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18. По итогам рассмотрения жалобы уполномоченный на рассмотрение жалобы орган принимает одно из следующих решений: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18.1 оставляет жалобу без удовлетворения;</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18.2 отменяет решение Контрольного органа полностью или частично;</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18.3 отменяет решение Контрольного органа полностью и принимает новое решение;</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t>18.4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74141F" w:rsidRPr="00FC70A8" w:rsidRDefault="0074141F" w:rsidP="0074141F">
      <w:pPr>
        <w:shd w:val="clear" w:color="auto" w:fill="FFFFFF"/>
        <w:ind w:firstLine="697"/>
        <w:jc w:val="both"/>
        <w:rPr>
          <w:rFonts w:ascii="Arial" w:hAnsi="Arial" w:cs="Arial"/>
          <w:color w:val="000000"/>
        </w:rPr>
      </w:pPr>
      <w:r w:rsidRPr="00FC70A8">
        <w:rPr>
          <w:rFonts w:ascii="Arial" w:hAnsi="Arial" w:cs="Arial"/>
          <w:color w:val="000000"/>
        </w:rPr>
        <w:lastRenderedPageBreak/>
        <w:t>19.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4141F" w:rsidRDefault="0074141F" w:rsidP="0074141F">
      <w:pPr>
        <w:shd w:val="clear" w:color="auto" w:fill="FFFFFF"/>
        <w:ind w:firstLine="532"/>
        <w:jc w:val="both"/>
        <w:rPr>
          <w:rFonts w:ascii="Arial" w:hAnsi="Arial" w:cs="Arial"/>
          <w:b/>
          <w:bCs/>
          <w:color w:val="000000"/>
        </w:rPr>
      </w:pPr>
    </w:p>
    <w:p w:rsidR="0074141F" w:rsidRDefault="0074141F" w:rsidP="0074141F">
      <w:pPr>
        <w:shd w:val="clear" w:color="auto" w:fill="FFFFFF"/>
        <w:ind w:firstLine="532"/>
        <w:jc w:val="center"/>
        <w:rPr>
          <w:rFonts w:ascii="Arial" w:hAnsi="Arial" w:cs="Arial"/>
          <w:b/>
          <w:bCs/>
          <w:color w:val="000000"/>
        </w:rPr>
      </w:pPr>
      <w:r w:rsidRPr="00FC70A8">
        <w:rPr>
          <w:rFonts w:ascii="Arial" w:hAnsi="Arial" w:cs="Arial"/>
          <w:b/>
          <w:bCs/>
          <w:color w:val="000000"/>
        </w:rPr>
        <w:t>Статья 7. Оценка результативности и эффективности деятельности Контрольного органа</w:t>
      </w:r>
    </w:p>
    <w:p w:rsidR="0074141F" w:rsidRPr="00FC70A8" w:rsidRDefault="0074141F" w:rsidP="0074141F">
      <w:pPr>
        <w:shd w:val="clear" w:color="auto" w:fill="FFFFFF"/>
        <w:ind w:firstLine="532"/>
        <w:jc w:val="center"/>
        <w:rPr>
          <w:rFonts w:ascii="Arial" w:hAnsi="Arial" w:cs="Arial"/>
          <w:color w:val="000000"/>
        </w:rPr>
      </w:pPr>
    </w:p>
    <w:p w:rsidR="0074141F" w:rsidRPr="00FC70A8" w:rsidRDefault="0074141F" w:rsidP="0074141F">
      <w:pPr>
        <w:shd w:val="clear" w:color="auto" w:fill="FFFFFF"/>
        <w:ind w:firstLine="532"/>
        <w:jc w:val="both"/>
        <w:rPr>
          <w:rFonts w:ascii="Arial" w:hAnsi="Arial" w:cs="Arial"/>
          <w:color w:val="000000"/>
        </w:rPr>
      </w:pPr>
      <w:r w:rsidRPr="00FC70A8">
        <w:rPr>
          <w:rFonts w:ascii="Arial" w:hAnsi="Arial" w:cs="Arial"/>
          <w:color w:val="000000"/>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74141F" w:rsidRPr="00FC70A8" w:rsidRDefault="0074141F" w:rsidP="0074141F">
      <w:pPr>
        <w:shd w:val="clear" w:color="auto" w:fill="FFFFFF"/>
        <w:ind w:firstLine="532"/>
        <w:jc w:val="both"/>
        <w:rPr>
          <w:rFonts w:ascii="Arial" w:hAnsi="Arial" w:cs="Arial"/>
          <w:color w:val="000000"/>
        </w:rPr>
      </w:pPr>
      <w:r w:rsidRPr="00FC70A8">
        <w:rPr>
          <w:rFonts w:ascii="Arial" w:hAnsi="Arial" w:cs="Arial"/>
          <w:color w:val="000000"/>
        </w:rPr>
        <w:t>2. В систему показателей результативности и эффективности деятельности Контрольного органа:</w:t>
      </w:r>
    </w:p>
    <w:p w:rsidR="0074141F" w:rsidRPr="00FC70A8" w:rsidRDefault="0074141F" w:rsidP="0074141F">
      <w:pPr>
        <w:shd w:val="clear" w:color="auto" w:fill="FFFFFF"/>
        <w:ind w:firstLine="532"/>
        <w:jc w:val="both"/>
        <w:rPr>
          <w:rFonts w:ascii="Arial" w:hAnsi="Arial" w:cs="Arial"/>
          <w:color w:val="000000"/>
        </w:rPr>
      </w:pPr>
      <w:r w:rsidRPr="00FC70A8">
        <w:rPr>
          <w:rFonts w:ascii="Arial" w:hAnsi="Arial" w:cs="Arial"/>
          <w:color w:val="000000"/>
        </w:rPr>
        <w:t>2.1 ключевые показатели муниципального контроля;</w:t>
      </w:r>
    </w:p>
    <w:p w:rsidR="0074141F" w:rsidRPr="00FC70A8" w:rsidRDefault="0074141F" w:rsidP="0074141F">
      <w:pPr>
        <w:shd w:val="clear" w:color="auto" w:fill="FFFFFF"/>
        <w:ind w:firstLine="532"/>
        <w:jc w:val="both"/>
        <w:rPr>
          <w:rFonts w:ascii="Arial" w:hAnsi="Arial" w:cs="Arial"/>
          <w:color w:val="000000"/>
        </w:rPr>
      </w:pPr>
      <w:r w:rsidRPr="00FC70A8">
        <w:rPr>
          <w:rFonts w:ascii="Arial" w:hAnsi="Arial" w:cs="Arial"/>
          <w:color w:val="000000"/>
        </w:rPr>
        <w:t>2.2 индикативные показатели муниципального контроля.</w:t>
      </w:r>
    </w:p>
    <w:p w:rsidR="0074141F" w:rsidRPr="00FC70A8" w:rsidRDefault="0074141F" w:rsidP="0074141F">
      <w:pPr>
        <w:shd w:val="clear" w:color="auto" w:fill="FFFFFF"/>
        <w:ind w:firstLine="532"/>
        <w:jc w:val="both"/>
        <w:rPr>
          <w:rFonts w:ascii="Arial" w:hAnsi="Arial" w:cs="Arial"/>
          <w:color w:val="000000"/>
        </w:rPr>
      </w:pPr>
      <w:r w:rsidRPr="00FC70A8">
        <w:rPr>
          <w:rFonts w:ascii="Arial" w:hAnsi="Arial" w:cs="Arial"/>
          <w:color w:val="000000"/>
        </w:rPr>
        <w:t>3. Ключевые показатели муниципального контроля и их целевые значения, индикативные показатели определены в приложении № 2 к настоящему Положению.</w:t>
      </w:r>
    </w:p>
    <w:p w:rsidR="0074141F" w:rsidRPr="00FC70A8" w:rsidRDefault="0074141F" w:rsidP="0074141F">
      <w:pPr>
        <w:shd w:val="clear" w:color="auto" w:fill="FFFFFF"/>
        <w:ind w:firstLine="532"/>
        <w:jc w:val="both"/>
        <w:rPr>
          <w:rFonts w:ascii="Arial" w:hAnsi="Arial" w:cs="Arial"/>
          <w:color w:val="000000"/>
        </w:rPr>
      </w:pPr>
      <w:r w:rsidRPr="00FC70A8">
        <w:rPr>
          <w:rFonts w:ascii="Arial" w:hAnsi="Arial" w:cs="Arial"/>
          <w:color w:val="000000"/>
        </w:rPr>
        <w:t>4. Контрольный орган ежегодно осуществляет подготовку доклада о муниципальном контроле с учетом требований, установленных Федеральным законом № 248-ФЗ.</w:t>
      </w:r>
    </w:p>
    <w:p w:rsidR="0074141F" w:rsidRDefault="0074141F" w:rsidP="0074141F">
      <w:pPr>
        <w:shd w:val="clear" w:color="auto" w:fill="FFFFFF"/>
        <w:jc w:val="both"/>
        <w:rPr>
          <w:rFonts w:ascii="Arial" w:hAnsi="Arial" w:cs="Arial"/>
          <w:color w:val="000000"/>
        </w:rPr>
      </w:pPr>
    </w:p>
    <w:p w:rsidR="0074141F" w:rsidRDefault="0074141F" w:rsidP="0074141F">
      <w:pPr>
        <w:shd w:val="clear" w:color="auto" w:fill="FFFFFF"/>
        <w:jc w:val="both"/>
        <w:rPr>
          <w:rFonts w:ascii="Arial" w:hAnsi="Arial" w:cs="Arial"/>
          <w:color w:val="000000"/>
        </w:rPr>
      </w:pPr>
    </w:p>
    <w:p w:rsidR="0074141F" w:rsidRDefault="0074141F" w:rsidP="0074141F">
      <w:pPr>
        <w:shd w:val="clear" w:color="auto" w:fill="FFFFFF"/>
        <w:jc w:val="both"/>
        <w:rPr>
          <w:rFonts w:ascii="Arial" w:hAnsi="Arial" w:cs="Arial"/>
          <w:color w:val="000000"/>
        </w:rPr>
      </w:pPr>
    </w:p>
    <w:p w:rsidR="0074141F" w:rsidRDefault="0074141F" w:rsidP="0074141F">
      <w:pPr>
        <w:shd w:val="clear" w:color="auto" w:fill="FFFFFF"/>
        <w:jc w:val="both"/>
        <w:rPr>
          <w:rFonts w:ascii="Arial" w:hAnsi="Arial" w:cs="Arial"/>
          <w:color w:val="000000"/>
        </w:rPr>
      </w:pPr>
    </w:p>
    <w:p w:rsidR="0074141F" w:rsidRDefault="0074141F" w:rsidP="0074141F">
      <w:pPr>
        <w:shd w:val="clear" w:color="auto" w:fill="FFFFFF"/>
        <w:jc w:val="both"/>
        <w:rPr>
          <w:rFonts w:ascii="Arial" w:hAnsi="Arial" w:cs="Arial"/>
          <w:color w:val="000000"/>
        </w:rPr>
      </w:pPr>
    </w:p>
    <w:p w:rsidR="0074141F" w:rsidRDefault="0074141F" w:rsidP="0074141F">
      <w:pPr>
        <w:shd w:val="clear" w:color="auto" w:fill="FFFFFF"/>
        <w:jc w:val="both"/>
        <w:rPr>
          <w:rFonts w:ascii="Arial" w:hAnsi="Arial" w:cs="Arial"/>
          <w:color w:val="000000"/>
        </w:rPr>
      </w:pPr>
    </w:p>
    <w:p w:rsidR="0074141F" w:rsidRDefault="0074141F" w:rsidP="0074141F">
      <w:pPr>
        <w:shd w:val="clear" w:color="auto" w:fill="FFFFFF"/>
        <w:jc w:val="both"/>
        <w:rPr>
          <w:rFonts w:ascii="Arial" w:hAnsi="Arial" w:cs="Arial"/>
          <w:color w:val="000000"/>
        </w:rPr>
      </w:pPr>
    </w:p>
    <w:p w:rsidR="0074141F" w:rsidRDefault="0074141F" w:rsidP="0074141F">
      <w:pPr>
        <w:shd w:val="clear" w:color="auto" w:fill="FFFFFF"/>
        <w:jc w:val="both"/>
        <w:rPr>
          <w:rFonts w:ascii="Arial" w:hAnsi="Arial" w:cs="Arial"/>
          <w:color w:val="000000"/>
        </w:rPr>
      </w:pPr>
    </w:p>
    <w:p w:rsidR="0074141F" w:rsidRDefault="0074141F" w:rsidP="0074141F">
      <w:pPr>
        <w:shd w:val="clear" w:color="auto" w:fill="FFFFFF"/>
        <w:jc w:val="both"/>
        <w:rPr>
          <w:rFonts w:ascii="Arial" w:hAnsi="Arial" w:cs="Arial"/>
          <w:color w:val="000000"/>
        </w:rPr>
      </w:pPr>
    </w:p>
    <w:p w:rsidR="0074141F" w:rsidRDefault="0074141F" w:rsidP="0074141F">
      <w:pPr>
        <w:shd w:val="clear" w:color="auto" w:fill="FFFFFF"/>
        <w:jc w:val="both"/>
        <w:rPr>
          <w:rFonts w:ascii="Arial" w:hAnsi="Arial" w:cs="Arial"/>
          <w:color w:val="000000"/>
        </w:rPr>
      </w:pPr>
    </w:p>
    <w:p w:rsidR="0074141F" w:rsidRDefault="0074141F" w:rsidP="0074141F">
      <w:pPr>
        <w:shd w:val="clear" w:color="auto" w:fill="FFFFFF"/>
        <w:jc w:val="both"/>
        <w:rPr>
          <w:rFonts w:ascii="Arial" w:hAnsi="Arial" w:cs="Arial"/>
          <w:color w:val="000000"/>
        </w:rPr>
      </w:pPr>
    </w:p>
    <w:p w:rsidR="0074141F" w:rsidRPr="001E6A06" w:rsidRDefault="0074141F" w:rsidP="0074141F">
      <w:pPr>
        <w:shd w:val="clear" w:color="auto" w:fill="FFFFFF"/>
        <w:jc w:val="both"/>
        <w:rPr>
          <w:rFonts w:ascii="Arial" w:hAnsi="Arial" w:cs="Arial"/>
          <w:color w:val="000000"/>
        </w:rPr>
      </w:pPr>
    </w:p>
    <w:p w:rsidR="0074141F" w:rsidRPr="00CD0902" w:rsidRDefault="0074141F" w:rsidP="0074141F">
      <w:pPr>
        <w:shd w:val="clear" w:color="auto" w:fill="FFFFFF"/>
        <w:jc w:val="right"/>
        <w:rPr>
          <w:rFonts w:ascii="Arial" w:hAnsi="Arial" w:cs="Arial"/>
          <w:color w:val="000000"/>
          <w:sz w:val="20"/>
          <w:szCs w:val="20"/>
        </w:rPr>
      </w:pPr>
      <w:r w:rsidRPr="00CD0902">
        <w:rPr>
          <w:rFonts w:ascii="Arial" w:hAnsi="Arial" w:cs="Arial"/>
          <w:color w:val="000000"/>
          <w:sz w:val="20"/>
          <w:szCs w:val="20"/>
        </w:rPr>
        <w:t>П</w:t>
      </w:r>
      <w:r w:rsidRPr="001E6A06">
        <w:rPr>
          <w:rFonts w:ascii="Arial" w:hAnsi="Arial" w:cs="Arial"/>
          <w:color w:val="000000"/>
          <w:sz w:val="20"/>
          <w:szCs w:val="20"/>
        </w:rPr>
        <w:t>риложение</w:t>
      </w:r>
      <w:r w:rsidRPr="00CD0902">
        <w:rPr>
          <w:rFonts w:ascii="Arial" w:hAnsi="Arial" w:cs="Arial"/>
          <w:color w:val="000000"/>
          <w:sz w:val="20"/>
          <w:szCs w:val="20"/>
        </w:rPr>
        <w:t xml:space="preserve"> № 1</w:t>
      </w:r>
    </w:p>
    <w:p w:rsidR="0074141F" w:rsidRPr="00CD0902" w:rsidRDefault="0074141F" w:rsidP="0074141F">
      <w:pPr>
        <w:shd w:val="clear" w:color="auto" w:fill="FFFFFF"/>
        <w:jc w:val="right"/>
        <w:rPr>
          <w:rFonts w:ascii="Arial" w:hAnsi="Arial" w:cs="Arial"/>
          <w:color w:val="000000"/>
          <w:sz w:val="20"/>
          <w:szCs w:val="20"/>
        </w:rPr>
      </w:pPr>
      <w:r w:rsidRPr="00CD0902">
        <w:rPr>
          <w:rFonts w:ascii="Arial" w:hAnsi="Arial" w:cs="Arial"/>
          <w:color w:val="000000"/>
          <w:sz w:val="20"/>
          <w:szCs w:val="20"/>
        </w:rPr>
        <w:t>к Положению</w:t>
      </w:r>
    </w:p>
    <w:p w:rsidR="0074141F" w:rsidRPr="00CD0902" w:rsidRDefault="0074141F" w:rsidP="0074141F">
      <w:pPr>
        <w:shd w:val="clear" w:color="auto" w:fill="FFFFFF"/>
        <w:jc w:val="right"/>
        <w:rPr>
          <w:rFonts w:ascii="Arial" w:hAnsi="Arial" w:cs="Arial"/>
          <w:color w:val="000000"/>
          <w:sz w:val="20"/>
          <w:szCs w:val="20"/>
        </w:rPr>
      </w:pPr>
      <w:r w:rsidRPr="00CD0902">
        <w:rPr>
          <w:rFonts w:ascii="Arial" w:hAnsi="Arial" w:cs="Arial"/>
          <w:color w:val="000000"/>
          <w:sz w:val="20"/>
          <w:szCs w:val="20"/>
        </w:rPr>
        <w:t>о муниципальном земельном контроле</w:t>
      </w:r>
    </w:p>
    <w:p w:rsidR="0074141F" w:rsidRPr="00CD0902" w:rsidRDefault="0074141F" w:rsidP="0074141F">
      <w:pPr>
        <w:shd w:val="clear" w:color="auto" w:fill="FFFFFF"/>
        <w:jc w:val="right"/>
        <w:rPr>
          <w:rFonts w:ascii="Arial" w:hAnsi="Arial" w:cs="Arial"/>
          <w:color w:val="000000"/>
          <w:sz w:val="20"/>
          <w:szCs w:val="20"/>
        </w:rPr>
      </w:pPr>
      <w:r w:rsidRPr="00CD0902">
        <w:rPr>
          <w:rFonts w:ascii="Arial" w:hAnsi="Arial" w:cs="Arial"/>
          <w:color w:val="000000"/>
          <w:sz w:val="20"/>
          <w:szCs w:val="20"/>
        </w:rPr>
        <w:t xml:space="preserve">                           на территории Щучанского муниципального</w:t>
      </w:r>
    </w:p>
    <w:p w:rsidR="0074141F" w:rsidRPr="00CD0902" w:rsidRDefault="0074141F" w:rsidP="0074141F">
      <w:pPr>
        <w:shd w:val="clear" w:color="auto" w:fill="FFFFFF"/>
        <w:jc w:val="right"/>
        <w:rPr>
          <w:rFonts w:ascii="Arial" w:hAnsi="Arial" w:cs="Arial"/>
          <w:color w:val="000000"/>
          <w:sz w:val="20"/>
          <w:szCs w:val="20"/>
        </w:rPr>
      </w:pPr>
      <w:r w:rsidRPr="00CD0902">
        <w:rPr>
          <w:rFonts w:ascii="Arial" w:hAnsi="Arial" w:cs="Arial"/>
          <w:color w:val="000000"/>
          <w:sz w:val="20"/>
          <w:szCs w:val="20"/>
        </w:rPr>
        <w:t xml:space="preserve">                                     </w:t>
      </w:r>
      <w:r>
        <w:rPr>
          <w:rFonts w:ascii="Arial" w:hAnsi="Arial" w:cs="Arial"/>
          <w:color w:val="000000"/>
          <w:sz w:val="20"/>
          <w:szCs w:val="20"/>
        </w:rPr>
        <w:t xml:space="preserve">                        </w:t>
      </w:r>
      <w:r w:rsidRPr="00CD0902">
        <w:rPr>
          <w:rFonts w:ascii="Arial" w:hAnsi="Arial" w:cs="Arial"/>
          <w:color w:val="000000"/>
          <w:sz w:val="20"/>
          <w:szCs w:val="20"/>
        </w:rPr>
        <w:t>округа Курганской области</w:t>
      </w:r>
    </w:p>
    <w:p w:rsidR="0074141F" w:rsidRPr="00FC70A8" w:rsidRDefault="0074141F" w:rsidP="0074141F">
      <w:pPr>
        <w:shd w:val="clear" w:color="auto" w:fill="FFFFFF"/>
        <w:jc w:val="both"/>
        <w:rPr>
          <w:rFonts w:ascii="Arial" w:hAnsi="Arial" w:cs="Arial"/>
          <w:color w:val="000000"/>
        </w:rPr>
      </w:pPr>
    </w:p>
    <w:p w:rsidR="0074141F" w:rsidRPr="00FC70A8" w:rsidRDefault="0074141F" w:rsidP="0074141F">
      <w:pPr>
        <w:shd w:val="clear" w:color="auto" w:fill="FFFFFF"/>
        <w:jc w:val="center"/>
        <w:rPr>
          <w:rFonts w:ascii="Arial" w:hAnsi="Arial" w:cs="Arial"/>
          <w:color w:val="000000"/>
        </w:rPr>
      </w:pPr>
      <w:r w:rsidRPr="00FC70A8">
        <w:rPr>
          <w:rFonts w:ascii="Arial" w:hAnsi="Arial" w:cs="Arial"/>
          <w:b/>
          <w:bCs/>
          <w:color w:val="000000"/>
        </w:rPr>
        <w:t>Перечень индикаторов риска</w:t>
      </w:r>
    </w:p>
    <w:p w:rsidR="0074141F" w:rsidRDefault="0074141F" w:rsidP="0074141F">
      <w:pPr>
        <w:shd w:val="clear" w:color="auto" w:fill="FFFFFF"/>
        <w:ind w:firstLine="709"/>
        <w:jc w:val="center"/>
        <w:rPr>
          <w:rFonts w:ascii="Arial" w:hAnsi="Arial" w:cs="Arial"/>
          <w:b/>
          <w:bCs/>
          <w:color w:val="000000"/>
        </w:rPr>
      </w:pPr>
      <w:r w:rsidRPr="00FC70A8">
        <w:rPr>
          <w:rFonts w:ascii="Arial" w:hAnsi="Arial" w:cs="Arial"/>
          <w:b/>
          <w:bCs/>
          <w:color w:val="000000"/>
        </w:rPr>
        <w:t>нарушения обязательных требований, проверяемых в рамках осуществления муниципального контроля</w:t>
      </w:r>
    </w:p>
    <w:p w:rsidR="0074141F" w:rsidRPr="00FC70A8" w:rsidRDefault="0074141F" w:rsidP="0074141F">
      <w:pPr>
        <w:shd w:val="clear" w:color="auto" w:fill="FFFFFF"/>
        <w:ind w:firstLine="709"/>
        <w:jc w:val="center"/>
        <w:rPr>
          <w:rFonts w:ascii="Arial" w:hAnsi="Arial" w:cs="Arial"/>
          <w:color w:val="000000"/>
        </w:rPr>
      </w:pPr>
    </w:p>
    <w:p w:rsidR="0074141F" w:rsidRPr="00FC70A8" w:rsidRDefault="0074141F" w:rsidP="0074141F">
      <w:pPr>
        <w:shd w:val="clear" w:color="auto" w:fill="FFFFFF"/>
        <w:ind w:firstLine="698"/>
        <w:jc w:val="both"/>
        <w:rPr>
          <w:rFonts w:ascii="Arial" w:hAnsi="Arial" w:cs="Arial"/>
          <w:color w:val="000000"/>
        </w:rPr>
      </w:pPr>
      <w:r w:rsidRPr="00FC70A8">
        <w:rPr>
          <w:rFonts w:ascii="Arial" w:hAnsi="Arial" w:cs="Arial"/>
          <w:color w:val="000000"/>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74141F" w:rsidRPr="00FC70A8" w:rsidRDefault="0074141F" w:rsidP="0074141F">
      <w:pPr>
        <w:shd w:val="clear" w:color="auto" w:fill="FFFFFF"/>
        <w:ind w:firstLine="698"/>
        <w:jc w:val="both"/>
        <w:rPr>
          <w:rFonts w:ascii="Arial" w:hAnsi="Arial" w:cs="Arial"/>
          <w:color w:val="000000"/>
        </w:rPr>
      </w:pPr>
      <w:r w:rsidRPr="00FC70A8">
        <w:rPr>
          <w:rFonts w:ascii="Arial" w:hAnsi="Arial" w:cs="Arial"/>
          <w:color w:val="000000"/>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74141F" w:rsidRPr="00FC70A8" w:rsidRDefault="0074141F" w:rsidP="0074141F">
      <w:pPr>
        <w:shd w:val="clear" w:color="auto" w:fill="FFFFFF"/>
        <w:ind w:firstLine="698"/>
        <w:jc w:val="both"/>
        <w:rPr>
          <w:rFonts w:ascii="Arial" w:hAnsi="Arial" w:cs="Arial"/>
          <w:color w:val="000000"/>
        </w:rPr>
      </w:pPr>
      <w:r w:rsidRPr="00FC70A8">
        <w:rPr>
          <w:rFonts w:ascii="Arial" w:hAnsi="Arial" w:cs="Arial"/>
          <w:color w:val="000000"/>
        </w:rPr>
        <w:t xml:space="preserve">3. Длительное </w:t>
      </w:r>
      <w:proofErr w:type="spellStart"/>
      <w:r w:rsidRPr="00FC70A8">
        <w:rPr>
          <w:rFonts w:ascii="Arial" w:hAnsi="Arial" w:cs="Arial"/>
          <w:color w:val="000000"/>
        </w:rPr>
        <w:t>неосвоение</w:t>
      </w:r>
      <w:proofErr w:type="spellEnd"/>
      <w:r w:rsidRPr="00FC70A8">
        <w:rPr>
          <w:rFonts w:ascii="Arial" w:hAnsi="Arial" w:cs="Arial"/>
          <w:color w:val="000000"/>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w:t>
      </w:r>
      <w:r w:rsidRPr="00FC70A8">
        <w:rPr>
          <w:rFonts w:ascii="Arial" w:hAnsi="Arial" w:cs="Arial"/>
          <w:color w:val="000000"/>
        </w:rPr>
        <w:lastRenderedPageBreak/>
        <w:t>земельного участка в соответствии с его разрешенным использованием и условиями предоставления).</w:t>
      </w:r>
    </w:p>
    <w:p w:rsidR="0074141F" w:rsidRPr="00FC70A8" w:rsidRDefault="0074141F" w:rsidP="0074141F">
      <w:pPr>
        <w:shd w:val="clear" w:color="auto" w:fill="FFFFFF"/>
        <w:ind w:firstLine="698"/>
        <w:jc w:val="both"/>
        <w:rPr>
          <w:rFonts w:ascii="Arial" w:hAnsi="Arial" w:cs="Arial"/>
          <w:color w:val="000000"/>
        </w:rPr>
      </w:pPr>
      <w:r w:rsidRPr="00FC70A8">
        <w:rPr>
          <w:rFonts w:ascii="Arial" w:hAnsi="Arial" w:cs="Arial"/>
          <w:color w:val="000000"/>
        </w:rPr>
        <w:t>4. Невыполнение обязательных требований к оформлению документов, являющихся основанием для использования земельных участков.</w:t>
      </w:r>
    </w:p>
    <w:p w:rsidR="0074141F" w:rsidRDefault="0074141F" w:rsidP="0074141F">
      <w:pPr>
        <w:shd w:val="clear" w:color="auto" w:fill="FFFFFF"/>
        <w:jc w:val="both"/>
        <w:rPr>
          <w:rFonts w:ascii="Arial" w:hAnsi="Arial" w:cs="Arial"/>
          <w:color w:val="000000"/>
        </w:rPr>
      </w:pPr>
    </w:p>
    <w:p w:rsidR="0074141F" w:rsidRDefault="0074141F" w:rsidP="0074141F">
      <w:pPr>
        <w:shd w:val="clear" w:color="auto" w:fill="FFFFFF"/>
        <w:jc w:val="both"/>
        <w:rPr>
          <w:rFonts w:ascii="Arial" w:hAnsi="Arial" w:cs="Arial"/>
          <w:color w:val="000000"/>
        </w:rPr>
      </w:pPr>
    </w:p>
    <w:p w:rsidR="0074141F" w:rsidRDefault="0074141F" w:rsidP="0074141F">
      <w:pPr>
        <w:shd w:val="clear" w:color="auto" w:fill="FFFFFF"/>
        <w:jc w:val="both"/>
        <w:rPr>
          <w:rFonts w:ascii="Arial" w:hAnsi="Arial" w:cs="Arial"/>
          <w:color w:val="000000"/>
        </w:rPr>
      </w:pPr>
    </w:p>
    <w:p w:rsidR="0074141F" w:rsidRDefault="0074141F" w:rsidP="0074141F">
      <w:pPr>
        <w:shd w:val="clear" w:color="auto" w:fill="FFFFFF"/>
        <w:jc w:val="both"/>
        <w:rPr>
          <w:rFonts w:ascii="Arial" w:hAnsi="Arial" w:cs="Arial"/>
          <w:color w:val="000000"/>
        </w:rPr>
      </w:pPr>
    </w:p>
    <w:p w:rsidR="0074141F" w:rsidRDefault="0074141F" w:rsidP="0074141F">
      <w:pPr>
        <w:shd w:val="clear" w:color="auto" w:fill="FFFFFF"/>
        <w:jc w:val="both"/>
        <w:rPr>
          <w:rFonts w:ascii="Arial" w:hAnsi="Arial" w:cs="Arial"/>
          <w:color w:val="000000"/>
        </w:rPr>
      </w:pPr>
    </w:p>
    <w:p w:rsidR="0074141F" w:rsidRDefault="0074141F" w:rsidP="0074141F">
      <w:pPr>
        <w:shd w:val="clear" w:color="auto" w:fill="FFFFFF"/>
        <w:jc w:val="both"/>
        <w:rPr>
          <w:rFonts w:ascii="Arial" w:hAnsi="Arial" w:cs="Arial"/>
          <w:color w:val="000000"/>
        </w:rPr>
      </w:pPr>
    </w:p>
    <w:p w:rsidR="0074141F" w:rsidRPr="001E6A06" w:rsidRDefault="0074141F" w:rsidP="0074141F">
      <w:pPr>
        <w:shd w:val="clear" w:color="auto" w:fill="FFFFFF"/>
        <w:jc w:val="both"/>
        <w:rPr>
          <w:rFonts w:ascii="Arial" w:hAnsi="Arial" w:cs="Arial"/>
          <w:color w:val="000000"/>
        </w:rPr>
      </w:pPr>
    </w:p>
    <w:p w:rsidR="0074141F" w:rsidRPr="00CD0902" w:rsidRDefault="0074141F" w:rsidP="0074141F">
      <w:pPr>
        <w:shd w:val="clear" w:color="auto" w:fill="FFFFFF"/>
        <w:jc w:val="right"/>
        <w:rPr>
          <w:rFonts w:ascii="Arial" w:hAnsi="Arial" w:cs="Arial"/>
          <w:color w:val="000000"/>
          <w:sz w:val="20"/>
          <w:szCs w:val="20"/>
        </w:rPr>
      </w:pPr>
      <w:r w:rsidRPr="00CD0902">
        <w:rPr>
          <w:rFonts w:ascii="Arial" w:hAnsi="Arial" w:cs="Arial"/>
          <w:color w:val="000000"/>
          <w:sz w:val="20"/>
          <w:szCs w:val="20"/>
        </w:rPr>
        <w:t>П</w:t>
      </w:r>
      <w:r w:rsidRPr="001E6A06">
        <w:rPr>
          <w:rFonts w:ascii="Arial" w:hAnsi="Arial" w:cs="Arial"/>
          <w:color w:val="000000"/>
          <w:sz w:val="20"/>
          <w:szCs w:val="20"/>
        </w:rPr>
        <w:t>риложение</w:t>
      </w:r>
      <w:r w:rsidRPr="00CD0902">
        <w:rPr>
          <w:rFonts w:ascii="Arial" w:hAnsi="Arial" w:cs="Arial"/>
          <w:color w:val="000000"/>
          <w:sz w:val="20"/>
          <w:szCs w:val="20"/>
        </w:rPr>
        <w:t xml:space="preserve"> № 2</w:t>
      </w:r>
    </w:p>
    <w:p w:rsidR="0074141F" w:rsidRPr="00CD0902" w:rsidRDefault="0074141F" w:rsidP="0074141F">
      <w:pPr>
        <w:shd w:val="clear" w:color="auto" w:fill="FFFFFF"/>
        <w:jc w:val="right"/>
        <w:rPr>
          <w:rFonts w:ascii="Arial" w:hAnsi="Arial" w:cs="Arial"/>
          <w:color w:val="000000"/>
          <w:sz w:val="20"/>
          <w:szCs w:val="20"/>
        </w:rPr>
      </w:pPr>
      <w:r w:rsidRPr="00CD0902">
        <w:rPr>
          <w:rFonts w:ascii="Arial" w:hAnsi="Arial" w:cs="Arial"/>
          <w:color w:val="000000"/>
          <w:sz w:val="20"/>
          <w:szCs w:val="20"/>
        </w:rPr>
        <w:t>к Положению</w:t>
      </w:r>
    </w:p>
    <w:p w:rsidR="0074141F" w:rsidRPr="00CD0902" w:rsidRDefault="0074141F" w:rsidP="0074141F">
      <w:pPr>
        <w:shd w:val="clear" w:color="auto" w:fill="FFFFFF"/>
        <w:jc w:val="right"/>
        <w:rPr>
          <w:rFonts w:ascii="Arial" w:hAnsi="Arial" w:cs="Arial"/>
          <w:color w:val="000000"/>
          <w:sz w:val="20"/>
          <w:szCs w:val="20"/>
        </w:rPr>
      </w:pPr>
      <w:r w:rsidRPr="00CD0902">
        <w:rPr>
          <w:rFonts w:ascii="Arial" w:hAnsi="Arial" w:cs="Arial"/>
          <w:color w:val="000000"/>
          <w:sz w:val="20"/>
          <w:szCs w:val="20"/>
        </w:rPr>
        <w:t xml:space="preserve">о муниципальном земельном контроле </w:t>
      </w:r>
      <w:r w:rsidRPr="00CD0902">
        <w:rPr>
          <w:rFonts w:ascii="Arial" w:hAnsi="Arial" w:cs="Arial"/>
          <w:color w:val="000000"/>
          <w:sz w:val="20"/>
          <w:szCs w:val="20"/>
        </w:rPr>
        <w:br/>
        <w:t>на территории Щучанского муниципального округа</w:t>
      </w:r>
    </w:p>
    <w:p w:rsidR="0074141F" w:rsidRPr="00CD0902" w:rsidRDefault="0074141F" w:rsidP="0074141F">
      <w:pPr>
        <w:shd w:val="clear" w:color="auto" w:fill="FFFFFF"/>
        <w:jc w:val="both"/>
        <w:rPr>
          <w:rFonts w:ascii="Arial" w:hAnsi="Arial" w:cs="Arial"/>
          <w:color w:val="000000"/>
          <w:sz w:val="20"/>
          <w:szCs w:val="20"/>
        </w:rPr>
      </w:pPr>
    </w:p>
    <w:p w:rsidR="0074141F" w:rsidRDefault="0074141F" w:rsidP="0074141F">
      <w:pPr>
        <w:shd w:val="clear" w:color="auto" w:fill="FFFFFF"/>
        <w:jc w:val="center"/>
        <w:rPr>
          <w:rFonts w:ascii="Arial" w:hAnsi="Arial" w:cs="Arial"/>
          <w:b/>
          <w:bCs/>
          <w:color w:val="000000"/>
        </w:rPr>
      </w:pPr>
      <w:r w:rsidRPr="00FC70A8">
        <w:rPr>
          <w:rFonts w:ascii="Arial" w:hAnsi="Arial" w:cs="Arial"/>
          <w:b/>
          <w:bCs/>
          <w:color w:val="000000"/>
        </w:rPr>
        <w:t>Ключевые показатели муниципального контроля и их целевые значения, индикативные показатели</w:t>
      </w:r>
    </w:p>
    <w:p w:rsidR="0074141F" w:rsidRPr="00FC70A8" w:rsidRDefault="0074141F" w:rsidP="0074141F">
      <w:pPr>
        <w:shd w:val="clear" w:color="auto" w:fill="FFFFFF"/>
        <w:jc w:val="center"/>
        <w:rPr>
          <w:rFonts w:ascii="Arial" w:hAnsi="Arial" w:cs="Arial"/>
          <w:color w:val="000000"/>
        </w:rPr>
      </w:pPr>
    </w:p>
    <w:tbl>
      <w:tblPr>
        <w:tblW w:w="4900" w:type="pct"/>
        <w:tblBorders>
          <w:top w:val="single" w:sz="6" w:space="0" w:color="C4C4C4"/>
          <w:left w:val="single" w:sz="6" w:space="0" w:color="C4C4C4"/>
          <w:bottom w:val="single" w:sz="6" w:space="0" w:color="C4C4C4"/>
          <w:right w:val="single" w:sz="6" w:space="0" w:color="C4C4C4"/>
        </w:tblBorders>
        <w:shd w:val="clear" w:color="auto" w:fill="FFFFFF"/>
        <w:tblCellMar>
          <w:top w:w="75" w:type="dxa"/>
          <w:left w:w="75" w:type="dxa"/>
          <w:bottom w:w="75" w:type="dxa"/>
          <w:right w:w="75" w:type="dxa"/>
        </w:tblCellMar>
        <w:tblLook w:val="04A0"/>
      </w:tblPr>
      <w:tblGrid>
        <w:gridCol w:w="6579"/>
        <w:gridCol w:w="3291"/>
      </w:tblGrid>
      <w:tr w:rsidR="0074141F" w:rsidRPr="00FC70A8" w:rsidTr="00211AED">
        <w:tc>
          <w:tcPr>
            <w:tcW w:w="3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b/>
                <w:bCs/>
                <w:color w:val="000000"/>
              </w:rPr>
              <w:t>Ключевые показатели</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b/>
                <w:bCs/>
                <w:color w:val="000000"/>
              </w:rPr>
              <w:t>Целевые значения</w:t>
            </w:r>
          </w:p>
        </w:tc>
      </w:tr>
      <w:tr w:rsidR="0074141F" w:rsidRPr="00FC70A8" w:rsidTr="00211AED">
        <w:tc>
          <w:tcPr>
            <w:tcW w:w="3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Процент устраненных нарушений из числа выявленных нарушений земельного законодательства</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70%</w:t>
            </w:r>
          </w:p>
        </w:tc>
      </w:tr>
      <w:tr w:rsidR="0074141F" w:rsidRPr="00FC70A8" w:rsidTr="00211AED">
        <w:tc>
          <w:tcPr>
            <w:tcW w:w="3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Процент выполнения плана проведения плановых контрольных мероприятий на очередной календарный год</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100%</w:t>
            </w:r>
          </w:p>
        </w:tc>
      </w:tr>
      <w:tr w:rsidR="0074141F" w:rsidRPr="00FC70A8" w:rsidTr="00211AED">
        <w:tc>
          <w:tcPr>
            <w:tcW w:w="3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0%</w:t>
            </w:r>
          </w:p>
        </w:tc>
      </w:tr>
      <w:tr w:rsidR="0074141F" w:rsidRPr="00FC70A8" w:rsidTr="00211AED">
        <w:tc>
          <w:tcPr>
            <w:tcW w:w="3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Процент отмененных результатов контрольных мероприятий</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0%</w:t>
            </w:r>
          </w:p>
        </w:tc>
      </w:tr>
      <w:tr w:rsidR="0074141F" w:rsidRPr="00FC70A8" w:rsidTr="00211AED">
        <w:tc>
          <w:tcPr>
            <w:tcW w:w="3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5%</w:t>
            </w:r>
          </w:p>
        </w:tc>
      </w:tr>
      <w:tr w:rsidR="0074141F" w:rsidRPr="00FC70A8" w:rsidTr="00211AED">
        <w:tc>
          <w:tcPr>
            <w:tcW w:w="3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Процент внесенных судебных решений о назначении административного наказания по материалам Контрольного органа</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95%</w:t>
            </w:r>
          </w:p>
        </w:tc>
      </w:tr>
      <w:tr w:rsidR="0074141F" w:rsidRPr="00FC70A8" w:rsidTr="00211AED">
        <w:tc>
          <w:tcPr>
            <w:tcW w:w="3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Процент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0%</w:t>
            </w:r>
          </w:p>
        </w:tc>
      </w:tr>
    </w:tbl>
    <w:p w:rsidR="0074141F" w:rsidRPr="00FC70A8" w:rsidRDefault="0074141F" w:rsidP="0074141F">
      <w:pPr>
        <w:shd w:val="clear" w:color="auto" w:fill="FFFFFF"/>
        <w:jc w:val="both"/>
        <w:rPr>
          <w:rFonts w:ascii="Arial" w:hAnsi="Arial" w:cs="Arial"/>
          <w:color w:val="000000"/>
        </w:rPr>
      </w:pPr>
      <w:r w:rsidRPr="00FC70A8">
        <w:rPr>
          <w:rFonts w:ascii="Arial" w:hAnsi="Arial" w:cs="Arial"/>
          <w:b/>
          <w:bCs/>
          <w:color w:val="000000"/>
        </w:rPr>
        <w:t>Индикативные показатели</w:t>
      </w:r>
    </w:p>
    <w:tbl>
      <w:tblPr>
        <w:tblW w:w="5000" w:type="pct"/>
        <w:tblBorders>
          <w:top w:val="single" w:sz="6" w:space="0" w:color="C4C4C4"/>
          <w:left w:val="single" w:sz="6" w:space="0" w:color="C4C4C4"/>
          <w:bottom w:val="single" w:sz="6" w:space="0" w:color="C4C4C4"/>
          <w:right w:val="single" w:sz="6" w:space="0" w:color="C4C4C4"/>
        </w:tblBorders>
        <w:shd w:val="clear" w:color="auto" w:fill="FFFFFF"/>
        <w:tblCellMar>
          <w:top w:w="75" w:type="dxa"/>
          <w:left w:w="75" w:type="dxa"/>
          <w:bottom w:w="75" w:type="dxa"/>
          <w:right w:w="75" w:type="dxa"/>
        </w:tblCellMar>
        <w:tblLook w:val="04A0"/>
      </w:tblPr>
      <w:tblGrid>
        <w:gridCol w:w="551"/>
        <w:gridCol w:w="3783"/>
        <w:gridCol w:w="733"/>
        <w:gridCol w:w="2428"/>
        <w:gridCol w:w="764"/>
        <w:gridCol w:w="1812"/>
      </w:tblGrid>
      <w:tr w:rsidR="0074141F" w:rsidRPr="00FC70A8" w:rsidTr="00211AED">
        <w:trPr>
          <w:gridAfter w:val="4"/>
          <w:wAfter w:w="6393" w:type="dxa"/>
        </w:trPr>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b/>
                <w:bCs/>
                <w:color w:val="000000"/>
              </w:rPr>
              <w:t>1.</w:t>
            </w:r>
          </w:p>
        </w:tc>
        <w:tc>
          <w:tcPr>
            <w:tcW w:w="4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b/>
                <w:bCs/>
                <w:color w:val="000000"/>
              </w:rPr>
              <w:t>Индикативные показатели, характеризующие параметры</w:t>
            </w:r>
          </w:p>
          <w:p w:rsidR="0074141F" w:rsidRPr="00FC70A8" w:rsidRDefault="0074141F" w:rsidP="00211AED">
            <w:pPr>
              <w:jc w:val="both"/>
              <w:rPr>
                <w:rFonts w:ascii="Arial" w:hAnsi="Arial" w:cs="Arial"/>
                <w:color w:val="000000"/>
              </w:rPr>
            </w:pPr>
            <w:r w:rsidRPr="00FC70A8">
              <w:rPr>
                <w:rFonts w:ascii="Arial" w:hAnsi="Arial" w:cs="Arial"/>
                <w:b/>
                <w:bCs/>
                <w:color w:val="000000"/>
              </w:rPr>
              <w:t>проведенных мероприятий</w:t>
            </w:r>
          </w:p>
        </w:tc>
      </w:tr>
      <w:tr w:rsidR="0074141F" w:rsidRPr="00FC70A8" w:rsidTr="00211AED">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1.1.</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Выполняемость плановых (рейдовых) заданий (осмотров)</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Врз</w:t>
            </w:r>
            <w:proofErr w:type="spellEnd"/>
            <w:r w:rsidRPr="00FC70A8">
              <w:rPr>
                <w:rFonts w:ascii="Arial" w:hAnsi="Arial" w:cs="Arial"/>
                <w:color w:val="000000"/>
              </w:rPr>
              <w:t xml:space="preserve"> = (</w:t>
            </w:r>
            <w:proofErr w:type="spellStart"/>
            <w:r w:rsidRPr="00FC70A8">
              <w:rPr>
                <w:rFonts w:ascii="Arial" w:hAnsi="Arial" w:cs="Arial"/>
                <w:color w:val="000000"/>
              </w:rPr>
              <w:t>РЗф</w:t>
            </w:r>
            <w:proofErr w:type="spellEnd"/>
            <w:r w:rsidRPr="00FC70A8">
              <w:rPr>
                <w:rFonts w:ascii="Arial" w:hAnsi="Arial" w:cs="Arial"/>
                <w:color w:val="000000"/>
              </w:rPr>
              <w:t xml:space="preserve"> / </w:t>
            </w:r>
            <w:proofErr w:type="spellStart"/>
            <w:r w:rsidRPr="00FC70A8">
              <w:rPr>
                <w:rFonts w:ascii="Arial" w:hAnsi="Arial" w:cs="Arial"/>
                <w:color w:val="000000"/>
              </w:rPr>
              <w:t>РЗп</w:t>
            </w:r>
            <w:proofErr w:type="spellEnd"/>
            <w:r w:rsidRPr="00FC70A8">
              <w:rPr>
                <w:rFonts w:ascii="Arial" w:hAnsi="Arial" w:cs="Arial"/>
                <w:color w:val="000000"/>
              </w:rPr>
              <w:t xml:space="preserve">) </w:t>
            </w:r>
            <w:proofErr w:type="spellStart"/>
            <w:r w:rsidRPr="00FC70A8">
              <w:rPr>
                <w:rFonts w:ascii="Arial" w:hAnsi="Arial" w:cs="Arial"/>
                <w:color w:val="000000"/>
              </w:rPr>
              <w:lastRenderedPageBreak/>
              <w:t>x</w:t>
            </w:r>
            <w:proofErr w:type="spellEnd"/>
            <w:r w:rsidRPr="00FC70A8">
              <w:rPr>
                <w:rFonts w:ascii="Arial" w:hAnsi="Arial" w:cs="Arial"/>
                <w:color w:val="000000"/>
              </w:rPr>
              <w:t xml:space="preserve"> 100</w:t>
            </w: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lastRenderedPageBreak/>
              <w:t>Врз</w:t>
            </w:r>
            <w:proofErr w:type="spellEnd"/>
            <w:r w:rsidRPr="00FC70A8">
              <w:rPr>
                <w:rFonts w:ascii="Arial" w:hAnsi="Arial" w:cs="Arial"/>
                <w:color w:val="000000"/>
              </w:rPr>
              <w:t xml:space="preserve"> - выполняемость плановых (рейдовых) заданий (осмотров) %</w:t>
            </w:r>
          </w:p>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lastRenderedPageBreak/>
              <w:t>РЗф</w:t>
            </w:r>
            <w:proofErr w:type="spellEnd"/>
            <w:r w:rsidRPr="00FC70A8">
              <w:rPr>
                <w:rFonts w:ascii="Arial" w:hAnsi="Arial" w:cs="Arial"/>
                <w:color w:val="000000"/>
              </w:rPr>
              <w:t xml:space="preserve"> - количество проведенных плановых (рейдовых) заданий (осмотров) (ед.)</w:t>
            </w:r>
          </w:p>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РЗп</w:t>
            </w:r>
            <w:proofErr w:type="spellEnd"/>
            <w:r w:rsidRPr="00FC70A8">
              <w:rPr>
                <w:rFonts w:ascii="Arial" w:hAnsi="Arial" w:cs="Arial"/>
                <w:color w:val="000000"/>
              </w:rPr>
              <w:t xml:space="preserve"> - количество утвержденных плановых (рейдовых) заданий (осмотров) (ед.)</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lastRenderedPageBreak/>
              <w:t>100%</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Утвержденные плановые (рейдовые) задания (осмотры)</w:t>
            </w:r>
          </w:p>
        </w:tc>
      </w:tr>
      <w:tr w:rsidR="0074141F" w:rsidRPr="00FC70A8" w:rsidTr="00211AED">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lastRenderedPageBreak/>
              <w:t>1.2.</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Выполняемость внеплановых проверок</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Ввн</w:t>
            </w:r>
            <w:proofErr w:type="spellEnd"/>
            <w:r w:rsidRPr="00FC70A8">
              <w:rPr>
                <w:rFonts w:ascii="Arial" w:hAnsi="Arial" w:cs="Arial"/>
                <w:color w:val="000000"/>
              </w:rPr>
              <w:t xml:space="preserve"> = (</w:t>
            </w:r>
            <w:proofErr w:type="spellStart"/>
            <w:r w:rsidRPr="00FC70A8">
              <w:rPr>
                <w:rFonts w:ascii="Arial" w:hAnsi="Arial" w:cs="Arial"/>
                <w:color w:val="000000"/>
              </w:rPr>
              <w:t>Рф</w:t>
            </w:r>
            <w:proofErr w:type="spellEnd"/>
            <w:r w:rsidRPr="00FC70A8">
              <w:rPr>
                <w:rFonts w:ascii="Arial" w:hAnsi="Arial" w:cs="Arial"/>
                <w:color w:val="000000"/>
              </w:rPr>
              <w:t xml:space="preserve"> / </w:t>
            </w:r>
            <w:proofErr w:type="spellStart"/>
            <w:r w:rsidRPr="00FC70A8">
              <w:rPr>
                <w:rFonts w:ascii="Arial" w:hAnsi="Arial" w:cs="Arial"/>
                <w:color w:val="000000"/>
              </w:rPr>
              <w:t>Рп</w:t>
            </w:r>
            <w:proofErr w:type="spellEnd"/>
            <w:r w:rsidRPr="00FC70A8">
              <w:rPr>
                <w:rFonts w:ascii="Arial" w:hAnsi="Arial" w:cs="Arial"/>
                <w:color w:val="000000"/>
              </w:rPr>
              <w:t xml:space="preserve">) </w:t>
            </w:r>
            <w:proofErr w:type="spellStart"/>
            <w:r w:rsidRPr="00FC70A8">
              <w:rPr>
                <w:rFonts w:ascii="Arial" w:hAnsi="Arial" w:cs="Arial"/>
                <w:color w:val="000000"/>
              </w:rPr>
              <w:t>x</w:t>
            </w:r>
            <w:proofErr w:type="spellEnd"/>
            <w:r w:rsidRPr="00FC70A8">
              <w:rPr>
                <w:rFonts w:ascii="Arial" w:hAnsi="Arial" w:cs="Arial"/>
                <w:color w:val="000000"/>
              </w:rPr>
              <w:t xml:space="preserve"> 100</w:t>
            </w: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Ввн</w:t>
            </w:r>
            <w:proofErr w:type="spellEnd"/>
            <w:r w:rsidRPr="00FC70A8">
              <w:rPr>
                <w:rFonts w:ascii="Arial" w:hAnsi="Arial" w:cs="Arial"/>
                <w:color w:val="000000"/>
              </w:rPr>
              <w:t xml:space="preserve"> - выполняемость внеплановых проверок</w:t>
            </w:r>
          </w:p>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Рф</w:t>
            </w:r>
            <w:proofErr w:type="spellEnd"/>
            <w:r w:rsidRPr="00FC70A8">
              <w:rPr>
                <w:rFonts w:ascii="Arial" w:hAnsi="Arial" w:cs="Arial"/>
                <w:color w:val="000000"/>
              </w:rPr>
              <w:t xml:space="preserve"> - количество проведенных внеплановых проверок (ед.)</w:t>
            </w:r>
          </w:p>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Рп</w:t>
            </w:r>
            <w:proofErr w:type="spellEnd"/>
            <w:r w:rsidRPr="00FC70A8">
              <w:rPr>
                <w:rFonts w:ascii="Arial" w:hAnsi="Arial" w:cs="Arial"/>
                <w:color w:val="000000"/>
              </w:rPr>
              <w:t xml:space="preserve"> - количество распоряжений на проведение внеплановых проверок (ед.)</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100%</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Письма и жалобы, поступившие в Контрольный орган</w:t>
            </w:r>
          </w:p>
        </w:tc>
      </w:tr>
      <w:tr w:rsidR="0074141F" w:rsidRPr="00FC70A8" w:rsidTr="00211AED">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1.3.</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Доля проверок, на результаты которых поданы жалобы</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 xml:space="preserve">Ж </w:t>
            </w:r>
            <w:proofErr w:type="spellStart"/>
            <w:r w:rsidRPr="00FC70A8">
              <w:rPr>
                <w:rFonts w:ascii="Arial" w:hAnsi="Arial" w:cs="Arial"/>
                <w:color w:val="000000"/>
              </w:rPr>
              <w:t>x</w:t>
            </w:r>
            <w:proofErr w:type="spellEnd"/>
            <w:r w:rsidRPr="00FC70A8">
              <w:rPr>
                <w:rFonts w:ascii="Arial" w:hAnsi="Arial" w:cs="Arial"/>
                <w:color w:val="000000"/>
              </w:rPr>
              <w:t xml:space="preserve"> 100 / </w:t>
            </w:r>
            <w:proofErr w:type="spellStart"/>
            <w:r w:rsidRPr="00FC70A8">
              <w:rPr>
                <w:rFonts w:ascii="Arial" w:hAnsi="Arial" w:cs="Arial"/>
                <w:color w:val="000000"/>
              </w:rPr>
              <w:t>Пф</w:t>
            </w:r>
            <w:proofErr w:type="spellEnd"/>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Ж - количество жалоб (ед.)</w:t>
            </w:r>
          </w:p>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Пф</w:t>
            </w:r>
            <w:proofErr w:type="spellEnd"/>
            <w:r w:rsidRPr="00FC70A8">
              <w:rPr>
                <w:rFonts w:ascii="Arial" w:hAnsi="Arial" w:cs="Arial"/>
                <w:color w:val="000000"/>
              </w:rPr>
              <w:t xml:space="preserve"> - количество проведенных проверок</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0%</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
        </w:tc>
      </w:tr>
      <w:tr w:rsidR="0074141F" w:rsidRPr="00FC70A8" w:rsidTr="00211AED">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1.4.</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Доля проверок, результаты которых были признаны недействительными</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Пн</w:t>
            </w:r>
            <w:proofErr w:type="spellEnd"/>
            <w:r w:rsidRPr="00FC70A8">
              <w:rPr>
                <w:rFonts w:ascii="Arial" w:hAnsi="Arial" w:cs="Arial"/>
                <w:color w:val="000000"/>
              </w:rPr>
              <w:t xml:space="preserve"> </w:t>
            </w:r>
            <w:proofErr w:type="spellStart"/>
            <w:r w:rsidRPr="00FC70A8">
              <w:rPr>
                <w:rFonts w:ascii="Arial" w:hAnsi="Arial" w:cs="Arial"/>
                <w:color w:val="000000"/>
              </w:rPr>
              <w:t>x</w:t>
            </w:r>
            <w:proofErr w:type="spellEnd"/>
            <w:r w:rsidRPr="00FC70A8">
              <w:rPr>
                <w:rFonts w:ascii="Arial" w:hAnsi="Arial" w:cs="Arial"/>
                <w:color w:val="000000"/>
              </w:rPr>
              <w:t xml:space="preserve"> 100 / </w:t>
            </w:r>
            <w:proofErr w:type="spellStart"/>
            <w:r w:rsidRPr="00FC70A8">
              <w:rPr>
                <w:rFonts w:ascii="Arial" w:hAnsi="Arial" w:cs="Arial"/>
                <w:color w:val="000000"/>
              </w:rPr>
              <w:t>Пф</w:t>
            </w:r>
            <w:proofErr w:type="spellEnd"/>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Пн</w:t>
            </w:r>
            <w:proofErr w:type="spellEnd"/>
            <w:r w:rsidRPr="00FC70A8">
              <w:rPr>
                <w:rFonts w:ascii="Arial" w:hAnsi="Arial" w:cs="Arial"/>
                <w:color w:val="000000"/>
              </w:rPr>
              <w:t xml:space="preserve"> - количество проверок, признанных недействительными (ед.)</w:t>
            </w:r>
          </w:p>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Пф</w:t>
            </w:r>
            <w:proofErr w:type="spellEnd"/>
            <w:r w:rsidRPr="00FC70A8">
              <w:rPr>
                <w:rFonts w:ascii="Arial" w:hAnsi="Arial" w:cs="Arial"/>
                <w:color w:val="000000"/>
              </w:rPr>
              <w:t xml:space="preserve"> - количество проведенных проверок (ед.)</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0%</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
        </w:tc>
      </w:tr>
      <w:tr w:rsidR="0074141F" w:rsidRPr="00FC70A8" w:rsidTr="00211AED">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1.5.</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Доля внеплановых проверок, которые не удалось провести в связи с отсутствием собственника и т.д.</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 xml:space="preserve">По </w:t>
            </w:r>
            <w:proofErr w:type="spellStart"/>
            <w:r w:rsidRPr="00FC70A8">
              <w:rPr>
                <w:rFonts w:ascii="Arial" w:hAnsi="Arial" w:cs="Arial"/>
                <w:color w:val="000000"/>
              </w:rPr>
              <w:t>x</w:t>
            </w:r>
            <w:proofErr w:type="spellEnd"/>
            <w:r w:rsidRPr="00FC70A8">
              <w:rPr>
                <w:rFonts w:ascii="Arial" w:hAnsi="Arial" w:cs="Arial"/>
                <w:color w:val="000000"/>
              </w:rPr>
              <w:t xml:space="preserve"> 100 / </w:t>
            </w:r>
            <w:proofErr w:type="spellStart"/>
            <w:r w:rsidRPr="00FC70A8">
              <w:rPr>
                <w:rFonts w:ascii="Arial" w:hAnsi="Arial" w:cs="Arial"/>
                <w:color w:val="000000"/>
              </w:rPr>
              <w:t>Пф</w:t>
            </w:r>
            <w:proofErr w:type="spellEnd"/>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По - проверки, не проведенные по причине отсутствия проверяемого лица (ед.)</w:t>
            </w:r>
          </w:p>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Пф</w:t>
            </w:r>
            <w:proofErr w:type="spellEnd"/>
            <w:r w:rsidRPr="00FC70A8">
              <w:rPr>
                <w:rFonts w:ascii="Arial" w:hAnsi="Arial" w:cs="Arial"/>
                <w:color w:val="000000"/>
              </w:rPr>
              <w:t xml:space="preserve"> - количество проведенных проверок (ед.)</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30%</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
        </w:tc>
      </w:tr>
      <w:tr w:rsidR="0074141F" w:rsidRPr="00FC70A8" w:rsidTr="00211AED">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1.6.</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Доля заявлений, направленных на согласование в прокуратуру о проведении внеплановых проверок, в согласовании которых было отказано</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Кзо</w:t>
            </w:r>
            <w:proofErr w:type="spellEnd"/>
            <w:r w:rsidRPr="00FC70A8">
              <w:rPr>
                <w:rFonts w:ascii="Arial" w:hAnsi="Arial" w:cs="Arial"/>
                <w:color w:val="000000"/>
              </w:rPr>
              <w:t xml:space="preserve"> </w:t>
            </w:r>
            <w:proofErr w:type="spellStart"/>
            <w:r w:rsidRPr="00FC70A8">
              <w:rPr>
                <w:rFonts w:ascii="Arial" w:hAnsi="Arial" w:cs="Arial"/>
                <w:color w:val="000000"/>
              </w:rPr>
              <w:t>х</w:t>
            </w:r>
            <w:proofErr w:type="spellEnd"/>
            <w:r w:rsidRPr="00FC70A8">
              <w:rPr>
                <w:rFonts w:ascii="Arial" w:hAnsi="Arial" w:cs="Arial"/>
                <w:color w:val="000000"/>
              </w:rPr>
              <w:t xml:space="preserve"> 100 / </w:t>
            </w:r>
            <w:proofErr w:type="spellStart"/>
            <w:r w:rsidRPr="00FC70A8">
              <w:rPr>
                <w:rFonts w:ascii="Arial" w:hAnsi="Arial" w:cs="Arial"/>
                <w:color w:val="000000"/>
              </w:rPr>
              <w:t>Кпз</w:t>
            </w:r>
            <w:proofErr w:type="spellEnd"/>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Кзо</w:t>
            </w:r>
            <w:proofErr w:type="spellEnd"/>
            <w:r w:rsidRPr="00FC70A8">
              <w:rPr>
                <w:rFonts w:ascii="Arial" w:hAnsi="Arial" w:cs="Arial"/>
                <w:color w:val="000000"/>
              </w:rPr>
              <w:t xml:space="preserve"> - количество заявлений, по которым пришел отказ в согласовании (ед.)</w:t>
            </w:r>
          </w:p>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Кпз</w:t>
            </w:r>
            <w:proofErr w:type="spellEnd"/>
            <w:r w:rsidRPr="00FC70A8">
              <w:rPr>
                <w:rFonts w:ascii="Arial" w:hAnsi="Arial" w:cs="Arial"/>
                <w:color w:val="000000"/>
              </w:rPr>
              <w:t xml:space="preserve"> - количество поданных на согласование </w:t>
            </w:r>
            <w:r w:rsidRPr="00FC70A8">
              <w:rPr>
                <w:rFonts w:ascii="Arial" w:hAnsi="Arial" w:cs="Arial"/>
                <w:color w:val="000000"/>
              </w:rPr>
              <w:lastRenderedPageBreak/>
              <w:t>заявлений</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lastRenderedPageBreak/>
              <w:t>10%</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
        </w:tc>
      </w:tr>
      <w:tr w:rsidR="0074141F" w:rsidRPr="00FC70A8" w:rsidTr="00211AED">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lastRenderedPageBreak/>
              <w:t>1.7.</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Доля проверок, по результатам которых материалы направлены в уполномоченные для принятия решений органы</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Кнм</w:t>
            </w:r>
            <w:proofErr w:type="spellEnd"/>
            <w:r w:rsidRPr="00FC70A8">
              <w:rPr>
                <w:rFonts w:ascii="Arial" w:hAnsi="Arial" w:cs="Arial"/>
                <w:color w:val="000000"/>
              </w:rPr>
              <w:t xml:space="preserve"> </w:t>
            </w:r>
            <w:proofErr w:type="spellStart"/>
            <w:r w:rsidRPr="00FC70A8">
              <w:rPr>
                <w:rFonts w:ascii="Arial" w:hAnsi="Arial" w:cs="Arial"/>
                <w:color w:val="000000"/>
              </w:rPr>
              <w:t>х</w:t>
            </w:r>
            <w:proofErr w:type="spellEnd"/>
            <w:r w:rsidRPr="00FC70A8">
              <w:rPr>
                <w:rFonts w:ascii="Arial" w:hAnsi="Arial" w:cs="Arial"/>
                <w:color w:val="000000"/>
              </w:rPr>
              <w:t xml:space="preserve"> 100 / </w:t>
            </w:r>
            <w:proofErr w:type="spellStart"/>
            <w:r w:rsidRPr="00FC70A8">
              <w:rPr>
                <w:rFonts w:ascii="Arial" w:hAnsi="Arial" w:cs="Arial"/>
                <w:color w:val="000000"/>
              </w:rPr>
              <w:t>Квн</w:t>
            </w:r>
            <w:proofErr w:type="spellEnd"/>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К нм - количество материалов, направленных в уполномоченные органы (ед.)</w:t>
            </w:r>
          </w:p>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Квн</w:t>
            </w:r>
            <w:proofErr w:type="spellEnd"/>
            <w:r w:rsidRPr="00FC70A8">
              <w:rPr>
                <w:rFonts w:ascii="Arial" w:hAnsi="Arial" w:cs="Arial"/>
                <w:color w:val="000000"/>
              </w:rPr>
              <w:t xml:space="preserve"> - количество выявленных нарушений (ед.)</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100%</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
        </w:tc>
      </w:tr>
      <w:tr w:rsidR="0074141F" w:rsidRPr="00FC70A8" w:rsidTr="00211AED">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1.8.</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Количество проведенных профилактических мероприятий</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Шт.</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
        </w:tc>
      </w:tr>
      <w:tr w:rsidR="0074141F" w:rsidRPr="00FC70A8" w:rsidTr="00211AED">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b/>
                <w:bCs/>
                <w:color w:val="000000"/>
              </w:rPr>
              <w:t>2.</w:t>
            </w:r>
          </w:p>
        </w:tc>
        <w:tc>
          <w:tcPr>
            <w:tcW w:w="4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b/>
                <w:bCs/>
                <w:color w:val="000000"/>
              </w:rPr>
              <w:t>Индикативные показатели, характеризующие объем задействованных трудовых ресурсов</w:t>
            </w:r>
          </w:p>
        </w:tc>
        <w:tc>
          <w:tcPr>
            <w:tcW w:w="0" w:type="auto"/>
            <w:shd w:val="clear" w:color="auto" w:fill="FFFFFF"/>
            <w:vAlign w:val="center"/>
            <w:hideMark/>
          </w:tcPr>
          <w:p w:rsidR="0074141F" w:rsidRPr="00FC70A8" w:rsidRDefault="0074141F" w:rsidP="00211AED">
            <w:pPr>
              <w:jc w:val="both"/>
              <w:rPr>
                <w:sz w:val="20"/>
                <w:szCs w:val="20"/>
              </w:rPr>
            </w:pPr>
          </w:p>
        </w:tc>
        <w:tc>
          <w:tcPr>
            <w:tcW w:w="0" w:type="auto"/>
            <w:shd w:val="clear" w:color="auto" w:fill="FFFFFF"/>
            <w:vAlign w:val="center"/>
            <w:hideMark/>
          </w:tcPr>
          <w:p w:rsidR="0074141F" w:rsidRPr="00FC70A8" w:rsidRDefault="0074141F" w:rsidP="00211AED">
            <w:pPr>
              <w:jc w:val="both"/>
              <w:rPr>
                <w:sz w:val="20"/>
                <w:szCs w:val="20"/>
              </w:rPr>
            </w:pPr>
          </w:p>
        </w:tc>
        <w:tc>
          <w:tcPr>
            <w:tcW w:w="0" w:type="auto"/>
            <w:shd w:val="clear" w:color="auto" w:fill="FFFFFF"/>
            <w:vAlign w:val="center"/>
            <w:hideMark/>
          </w:tcPr>
          <w:p w:rsidR="0074141F" w:rsidRPr="00FC70A8" w:rsidRDefault="0074141F" w:rsidP="00211AED">
            <w:pPr>
              <w:jc w:val="both"/>
              <w:rPr>
                <w:sz w:val="20"/>
                <w:szCs w:val="20"/>
              </w:rPr>
            </w:pPr>
          </w:p>
        </w:tc>
        <w:tc>
          <w:tcPr>
            <w:tcW w:w="0" w:type="auto"/>
            <w:shd w:val="clear" w:color="auto" w:fill="FFFFFF"/>
            <w:vAlign w:val="center"/>
            <w:hideMark/>
          </w:tcPr>
          <w:p w:rsidR="0074141F" w:rsidRPr="00FC70A8" w:rsidRDefault="0074141F" w:rsidP="00211AED">
            <w:pPr>
              <w:jc w:val="both"/>
              <w:rPr>
                <w:sz w:val="20"/>
                <w:szCs w:val="20"/>
              </w:rPr>
            </w:pPr>
          </w:p>
        </w:tc>
      </w:tr>
      <w:tr w:rsidR="0074141F" w:rsidRPr="00FC70A8" w:rsidTr="00211AED">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2.1.</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Количество штатных единиц</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Чел.</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
        </w:tc>
      </w:tr>
      <w:tr w:rsidR="0074141F" w:rsidRPr="00FC70A8" w:rsidTr="00211AED">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2.2.</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Нагрузка контрольных мероприятий на должностных лиц Контрольного органа</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 xml:space="preserve">Км / </w:t>
            </w:r>
            <w:proofErr w:type="spellStart"/>
            <w:r w:rsidRPr="00FC70A8">
              <w:rPr>
                <w:rFonts w:ascii="Arial" w:hAnsi="Arial" w:cs="Arial"/>
                <w:color w:val="000000"/>
              </w:rPr>
              <w:t>Кр=</w:t>
            </w:r>
            <w:proofErr w:type="spellEnd"/>
            <w:r w:rsidRPr="00FC70A8">
              <w:rPr>
                <w:rFonts w:ascii="Arial" w:hAnsi="Arial" w:cs="Arial"/>
                <w:color w:val="000000"/>
              </w:rPr>
              <w:t xml:space="preserve"> </w:t>
            </w:r>
            <w:proofErr w:type="spellStart"/>
            <w:r w:rsidRPr="00FC70A8">
              <w:rPr>
                <w:rFonts w:ascii="Arial" w:hAnsi="Arial" w:cs="Arial"/>
                <w:color w:val="000000"/>
              </w:rPr>
              <w:t>Нк</w:t>
            </w:r>
            <w:proofErr w:type="spellEnd"/>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r w:rsidRPr="00FC70A8">
              <w:rPr>
                <w:rFonts w:ascii="Arial" w:hAnsi="Arial" w:cs="Arial"/>
                <w:color w:val="000000"/>
              </w:rPr>
              <w:t>Км - количество контрольных мероприятий (ед.)</w:t>
            </w:r>
          </w:p>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Кр</w:t>
            </w:r>
            <w:proofErr w:type="spellEnd"/>
            <w:r w:rsidRPr="00FC70A8">
              <w:rPr>
                <w:rFonts w:ascii="Arial" w:hAnsi="Arial" w:cs="Arial"/>
                <w:color w:val="000000"/>
              </w:rPr>
              <w:t xml:space="preserve"> - количество должностных лиц Контрольного органа (ед.)</w:t>
            </w:r>
          </w:p>
          <w:p w:rsidR="0074141F" w:rsidRPr="00FC70A8" w:rsidRDefault="0074141F" w:rsidP="00211AED">
            <w:pPr>
              <w:jc w:val="both"/>
              <w:rPr>
                <w:rFonts w:ascii="Arial" w:hAnsi="Arial" w:cs="Arial"/>
                <w:color w:val="000000"/>
              </w:rPr>
            </w:pPr>
            <w:proofErr w:type="spellStart"/>
            <w:r w:rsidRPr="00FC70A8">
              <w:rPr>
                <w:rFonts w:ascii="Arial" w:hAnsi="Arial" w:cs="Arial"/>
                <w:color w:val="000000"/>
              </w:rPr>
              <w:t>Нк</w:t>
            </w:r>
            <w:proofErr w:type="spellEnd"/>
            <w:r w:rsidRPr="00FC70A8">
              <w:rPr>
                <w:rFonts w:ascii="Arial" w:hAnsi="Arial" w:cs="Arial"/>
                <w:color w:val="000000"/>
              </w:rPr>
              <w:t xml:space="preserve"> - нагрузка на 1 должностное лицо (ед.)</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4141F" w:rsidRPr="00FC70A8" w:rsidRDefault="0074141F" w:rsidP="00211AED">
            <w:pPr>
              <w:jc w:val="both"/>
              <w:rPr>
                <w:rFonts w:ascii="Arial" w:hAnsi="Arial" w:cs="Arial"/>
                <w:color w:val="000000"/>
              </w:rPr>
            </w:pPr>
          </w:p>
        </w:tc>
      </w:tr>
    </w:tbl>
    <w:p w:rsidR="0074141F" w:rsidRDefault="0074141F" w:rsidP="0074141F">
      <w:pPr>
        <w:jc w:val="both"/>
      </w:pPr>
    </w:p>
    <w:p w:rsidR="0074141F" w:rsidRPr="00AE7CA9" w:rsidRDefault="0074141F" w:rsidP="0074141F">
      <w:pPr>
        <w:rPr>
          <w:rFonts w:ascii="Arial" w:hAnsi="Arial" w:cs="Arial"/>
        </w:rPr>
      </w:pPr>
    </w:p>
    <w:p w:rsidR="00C22AA6" w:rsidRDefault="00C22AA6" w:rsidP="0074141F">
      <w:pPr>
        <w:shd w:val="clear" w:color="auto" w:fill="FFFFFF"/>
        <w:jc w:val="right"/>
        <w:rPr>
          <w:rFonts w:ascii="Arial" w:hAnsi="Arial"/>
        </w:rPr>
      </w:pPr>
    </w:p>
    <w:sectPr w:rsidR="00C22AA6" w:rsidSect="002F7EED">
      <w:pgSz w:w="11906" w:h="16838"/>
      <w:pgMar w:top="709" w:right="56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346"/>
    <w:multiLevelType w:val="hybridMultilevel"/>
    <w:tmpl w:val="7E0611C6"/>
    <w:lvl w:ilvl="0" w:tplc="C938F80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92A4A50"/>
    <w:multiLevelType w:val="hybridMultilevel"/>
    <w:tmpl w:val="E418F4B2"/>
    <w:lvl w:ilvl="0" w:tplc="B80A0B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C3064"/>
    <w:multiLevelType w:val="multilevel"/>
    <w:tmpl w:val="650E5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792E9C"/>
    <w:multiLevelType w:val="multilevel"/>
    <w:tmpl w:val="9E44FE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B169C9"/>
    <w:multiLevelType w:val="hybridMultilevel"/>
    <w:tmpl w:val="405A2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DB6C20"/>
    <w:multiLevelType w:val="multilevel"/>
    <w:tmpl w:val="B0D0CFF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F0C6149"/>
    <w:multiLevelType w:val="multilevel"/>
    <w:tmpl w:val="00D0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09403F"/>
    <w:multiLevelType w:val="hybridMultilevel"/>
    <w:tmpl w:val="58E81910"/>
    <w:lvl w:ilvl="0" w:tplc="18D04EE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12C1043"/>
    <w:multiLevelType w:val="hybridMultilevel"/>
    <w:tmpl w:val="62CA3720"/>
    <w:lvl w:ilvl="0" w:tplc="18B8A37C">
      <w:start w:val="1"/>
      <w:numFmt w:val="decimal"/>
      <w:lvlText w:val="%1."/>
      <w:lvlJc w:val="left"/>
      <w:pPr>
        <w:ind w:left="1702" w:hanging="10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690965"/>
    <w:multiLevelType w:val="hybridMultilevel"/>
    <w:tmpl w:val="3BAED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7A3817"/>
    <w:multiLevelType w:val="multilevel"/>
    <w:tmpl w:val="2988AB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7AAA184A"/>
    <w:multiLevelType w:val="hybridMultilevel"/>
    <w:tmpl w:val="44C23180"/>
    <w:lvl w:ilvl="0" w:tplc="BCA8F400">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num w:numId="1">
    <w:abstractNumId w:val="7"/>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10"/>
  </w:num>
  <w:num w:numId="8">
    <w:abstractNumId w:val="5"/>
  </w:num>
  <w:num w:numId="9">
    <w:abstractNumId w:val="6"/>
  </w:num>
  <w:num w:numId="10">
    <w:abstractNumId w:val="9"/>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mailMerge>
    <w:mainDocumentType w:val="envelopes"/>
    <w:dataType w:val="textFile"/>
    <w:activeRecord w:val="-1"/>
  </w:mailMerge>
  <w:defaultTabStop w:val="708"/>
  <w:drawingGridHorizontalSpacing w:val="120"/>
  <w:displayHorizontalDrawingGridEvery w:val="2"/>
  <w:displayVerticalDrawingGridEvery w:val="2"/>
  <w:characterSpacingControl w:val="doNotCompress"/>
  <w:compat/>
  <w:rsids>
    <w:rsidRoot w:val="00F23DE2"/>
    <w:rsid w:val="0000668C"/>
    <w:rsid w:val="00006BD5"/>
    <w:rsid w:val="00011491"/>
    <w:rsid w:val="00013565"/>
    <w:rsid w:val="0001463B"/>
    <w:rsid w:val="0001638D"/>
    <w:rsid w:val="00022892"/>
    <w:rsid w:val="0002549B"/>
    <w:rsid w:val="0004060D"/>
    <w:rsid w:val="0004146F"/>
    <w:rsid w:val="000441CD"/>
    <w:rsid w:val="000721B3"/>
    <w:rsid w:val="00074687"/>
    <w:rsid w:val="00080DBC"/>
    <w:rsid w:val="00087D9C"/>
    <w:rsid w:val="00094B24"/>
    <w:rsid w:val="000B00D0"/>
    <w:rsid w:val="000D3E1F"/>
    <w:rsid w:val="000D4282"/>
    <w:rsid w:val="000E1EE0"/>
    <w:rsid w:val="000E33CE"/>
    <w:rsid w:val="000F194E"/>
    <w:rsid w:val="000F6687"/>
    <w:rsid w:val="001174B2"/>
    <w:rsid w:val="00125236"/>
    <w:rsid w:val="00130EF2"/>
    <w:rsid w:val="0014585D"/>
    <w:rsid w:val="00147706"/>
    <w:rsid w:val="00147C06"/>
    <w:rsid w:val="0015238B"/>
    <w:rsid w:val="00156B80"/>
    <w:rsid w:val="00162FC8"/>
    <w:rsid w:val="0017176D"/>
    <w:rsid w:val="00175E65"/>
    <w:rsid w:val="001832C7"/>
    <w:rsid w:val="001844D0"/>
    <w:rsid w:val="00191DD7"/>
    <w:rsid w:val="0019465A"/>
    <w:rsid w:val="001971D4"/>
    <w:rsid w:val="001B6527"/>
    <w:rsid w:val="001B69D7"/>
    <w:rsid w:val="001B74D3"/>
    <w:rsid w:val="001E04F6"/>
    <w:rsid w:val="001E5217"/>
    <w:rsid w:val="001E6A06"/>
    <w:rsid w:val="001F1453"/>
    <w:rsid w:val="001F4205"/>
    <w:rsid w:val="001F4BF5"/>
    <w:rsid w:val="001F4EEE"/>
    <w:rsid w:val="001F7E7B"/>
    <w:rsid w:val="00211AED"/>
    <w:rsid w:val="002162D0"/>
    <w:rsid w:val="00227AC5"/>
    <w:rsid w:val="00237BE7"/>
    <w:rsid w:val="002458D0"/>
    <w:rsid w:val="002464D4"/>
    <w:rsid w:val="00246B16"/>
    <w:rsid w:val="00252ACE"/>
    <w:rsid w:val="0025472D"/>
    <w:rsid w:val="00266FFD"/>
    <w:rsid w:val="0027272F"/>
    <w:rsid w:val="00274BC0"/>
    <w:rsid w:val="00275B89"/>
    <w:rsid w:val="00284A19"/>
    <w:rsid w:val="002900CF"/>
    <w:rsid w:val="00293458"/>
    <w:rsid w:val="002945EF"/>
    <w:rsid w:val="00295AEC"/>
    <w:rsid w:val="002A50AF"/>
    <w:rsid w:val="002D4878"/>
    <w:rsid w:val="002F2F15"/>
    <w:rsid w:val="002F3C51"/>
    <w:rsid w:val="002F7EED"/>
    <w:rsid w:val="00301212"/>
    <w:rsid w:val="00312A50"/>
    <w:rsid w:val="00312F8E"/>
    <w:rsid w:val="0031320F"/>
    <w:rsid w:val="00313DE8"/>
    <w:rsid w:val="00316BD1"/>
    <w:rsid w:val="00321549"/>
    <w:rsid w:val="003343F6"/>
    <w:rsid w:val="00345C79"/>
    <w:rsid w:val="003569AC"/>
    <w:rsid w:val="00356C6B"/>
    <w:rsid w:val="00361F82"/>
    <w:rsid w:val="00362CA1"/>
    <w:rsid w:val="00363F97"/>
    <w:rsid w:val="00365C12"/>
    <w:rsid w:val="00372127"/>
    <w:rsid w:val="00374875"/>
    <w:rsid w:val="00383618"/>
    <w:rsid w:val="00384659"/>
    <w:rsid w:val="00387F84"/>
    <w:rsid w:val="003910F5"/>
    <w:rsid w:val="003A5378"/>
    <w:rsid w:val="003A684A"/>
    <w:rsid w:val="003A7420"/>
    <w:rsid w:val="003C0E69"/>
    <w:rsid w:val="003C4F48"/>
    <w:rsid w:val="003D5125"/>
    <w:rsid w:val="003E36FD"/>
    <w:rsid w:val="004009A4"/>
    <w:rsid w:val="00426118"/>
    <w:rsid w:val="004322A6"/>
    <w:rsid w:val="00437225"/>
    <w:rsid w:val="00440F67"/>
    <w:rsid w:val="0044695B"/>
    <w:rsid w:val="00447806"/>
    <w:rsid w:val="00451D4F"/>
    <w:rsid w:val="00474381"/>
    <w:rsid w:val="00481046"/>
    <w:rsid w:val="00484A1B"/>
    <w:rsid w:val="004861F2"/>
    <w:rsid w:val="00491543"/>
    <w:rsid w:val="004A5093"/>
    <w:rsid w:val="004A7CE1"/>
    <w:rsid w:val="004B5506"/>
    <w:rsid w:val="004E1471"/>
    <w:rsid w:val="004E6E00"/>
    <w:rsid w:val="004E7B81"/>
    <w:rsid w:val="00531551"/>
    <w:rsid w:val="005464C1"/>
    <w:rsid w:val="005465A8"/>
    <w:rsid w:val="00550724"/>
    <w:rsid w:val="00563CFD"/>
    <w:rsid w:val="00565044"/>
    <w:rsid w:val="00566DC1"/>
    <w:rsid w:val="00572FD8"/>
    <w:rsid w:val="00576C06"/>
    <w:rsid w:val="0059031C"/>
    <w:rsid w:val="00590EEC"/>
    <w:rsid w:val="00595002"/>
    <w:rsid w:val="005959A4"/>
    <w:rsid w:val="0059788E"/>
    <w:rsid w:val="005A4D6C"/>
    <w:rsid w:val="005B18B2"/>
    <w:rsid w:val="005B7C91"/>
    <w:rsid w:val="005C2A7A"/>
    <w:rsid w:val="005C55BE"/>
    <w:rsid w:val="005C6F5D"/>
    <w:rsid w:val="005D0E22"/>
    <w:rsid w:val="005E08E4"/>
    <w:rsid w:val="005E0D4C"/>
    <w:rsid w:val="005E1645"/>
    <w:rsid w:val="005E1EC1"/>
    <w:rsid w:val="005E4907"/>
    <w:rsid w:val="005E4A06"/>
    <w:rsid w:val="005F5652"/>
    <w:rsid w:val="005F6ADC"/>
    <w:rsid w:val="00604F1A"/>
    <w:rsid w:val="00620699"/>
    <w:rsid w:val="0065483C"/>
    <w:rsid w:val="006604F8"/>
    <w:rsid w:val="00673390"/>
    <w:rsid w:val="00680544"/>
    <w:rsid w:val="00691098"/>
    <w:rsid w:val="006916CE"/>
    <w:rsid w:val="006931F2"/>
    <w:rsid w:val="006A49BE"/>
    <w:rsid w:val="006B091F"/>
    <w:rsid w:val="006B4648"/>
    <w:rsid w:val="006C3849"/>
    <w:rsid w:val="006E2E41"/>
    <w:rsid w:val="00707547"/>
    <w:rsid w:val="007172EF"/>
    <w:rsid w:val="00717487"/>
    <w:rsid w:val="00724457"/>
    <w:rsid w:val="00730440"/>
    <w:rsid w:val="00733208"/>
    <w:rsid w:val="0074141F"/>
    <w:rsid w:val="007432EE"/>
    <w:rsid w:val="00757C8E"/>
    <w:rsid w:val="00760C7A"/>
    <w:rsid w:val="00761E22"/>
    <w:rsid w:val="00780B28"/>
    <w:rsid w:val="00785412"/>
    <w:rsid w:val="00791560"/>
    <w:rsid w:val="007A06F6"/>
    <w:rsid w:val="007B4638"/>
    <w:rsid w:val="007C12A3"/>
    <w:rsid w:val="007C54F2"/>
    <w:rsid w:val="007C6928"/>
    <w:rsid w:val="007D49DC"/>
    <w:rsid w:val="007E2509"/>
    <w:rsid w:val="007F506A"/>
    <w:rsid w:val="008174E2"/>
    <w:rsid w:val="00817CC3"/>
    <w:rsid w:val="008218C6"/>
    <w:rsid w:val="00826426"/>
    <w:rsid w:val="00834D49"/>
    <w:rsid w:val="00842C09"/>
    <w:rsid w:val="00866A51"/>
    <w:rsid w:val="008773B7"/>
    <w:rsid w:val="0088192C"/>
    <w:rsid w:val="008931BC"/>
    <w:rsid w:val="008A2627"/>
    <w:rsid w:val="008B174E"/>
    <w:rsid w:val="008B759A"/>
    <w:rsid w:val="008E0760"/>
    <w:rsid w:val="008E75C8"/>
    <w:rsid w:val="008F6CB2"/>
    <w:rsid w:val="008F7638"/>
    <w:rsid w:val="008F7C4B"/>
    <w:rsid w:val="00907CA1"/>
    <w:rsid w:val="00935ECF"/>
    <w:rsid w:val="00936F98"/>
    <w:rsid w:val="0095262E"/>
    <w:rsid w:val="00955E79"/>
    <w:rsid w:val="00972A58"/>
    <w:rsid w:val="00972AB2"/>
    <w:rsid w:val="0098145A"/>
    <w:rsid w:val="00984D17"/>
    <w:rsid w:val="0099421A"/>
    <w:rsid w:val="009A3B8E"/>
    <w:rsid w:val="009B05A7"/>
    <w:rsid w:val="009D6DED"/>
    <w:rsid w:val="00A01CA7"/>
    <w:rsid w:val="00A533B0"/>
    <w:rsid w:val="00A549B8"/>
    <w:rsid w:val="00A566BF"/>
    <w:rsid w:val="00A65663"/>
    <w:rsid w:val="00A72B8B"/>
    <w:rsid w:val="00A8233E"/>
    <w:rsid w:val="00A86DC4"/>
    <w:rsid w:val="00A8767C"/>
    <w:rsid w:val="00A959BD"/>
    <w:rsid w:val="00AA3372"/>
    <w:rsid w:val="00AB08C4"/>
    <w:rsid w:val="00AB6A49"/>
    <w:rsid w:val="00AC1689"/>
    <w:rsid w:val="00AC28F8"/>
    <w:rsid w:val="00AC4305"/>
    <w:rsid w:val="00AD0398"/>
    <w:rsid w:val="00AE1D04"/>
    <w:rsid w:val="00AF716D"/>
    <w:rsid w:val="00B00656"/>
    <w:rsid w:val="00B02391"/>
    <w:rsid w:val="00B12063"/>
    <w:rsid w:val="00B12F04"/>
    <w:rsid w:val="00B12F8C"/>
    <w:rsid w:val="00B371CD"/>
    <w:rsid w:val="00B5240B"/>
    <w:rsid w:val="00B63534"/>
    <w:rsid w:val="00B72389"/>
    <w:rsid w:val="00BA5257"/>
    <w:rsid w:val="00BB22BD"/>
    <w:rsid w:val="00BB500C"/>
    <w:rsid w:val="00BB7904"/>
    <w:rsid w:val="00BC0E18"/>
    <w:rsid w:val="00BC6356"/>
    <w:rsid w:val="00BE336A"/>
    <w:rsid w:val="00BF39DC"/>
    <w:rsid w:val="00BF71D3"/>
    <w:rsid w:val="00BF7C3D"/>
    <w:rsid w:val="00C03650"/>
    <w:rsid w:val="00C121B7"/>
    <w:rsid w:val="00C12583"/>
    <w:rsid w:val="00C12725"/>
    <w:rsid w:val="00C12BD7"/>
    <w:rsid w:val="00C22AA6"/>
    <w:rsid w:val="00C267B9"/>
    <w:rsid w:val="00C30CE7"/>
    <w:rsid w:val="00C32CAC"/>
    <w:rsid w:val="00C36B38"/>
    <w:rsid w:val="00C469AE"/>
    <w:rsid w:val="00C507E7"/>
    <w:rsid w:val="00C626E9"/>
    <w:rsid w:val="00C70943"/>
    <w:rsid w:val="00C80725"/>
    <w:rsid w:val="00CA1B09"/>
    <w:rsid w:val="00CA3DC4"/>
    <w:rsid w:val="00CB5A43"/>
    <w:rsid w:val="00CB74F5"/>
    <w:rsid w:val="00CC44D2"/>
    <w:rsid w:val="00CC783E"/>
    <w:rsid w:val="00CD10AC"/>
    <w:rsid w:val="00CD6EEE"/>
    <w:rsid w:val="00CD7678"/>
    <w:rsid w:val="00CE4D66"/>
    <w:rsid w:val="00CF0869"/>
    <w:rsid w:val="00CF2185"/>
    <w:rsid w:val="00CF6E9C"/>
    <w:rsid w:val="00D00363"/>
    <w:rsid w:val="00D0462F"/>
    <w:rsid w:val="00D059EF"/>
    <w:rsid w:val="00D11BDD"/>
    <w:rsid w:val="00D12A48"/>
    <w:rsid w:val="00D26D82"/>
    <w:rsid w:val="00D30ADF"/>
    <w:rsid w:val="00D331DC"/>
    <w:rsid w:val="00D441E4"/>
    <w:rsid w:val="00D5175C"/>
    <w:rsid w:val="00D52701"/>
    <w:rsid w:val="00D55860"/>
    <w:rsid w:val="00D625ED"/>
    <w:rsid w:val="00D65467"/>
    <w:rsid w:val="00D66017"/>
    <w:rsid w:val="00D67D21"/>
    <w:rsid w:val="00D819E3"/>
    <w:rsid w:val="00D849FD"/>
    <w:rsid w:val="00D9470D"/>
    <w:rsid w:val="00DA2D52"/>
    <w:rsid w:val="00DA3767"/>
    <w:rsid w:val="00DA412C"/>
    <w:rsid w:val="00DA42C4"/>
    <w:rsid w:val="00DC605B"/>
    <w:rsid w:val="00DD275E"/>
    <w:rsid w:val="00DD4650"/>
    <w:rsid w:val="00DE047B"/>
    <w:rsid w:val="00DE4993"/>
    <w:rsid w:val="00DE5DBB"/>
    <w:rsid w:val="00DF6B83"/>
    <w:rsid w:val="00E07DD1"/>
    <w:rsid w:val="00E15B63"/>
    <w:rsid w:val="00E177AD"/>
    <w:rsid w:val="00E17C65"/>
    <w:rsid w:val="00E247E2"/>
    <w:rsid w:val="00E26887"/>
    <w:rsid w:val="00E4464E"/>
    <w:rsid w:val="00E50BBB"/>
    <w:rsid w:val="00E57D58"/>
    <w:rsid w:val="00E60C99"/>
    <w:rsid w:val="00E63E86"/>
    <w:rsid w:val="00E8524C"/>
    <w:rsid w:val="00E92F5C"/>
    <w:rsid w:val="00E961BA"/>
    <w:rsid w:val="00EA0EB2"/>
    <w:rsid w:val="00EA6A75"/>
    <w:rsid w:val="00EB24C0"/>
    <w:rsid w:val="00EC173B"/>
    <w:rsid w:val="00EC72BD"/>
    <w:rsid w:val="00EE134B"/>
    <w:rsid w:val="00EE259F"/>
    <w:rsid w:val="00EE6831"/>
    <w:rsid w:val="00EF2F8B"/>
    <w:rsid w:val="00F01177"/>
    <w:rsid w:val="00F02C1B"/>
    <w:rsid w:val="00F10C8E"/>
    <w:rsid w:val="00F12B6B"/>
    <w:rsid w:val="00F23DE2"/>
    <w:rsid w:val="00F35936"/>
    <w:rsid w:val="00F45FCE"/>
    <w:rsid w:val="00F519C7"/>
    <w:rsid w:val="00F6679B"/>
    <w:rsid w:val="00F75684"/>
    <w:rsid w:val="00F816BB"/>
    <w:rsid w:val="00F816FE"/>
    <w:rsid w:val="00F87B4B"/>
    <w:rsid w:val="00F91B69"/>
    <w:rsid w:val="00F95560"/>
    <w:rsid w:val="00FA7DC9"/>
    <w:rsid w:val="00FB795F"/>
    <w:rsid w:val="00FC669A"/>
    <w:rsid w:val="00FD3872"/>
    <w:rsid w:val="00FE0599"/>
    <w:rsid w:val="00FE4BCC"/>
    <w:rsid w:val="00FE728C"/>
    <w:rsid w:val="00FF3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DE2"/>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3DE2"/>
    <w:pPr>
      <w:suppressAutoHyphens/>
    </w:pPr>
    <w:rPr>
      <w:rFonts w:ascii="Times New Roman" w:eastAsia="Times New Roman" w:hAnsi="Times New Roman"/>
      <w:sz w:val="24"/>
      <w:szCs w:val="24"/>
      <w:lang w:eastAsia="ar-SA"/>
    </w:rPr>
  </w:style>
  <w:style w:type="paragraph" w:styleId="a4">
    <w:name w:val="List Paragraph"/>
    <w:basedOn w:val="a"/>
    <w:uiPriority w:val="34"/>
    <w:qFormat/>
    <w:rsid w:val="00F23DE2"/>
    <w:pPr>
      <w:ind w:left="720"/>
      <w:contextualSpacing/>
    </w:pPr>
  </w:style>
  <w:style w:type="paragraph" w:styleId="a5">
    <w:name w:val="Balloon Text"/>
    <w:basedOn w:val="a"/>
    <w:link w:val="a6"/>
    <w:uiPriority w:val="99"/>
    <w:semiHidden/>
    <w:unhideWhenUsed/>
    <w:rsid w:val="008A2627"/>
    <w:rPr>
      <w:rFonts w:ascii="Tahoma" w:hAnsi="Tahoma" w:cs="Tahoma"/>
      <w:sz w:val="16"/>
      <w:szCs w:val="16"/>
    </w:rPr>
  </w:style>
  <w:style w:type="character" w:customStyle="1" w:styleId="a6">
    <w:name w:val="Текст выноски Знак"/>
    <w:basedOn w:val="a0"/>
    <w:link w:val="a5"/>
    <w:uiPriority w:val="99"/>
    <w:semiHidden/>
    <w:rsid w:val="008A2627"/>
    <w:rPr>
      <w:rFonts w:ascii="Tahoma" w:eastAsia="Times New Roman" w:hAnsi="Tahoma" w:cs="Tahoma"/>
      <w:sz w:val="16"/>
      <w:szCs w:val="16"/>
      <w:lang w:eastAsia="ar-SA"/>
    </w:rPr>
  </w:style>
  <w:style w:type="paragraph" w:customStyle="1" w:styleId="ConsPlusNormal">
    <w:name w:val="ConsPlusNormal"/>
    <w:rsid w:val="002A50AF"/>
    <w:pPr>
      <w:autoSpaceDE w:val="0"/>
      <w:autoSpaceDN w:val="0"/>
      <w:adjustRightInd w:val="0"/>
    </w:pPr>
    <w:rPr>
      <w:rFonts w:ascii="Arial" w:hAnsi="Arial" w:cs="Arial"/>
      <w:lang w:eastAsia="en-US"/>
    </w:rPr>
  </w:style>
  <w:style w:type="paragraph" w:customStyle="1" w:styleId="3">
    <w:name w:val="Основной текст (3)"/>
    <w:basedOn w:val="a"/>
    <w:link w:val="30"/>
    <w:rsid w:val="00E63E86"/>
    <w:pPr>
      <w:shd w:val="clear" w:color="auto" w:fill="FFFFFF"/>
      <w:suppressAutoHyphens w:val="0"/>
      <w:spacing w:after="200" w:line="277" w:lineRule="exact"/>
    </w:pPr>
    <w:rPr>
      <w:rFonts w:ascii="Arial" w:hAnsi="Arial"/>
      <w:sz w:val="16"/>
      <w:szCs w:val="20"/>
      <w:lang w:eastAsia="ru-RU"/>
    </w:rPr>
  </w:style>
  <w:style w:type="table" w:styleId="a7">
    <w:name w:val="Table Grid"/>
    <w:basedOn w:val="a1"/>
    <w:uiPriority w:val="59"/>
    <w:rsid w:val="002464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9D6DED"/>
    <w:pPr>
      <w:suppressAutoHyphens w:val="0"/>
      <w:spacing w:before="100" w:beforeAutospacing="1" w:after="119"/>
    </w:pPr>
    <w:rPr>
      <w:lang w:eastAsia="ru-RU"/>
    </w:rPr>
  </w:style>
  <w:style w:type="character" w:customStyle="1" w:styleId="1">
    <w:name w:val="Основной шрифт абзаца1"/>
    <w:rsid w:val="00BA5257"/>
  </w:style>
  <w:style w:type="paragraph" w:styleId="a9">
    <w:name w:val="footer"/>
    <w:basedOn w:val="a"/>
    <w:link w:val="aa"/>
    <w:rsid w:val="002F2F15"/>
    <w:pPr>
      <w:tabs>
        <w:tab w:val="center" w:pos="4677"/>
        <w:tab w:val="right" w:pos="9355"/>
      </w:tabs>
      <w:suppressAutoHyphens w:val="0"/>
    </w:pPr>
    <w:rPr>
      <w:lang w:eastAsia="ru-RU"/>
    </w:rPr>
  </w:style>
  <w:style w:type="character" w:customStyle="1" w:styleId="aa">
    <w:name w:val="Нижний колонтитул Знак"/>
    <w:basedOn w:val="a0"/>
    <w:link w:val="a9"/>
    <w:rsid w:val="002F2F15"/>
    <w:rPr>
      <w:rFonts w:ascii="Times New Roman" w:eastAsia="Times New Roman" w:hAnsi="Times New Roman"/>
      <w:sz w:val="24"/>
      <w:szCs w:val="24"/>
    </w:rPr>
  </w:style>
  <w:style w:type="character" w:styleId="ab">
    <w:name w:val="Strong"/>
    <w:basedOn w:val="a0"/>
    <w:uiPriority w:val="22"/>
    <w:qFormat/>
    <w:rsid w:val="000F6687"/>
    <w:rPr>
      <w:b/>
      <w:bCs/>
    </w:rPr>
  </w:style>
  <w:style w:type="character" w:customStyle="1" w:styleId="WW8Num1z1">
    <w:name w:val="WW8Num1z1"/>
    <w:rsid w:val="00284A19"/>
  </w:style>
  <w:style w:type="character" w:customStyle="1" w:styleId="30">
    <w:name w:val="Основной текст (3)_"/>
    <w:link w:val="3"/>
    <w:locked/>
    <w:rsid w:val="006C3849"/>
    <w:rPr>
      <w:rFonts w:ascii="Arial" w:eastAsia="Times New Roman" w:hAnsi="Arial"/>
      <w:sz w:val="16"/>
      <w:shd w:val="clear" w:color="auto" w:fill="FFFFFF"/>
    </w:rPr>
  </w:style>
  <w:style w:type="character" w:customStyle="1" w:styleId="5">
    <w:name w:val="Основной текст (5)_"/>
    <w:basedOn w:val="a0"/>
    <w:link w:val="50"/>
    <w:locked/>
    <w:rsid w:val="00AE1D04"/>
    <w:rPr>
      <w:b/>
      <w:bCs/>
      <w:shd w:val="clear" w:color="auto" w:fill="FFFFFF"/>
    </w:rPr>
  </w:style>
  <w:style w:type="paragraph" w:customStyle="1" w:styleId="50">
    <w:name w:val="Основной текст (5)"/>
    <w:basedOn w:val="a"/>
    <w:link w:val="5"/>
    <w:rsid w:val="00AE1D04"/>
    <w:pPr>
      <w:widowControl w:val="0"/>
      <w:shd w:val="clear" w:color="auto" w:fill="FFFFFF"/>
      <w:suppressAutoHyphens w:val="0"/>
      <w:spacing w:before="480" w:line="258" w:lineRule="exact"/>
      <w:jc w:val="center"/>
    </w:pPr>
    <w:rPr>
      <w:rFonts w:ascii="Calibri" w:eastAsia="Calibri" w:hAnsi="Calibri"/>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433402929">
      <w:bodyDiv w:val="1"/>
      <w:marLeft w:val="0"/>
      <w:marRight w:val="0"/>
      <w:marTop w:val="0"/>
      <w:marBottom w:val="0"/>
      <w:divBdr>
        <w:top w:val="none" w:sz="0" w:space="0" w:color="auto"/>
        <w:left w:val="none" w:sz="0" w:space="0" w:color="auto"/>
        <w:bottom w:val="none" w:sz="0" w:space="0" w:color="auto"/>
        <w:right w:val="none" w:sz="0" w:space="0" w:color="auto"/>
      </w:divBdr>
    </w:div>
    <w:div w:id="474883237">
      <w:bodyDiv w:val="1"/>
      <w:marLeft w:val="0"/>
      <w:marRight w:val="0"/>
      <w:marTop w:val="0"/>
      <w:marBottom w:val="0"/>
      <w:divBdr>
        <w:top w:val="none" w:sz="0" w:space="0" w:color="auto"/>
        <w:left w:val="none" w:sz="0" w:space="0" w:color="auto"/>
        <w:bottom w:val="none" w:sz="0" w:space="0" w:color="auto"/>
        <w:right w:val="none" w:sz="0" w:space="0" w:color="auto"/>
      </w:divBdr>
    </w:div>
    <w:div w:id="561721837">
      <w:bodyDiv w:val="1"/>
      <w:marLeft w:val="0"/>
      <w:marRight w:val="0"/>
      <w:marTop w:val="0"/>
      <w:marBottom w:val="0"/>
      <w:divBdr>
        <w:top w:val="none" w:sz="0" w:space="0" w:color="auto"/>
        <w:left w:val="none" w:sz="0" w:space="0" w:color="auto"/>
        <w:bottom w:val="none" w:sz="0" w:space="0" w:color="auto"/>
        <w:right w:val="none" w:sz="0" w:space="0" w:color="auto"/>
      </w:divBdr>
    </w:div>
    <w:div w:id="809057793">
      <w:bodyDiv w:val="1"/>
      <w:marLeft w:val="0"/>
      <w:marRight w:val="0"/>
      <w:marTop w:val="0"/>
      <w:marBottom w:val="0"/>
      <w:divBdr>
        <w:top w:val="none" w:sz="0" w:space="0" w:color="auto"/>
        <w:left w:val="none" w:sz="0" w:space="0" w:color="auto"/>
        <w:bottom w:val="none" w:sz="0" w:space="0" w:color="auto"/>
        <w:right w:val="none" w:sz="0" w:space="0" w:color="auto"/>
      </w:divBdr>
    </w:div>
    <w:div w:id="919366041">
      <w:bodyDiv w:val="1"/>
      <w:marLeft w:val="0"/>
      <w:marRight w:val="0"/>
      <w:marTop w:val="0"/>
      <w:marBottom w:val="0"/>
      <w:divBdr>
        <w:top w:val="none" w:sz="0" w:space="0" w:color="auto"/>
        <w:left w:val="none" w:sz="0" w:space="0" w:color="auto"/>
        <w:bottom w:val="none" w:sz="0" w:space="0" w:color="auto"/>
        <w:right w:val="none" w:sz="0" w:space="0" w:color="auto"/>
      </w:divBdr>
    </w:div>
    <w:div w:id="1247685867">
      <w:bodyDiv w:val="1"/>
      <w:marLeft w:val="0"/>
      <w:marRight w:val="0"/>
      <w:marTop w:val="0"/>
      <w:marBottom w:val="0"/>
      <w:divBdr>
        <w:top w:val="none" w:sz="0" w:space="0" w:color="auto"/>
        <w:left w:val="none" w:sz="0" w:space="0" w:color="auto"/>
        <w:bottom w:val="none" w:sz="0" w:space="0" w:color="auto"/>
        <w:right w:val="none" w:sz="0" w:space="0" w:color="auto"/>
      </w:divBdr>
    </w:div>
    <w:div w:id="1390497040">
      <w:bodyDiv w:val="1"/>
      <w:marLeft w:val="0"/>
      <w:marRight w:val="0"/>
      <w:marTop w:val="0"/>
      <w:marBottom w:val="0"/>
      <w:divBdr>
        <w:top w:val="none" w:sz="0" w:space="0" w:color="auto"/>
        <w:left w:val="none" w:sz="0" w:space="0" w:color="auto"/>
        <w:bottom w:val="none" w:sz="0" w:space="0" w:color="auto"/>
        <w:right w:val="none" w:sz="0" w:space="0" w:color="auto"/>
      </w:divBdr>
    </w:div>
    <w:div w:id="1457597450">
      <w:bodyDiv w:val="1"/>
      <w:marLeft w:val="0"/>
      <w:marRight w:val="0"/>
      <w:marTop w:val="0"/>
      <w:marBottom w:val="0"/>
      <w:divBdr>
        <w:top w:val="none" w:sz="0" w:space="0" w:color="auto"/>
        <w:left w:val="none" w:sz="0" w:space="0" w:color="auto"/>
        <w:bottom w:val="none" w:sz="0" w:space="0" w:color="auto"/>
        <w:right w:val="none" w:sz="0" w:space="0" w:color="auto"/>
      </w:divBdr>
    </w:div>
    <w:div w:id="211158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9C2D2A3A0C3394E8099107CE66151815FD66B9C67AF6F21EBFE61F2EEBEF2FEA6BCD82F6F3B8B94E3144F1239a1N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DAB61-6AC0-406B-B1F8-0B69371C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22</Pages>
  <Words>9141</Words>
  <Characters>52107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61</cp:revision>
  <cp:lastPrinted>2024-11-19T11:45:00Z</cp:lastPrinted>
  <dcterms:created xsi:type="dcterms:W3CDTF">2024-09-10T05:54:00Z</dcterms:created>
  <dcterms:modified xsi:type="dcterms:W3CDTF">2024-11-21T11:24:00Z</dcterms:modified>
</cp:coreProperties>
</file>