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9F0B40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9F0B40">
              <w:rPr>
                <w:rFonts w:ascii="Arial" w:hAnsi="Arial" w:cs="Arial"/>
                <w:u w:val="single"/>
              </w:rPr>
              <w:t>19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 w:rsidRPr="009F0B40">
              <w:rPr>
                <w:rFonts w:ascii="Arial" w:hAnsi="Arial" w:cs="Arial"/>
                <w:u w:val="single"/>
              </w:rPr>
              <w:t>апреля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  <w:r w:rsidR="009F0B40" w:rsidRPr="009F0B40">
              <w:rPr>
                <w:rFonts w:ascii="Arial" w:hAnsi="Arial" w:cs="Arial"/>
                <w:u w:val="single"/>
              </w:rPr>
              <w:t>64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8019E1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087AAD">
              <w:rPr>
                <w:rFonts w:ascii="Arial" w:hAnsi="Arial" w:cs="Arial"/>
                <w:b/>
                <w:lang w:eastAsia="ru-RU"/>
              </w:rPr>
              <w:t xml:space="preserve">Николаевского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Pr="00AB1D5F">
              <w:rPr>
                <w:rFonts w:ascii="Arial" w:hAnsi="Arial" w:cs="Arial"/>
                <w:bCs/>
              </w:rPr>
              <w:t xml:space="preserve"> №</w:t>
            </w:r>
            <w:r w:rsidR="00087AAD">
              <w:rPr>
                <w:rFonts w:ascii="Arial" w:hAnsi="Arial" w:cs="Arial"/>
                <w:bCs/>
              </w:rPr>
              <w:t>44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1F7FE3">
              <w:rPr>
                <w:rFonts w:ascii="Arial" w:hAnsi="Arial" w:cs="Arial"/>
              </w:rPr>
              <w:t xml:space="preserve"> </w:t>
            </w:r>
            <w:r w:rsidR="00087AAD">
              <w:rPr>
                <w:rFonts w:ascii="Arial" w:hAnsi="Arial" w:cs="Arial"/>
              </w:rPr>
              <w:t xml:space="preserve">Николаевского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AB1D5F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087AAD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Pr="00AB1D5F">
              <w:rPr>
                <w:rFonts w:ascii="Arial" w:hAnsi="Arial" w:cs="Arial"/>
              </w:rPr>
              <w:t xml:space="preserve"> </w:t>
            </w:r>
            <w:r w:rsidR="008019E1">
              <w:rPr>
                <w:rFonts w:ascii="Arial" w:hAnsi="Arial" w:cs="Arial"/>
              </w:rPr>
              <w:t xml:space="preserve">промежуточный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087AAD">
              <w:rPr>
                <w:rFonts w:ascii="Arial" w:hAnsi="Arial" w:cs="Arial"/>
              </w:rPr>
              <w:t xml:space="preserve">Николаевского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D26BDF" w:rsidRPr="00AB1D5F">
              <w:rPr>
                <w:rFonts w:ascii="Arial" w:hAnsi="Arial" w:cs="Arial"/>
                <w:bCs/>
              </w:rPr>
              <w:t>апреля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B752E6" w:rsidRPr="00AB1D5F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5D3635" w:rsidRPr="00AB1D5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AB1D5F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proofErr w:type="gramStart"/>
            <w:r w:rsidRPr="00AB1D5F">
              <w:rPr>
                <w:rFonts w:ascii="Arial" w:hAnsi="Arial" w:cs="Arial"/>
                <w:color w:val="1E1D1E"/>
              </w:rPr>
              <w:t>муниципального</w:t>
            </w:r>
            <w:proofErr w:type="gramEnd"/>
            <w:r w:rsidRPr="00AB1D5F">
              <w:rPr>
                <w:rFonts w:ascii="Arial" w:hAnsi="Arial" w:cs="Arial"/>
                <w:color w:val="1E1D1E"/>
              </w:rPr>
              <w:t xml:space="preserve">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AB1D5F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AB1D5F">
              <w:rPr>
                <w:rFonts w:cs="Arial"/>
                <w:color w:val="000000"/>
                <w:sz w:val="24"/>
                <w:szCs w:val="24"/>
              </w:rPr>
              <w:tab/>
            </w:r>
            <w:r w:rsidR="00423464">
              <w:rPr>
                <w:rFonts w:cs="Arial"/>
                <w:color w:val="000000"/>
                <w:sz w:val="24"/>
                <w:szCs w:val="24"/>
              </w:rPr>
              <w:t xml:space="preserve">            </w:t>
            </w:r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42346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5D3635" w:rsidRPr="00AB1D5F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1D5F" w:rsidRPr="00AB1D5F" w:rsidRDefault="00AB1D5F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D4BC4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Глава Щучанского муниципального округа</w:t>
      </w:r>
    </w:p>
    <w:p w:rsidR="00532DD7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Курганской области                                                       </w:t>
      </w:r>
      <w:r w:rsidR="00AB1D5F">
        <w:rPr>
          <w:rFonts w:ascii="Arial" w:hAnsi="Arial" w:cs="Arial"/>
          <w:color w:val="1E1D1E"/>
        </w:rPr>
        <w:t xml:space="preserve">                             </w:t>
      </w:r>
      <w:r w:rsidRPr="00AB1D5F">
        <w:rPr>
          <w:rFonts w:ascii="Arial" w:hAnsi="Arial" w:cs="Arial"/>
          <w:color w:val="1E1D1E"/>
        </w:rPr>
        <w:t xml:space="preserve"> Г.А. </w:t>
      </w:r>
      <w:proofErr w:type="spellStart"/>
      <w:r w:rsidRPr="00AB1D5F">
        <w:rPr>
          <w:rFonts w:ascii="Arial" w:hAnsi="Arial" w:cs="Arial"/>
          <w:color w:val="1E1D1E"/>
        </w:rPr>
        <w:t>Подкорытов</w:t>
      </w:r>
      <w:proofErr w:type="spellEnd"/>
    </w:p>
    <w:p w:rsidR="00AD4BC4" w:rsidRPr="00AB1D5F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AD4BC4" w:rsidRPr="00AB1D5F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D5B5C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0B4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1A9-7F21-4449-8906-92BB77F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2023-04-12T08:50:00Z</cp:lastPrinted>
  <dcterms:created xsi:type="dcterms:W3CDTF">2023-04-12T08:45:00Z</dcterms:created>
  <dcterms:modified xsi:type="dcterms:W3CDTF">2023-04-25T10:55:00Z</dcterms:modified>
</cp:coreProperties>
</file>