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1B" w:rsidRDefault="00BC2D1B"/>
    <w:p w:rsidR="00BC2D1B" w:rsidRDefault="00BC2D1B"/>
    <w:tbl>
      <w:tblPr>
        <w:tblStyle w:val="a7"/>
        <w:tblW w:w="9781" w:type="dxa"/>
        <w:tblInd w:w="250" w:type="dxa"/>
        <w:tblLook w:val="04A0" w:firstRow="1" w:lastRow="0" w:firstColumn="1" w:lastColumn="0" w:noHBand="0" w:noVBand="1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AE30D7">
            <w:pPr>
              <w:tabs>
                <w:tab w:val="center" w:pos="4819"/>
                <w:tab w:val="left" w:pos="8070"/>
              </w:tabs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F22E5F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F22E5F">
              <w:rPr>
                <w:rFonts w:ascii="Arial" w:hAnsi="Arial" w:cs="Arial"/>
                <w:u w:val="single"/>
                <w:lang w:val="en-US"/>
              </w:rPr>
              <w:t>27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22E5F">
              <w:rPr>
                <w:rFonts w:ascii="Arial" w:hAnsi="Arial" w:cs="Arial"/>
                <w:u w:val="single"/>
                <w:lang w:val="en-US"/>
              </w:rPr>
              <w:t>июня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22E5F" w:rsidRDefault="00673DED" w:rsidP="005D3635">
            <w:pPr>
              <w:jc w:val="both"/>
              <w:rPr>
                <w:rFonts w:ascii="Arial" w:hAnsi="Arial" w:cs="Arial"/>
                <w:lang w:val="en-US"/>
              </w:rPr>
            </w:pPr>
            <w:r w:rsidRPr="00AB1D5F">
              <w:rPr>
                <w:rFonts w:ascii="Arial" w:hAnsi="Arial" w:cs="Arial"/>
              </w:rPr>
              <w:t xml:space="preserve">№ </w:t>
            </w:r>
            <w:r w:rsidR="00F22E5F" w:rsidRPr="00F22E5F">
              <w:rPr>
                <w:rFonts w:ascii="Arial" w:hAnsi="Arial" w:cs="Arial"/>
                <w:u w:val="single"/>
                <w:lang w:val="en-US"/>
              </w:rPr>
              <w:t>71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 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r w:rsidR="00BC2D1B">
              <w:rPr>
                <w:rFonts w:ascii="Arial" w:hAnsi="Arial" w:cs="Arial"/>
                <w:b/>
                <w:lang w:eastAsia="ru-RU"/>
              </w:rPr>
              <w:t>Песчан</w:t>
            </w:r>
            <w:r w:rsidR="00087AAD">
              <w:rPr>
                <w:rFonts w:ascii="Arial" w:hAnsi="Arial" w:cs="Arial"/>
                <w:b/>
                <w:lang w:eastAsia="ru-RU"/>
              </w:rPr>
              <w:t>ского</w:t>
            </w:r>
            <w:r w:rsidR="00CE233C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tabs>
                <w:tab w:val="left" w:pos="10205"/>
              </w:tabs>
              <w:ind w:firstLine="743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Pr="00AB1D5F">
              <w:rPr>
                <w:rFonts w:ascii="Arial" w:hAnsi="Arial" w:cs="Arial"/>
                <w:bCs/>
              </w:rPr>
              <w:t xml:space="preserve"> №</w:t>
            </w:r>
            <w:r w:rsidR="00BC2D1B">
              <w:rPr>
                <w:rFonts w:ascii="Arial" w:hAnsi="Arial" w:cs="Arial"/>
                <w:bCs/>
              </w:rPr>
              <w:t>46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 w:rsidR="00CE233C">
              <w:rPr>
                <w:rFonts w:ascii="Arial" w:hAnsi="Arial" w:cs="Arial"/>
              </w:rPr>
              <w:t xml:space="preserve"> </w:t>
            </w:r>
            <w:r w:rsidR="00BC2D1B">
              <w:rPr>
                <w:rFonts w:ascii="Arial" w:hAnsi="Arial" w:cs="Arial"/>
              </w:rPr>
              <w:t>Песчан</w:t>
            </w:r>
            <w:r w:rsidR="00087AAD">
              <w:rPr>
                <w:rFonts w:ascii="Arial" w:hAnsi="Arial" w:cs="Arial"/>
              </w:rPr>
              <w:t>ского</w:t>
            </w:r>
            <w:r w:rsidR="00CE233C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Pr="00AB1D5F">
              <w:rPr>
                <w:rFonts w:ascii="Arial" w:hAnsi="Arial" w:cs="Arial"/>
                <w:bCs/>
              </w:rPr>
              <w:t>,</w:t>
            </w:r>
            <w:r w:rsidR="00CE233C"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</w:p>
          <w:p w:rsidR="00F952D5" w:rsidRPr="000C3114" w:rsidRDefault="00F952D5" w:rsidP="00B752E6">
            <w:pPr>
              <w:tabs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0C3114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CE233C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CE233C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r w:rsidR="00BC2D1B">
              <w:rPr>
                <w:rFonts w:ascii="Arial" w:hAnsi="Arial" w:cs="Arial"/>
              </w:rPr>
              <w:t>Песчан</w:t>
            </w:r>
            <w:r w:rsidR="00087AAD">
              <w:rPr>
                <w:rFonts w:ascii="Arial" w:hAnsi="Arial" w:cs="Arial"/>
              </w:rPr>
              <w:t>ского</w:t>
            </w:r>
            <w:r w:rsidR="00CE233C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544919">
              <w:rPr>
                <w:rFonts w:ascii="Arial" w:hAnsi="Arial" w:cs="Arial"/>
                <w:bCs/>
              </w:rPr>
              <w:t>июня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CE233C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официальном сайте Администрации Щучанского</w:t>
            </w:r>
            <w:r w:rsidR="00CE233C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1616FC" w:rsidRPr="001616FC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1616FC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1616FC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1616FC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1616FC">
              <w:rPr>
                <w:rFonts w:ascii="Arial" w:hAnsi="Arial" w:cs="Arial"/>
              </w:rPr>
              <w:t>муниципального округа</w:t>
            </w:r>
            <w:r w:rsidR="000C3114">
              <w:rPr>
                <w:rFonts w:ascii="Arial" w:hAnsi="Arial" w:cs="Arial"/>
              </w:rPr>
              <w:t xml:space="preserve"> </w:t>
            </w:r>
            <w:r w:rsidRPr="001616FC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1616FC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1616FC" w:rsidRDefault="008432EF" w:rsidP="00CE233C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1616FC">
              <w:rPr>
                <w:rFonts w:cs="Arial"/>
                <w:sz w:val="24"/>
                <w:szCs w:val="24"/>
              </w:rPr>
              <w:tab/>
            </w:r>
            <w:r w:rsidR="005D3635" w:rsidRPr="001616FC">
              <w:rPr>
                <w:rFonts w:cs="Arial"/>
                <w:sz w:val="24"/>
                <w:szCs w:val="24"/>
              </w:rPr>
              <w:t>Д.М.</w:t>
            </w:r>
            <w:r w:rsidR="00CE233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1616FC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1616FC" w:rsidRPr="001616FC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1616FC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Pr="001616FC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1616FC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1616FC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1616FC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1616FC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1616FC">
        <w:rPr>
          <w:rFonts w:ascii="Arial" w:hAnsi="Arial" w:cs="Arial"/>
        </w:rPr>
        <w:t xml:space="preserve">  Курганской области                                                       </w:t>
      </w:r>
      <w:r w:rsidR="00CE233C">
        <w:rPr>
          <w:rFonts w:ascii="Arial" w:hAnsi="Arial" w:cs="Arial"/>
        </w:rPr>
        <w:t xml:space="preserve">                             </w:t>
      </w:r>
      <w:r w:rsidRPr="001616FC">
        <w:rPr>
          <w:rFonts w:ascii="Arial" w:hAnsi="Arial" w:cs="Arial"/>
        </w:rPr>
        <w:t xml:space="preserve"> Г.А. Подкорытов</w:t>
      </w:r>
    </w:p>
    <w:p w:rsidR="00AD4BC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p w:rsidR="00283E0F" w:rsidRDefault="00283E0F" w:rsidP="003B7680">
      <w:pPr>
        <w:shd w:val="clear" w:color="auto" w:fill="FFFFFF"/>
        <w:jc w:val="both"/>
        <w:rPr>
          <w:rFonts w:ascii="Arial" w:hAnsi="Arial" w:cs="Arial"/>
        </w:rPr>
      </w:pPr>
    </w:p>
    <w:p w:rsidR="00283E0F" w:rsidRDefault="00283E0F" w:rsidP="003B7680">
      <w:pPr>
        <w:shd w:val="clear" w:color="auto" w:fill="FFFFFF"/>
        <w:jc w:val="both"/>
        <w:rPr>
          <w:rFonts w:ascii="Arial" w:hAnsi="Arial" w:cs="Arial"/>
        </w:rPr>
      </w:pPr>
    </w:p>
    <w:p w:rsidR="00283E0F" w:rsidRDefault="00283E0F" w:rsidP="003B7680">
      <w:pPr>
        <w:shd w:val="clear" w:color="auto" w:fill="FFFFFF"/>
        <w:jc w:val="both"/>
        <w:rPr>
          <w:rFonts w:ascii="Arial" w:hAnsi="Arial" w:cs="Arial"/>
        </w:rPr>
      </w:pPr>
    </w:p>
    <w:p w:rsidR="00283E0F" w:rsidRDefault="00283E0F" w:rsidP="003B7680">
      <w:pPr>
        <w:shd w:val="clear" w:color="auto" w:fill="FFFFFF"/>
        <w:jc w:val="both"/>
        <w:rPr>
          <w:rFonts w:ascii="Arial" w:hAnsi="Arial" w:cs="Arial"/>
        </w:rPr>
      </w:pPr>
    </w:p>
    <w:p w:rsidR="00283E0F" w:rsidRDefault="00283E0F" w:rsidP="003B7680">
      <w:pPr>
        <w:shd w:val="clear" w:color="auto" w:fill="FFFFFF"/>
        <w:jc w:val="both"/>
        <w:rPr>
          <w:rFonts w:ascii="Arial" w:hAnsi="Arial" w:cs="Arial"/>
        </w:rPr>
        <w:sectPr w:rsidR="00283E0F" w:rsidSect="004861F2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eStyle0"/>
        <w:tblW w:w="15876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36"/>
        <w:gridCol w:w="708"/>
        <w:gridCol w:w="1284"/>
        <w:gridCol w:w="1283"/>
        <w:gridCol w:w="1245"/>
        <w:gridCol w:w="724"/>
        <w:gridCol w:w="869"/>
        <w:gridCol w:w="1245"/>
        <w:gridCol w:w="1283"/>
        <w:gridCol w:w="1366"/>
        <w:gridCol w:w="1289"/>
        <w:gridCol w:w="1381"/>
        <w:gridCol w:w="63"/>
      </w:tblGrid>
      <w:tr w:rsidR="00283E0F" w:rsidTr="000B0959">
        <w:tc>
          <w:tcPr>
            <w:tcW w:w="15876" w:type="dxa"/>
            <w:gridSpan w:val="13"/>
            <w:shd w:val="clear" w:color="FFFFFF" w:fill="FFFFFF"/>
          </w:tcPr>
          <w:p w:rsidR="00283E0F" w:rsidRPr="002F358C" w:rsidRDefault="00283E0F" w:rsidP="000B0959">
            <w:pPr>
              <w:jc w:val="right"/>
              <w:rPr>
                <w:szCs w:val="16"/>
              </w:rPr>
            </w:pPr>
            <w:r w:rsidRPr="002F358C">
              <w:rPr>
                <w:szCs w:val="16"/>
              </w:rPr>
              <w:lastRenderedPageBreak/>
              <w:t xml:space="preserve">Приложение </w:t>
            </w:r>
          </w:p>
          <w:p w:rsidR="00283E0F" w:rsidRPr="002F358C" w:rsidRDefault="00283E0F" w:rsidP="000B0959">
            <w:pPr>
              <w:jc w:val="right"/>
              <w:rPr>
                <w:szCs w:val="16"/>
              </w:rPr>
            </w:pPr>
            <w:r w:rsidRPr="002F358C">
              <w:rPr>
                <w:szCs w:val="16"/>
              </w:rPr>
              <w:t>к решению Думы Щучанского</w:t>
            </w:r>
          </w:p>
          <w:p w:rsidR="00283E0F" w:rsidRPr="002F358C" w:rsidRDefault="00283E0F" w:rsidP="000B0959">
            <w:pPr>
              <w:jc w:val="right"/>
              <w:rPr>
                <w:szCs w:val="16"/>
              </w:rPr>
            </w:pPr>
            <w:r w:rsidRPr="002F358C">
              <w:rPr>
                <w:szCs w:val="16"/>
              </w:rPr>
              <w:t>муниципального округа Курганской области</w:t>
            </w:r>
          </w:p>
          <w:p w:rsidR="00283E0F" w:rsidRPr="002F358C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 xml:space="preserve">      от «</w:t>
            </w:r>
            <w:r w:rsidRPr="00283E0F">
              <w:rPr>
                <w:szCs w:val="16"/>
              </w:rPr>
              <w:t>27</w:t>
            </w:r>
            <w:r>
              <w:rPr>
                <w:szCs w:val="16"/>
              </w:rPr>
              <w:t>»</w:t>
            </w:r>
            <w:r w:rsidRPr="00283E0F">
              <w:rPr>
                <w:szCs w:val="16"/>
              </w:rPr>
              <w:t xml:space="preserve"> </w:t>
            </w:r>
            <w:proofErr w:type="gramStart"/>
            <w:r w:rsidRPr="00283E0F">
              <w:rPr>
                <w:szCs w:val="16"/>
              </w:rPr>
              <w:t xml:space="preserve">июня </w:t>
            </w:r>
            <w:r>
              <w:rPr>
                <w:szCs w:val="16"/>
              </w:rPr>
              <w:t xml:space="preserve"> 2023</w:t>
            </w:r>
            <w:proofErr w:type="gramEnd"/>
            <w:r>
              <w:rPr>
                <w:szCs w:val="16"/>
              </w:rPr>
              <w:t xml:space="preserve"> года № </w:t>
            </w:r>
            <w:r w:rsidRPr="00283E0F">
              <w:rPr>
                <w:szCs w:val="16"/>
              </w:rPr>
              <w:t>71</w:t>
            </w:r>
            <w:r w:rsidRPr="002F358C">
              <w:rPr>
                <w:szCs w:val="16"/>
              </w:rPr>
              <w:t xml:space="preserve"> </w:t>
            </w:r>
          </w:p>
          <w:p w:rsidR="00283E0F" w:rsidRPr="002F358C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 xml:space="preserve"> «Об </w:t>
            </w:r>
            <w:proofErr w:type="gramStart"/>
            <w:r>
              <w:rPr>
                <w:szCs w:val="16"/>
              </w:rPr>
              <w:t xml:space="preserve">утверждении </w:t>
            </w:r>
            <w:r w:rsidRPr="002F358C">
              <w:rPr>
                <w:szCs w:val="16"/>
              </w:rPr>
              <w:t xml:space="preserve"> ликвидационного</w:t>
            </w:r>
            <w:proofErr w:type="gramEnd"/>
          </w:p>
          <w:p w:rsidR="00283E0F" w:rsidRDefault="00283E0F" w:rsidP="000B0959">
            <w:pPr>
              <w:jc w:val="right"/>
              <w:rPr>
                <w:szCs w:val="16"/>
              </w:rPr>
            </w:pPr>
            <w:r w:rsidRPr="002F358C">
              <w:rPr>
                <w:szCs w:val="16"/>
              </w:rPr>
              <w:t>баланса Администрации Песчанского сельсовета»</w:t>
            </w:r>
          </w:p>
        </w:tc>
      </w:tr>
      <w:tr w:rsidR="00283E0F" w:rsidTr="000B0959">
        <w:trPr>
          <w:trHeight w:val="100"/>
        </w:trPr>
        <w:tc>
          <w:tcPr>
            <w:tcW w:w="3136" w:type="dxa"/>
            <w:shd w:val="clear" w:color="FFFFFF" w:fill="FFFFFF"/>
            <w:tcMar>
              <w:left w:w="0" w:type="dxa"/>
            </w:tcMar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869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36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444" w:type="dxa"/>
            <w:gridSpan w:val="2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</w:tr>
      <w:tr w:rsidR="00283E0F" w:rsidTr="000B0959">
        <w:trPr>
          <w:gridAfter w:val="1"/>
          <w:wAfter w:w="63" w:type="dxa"/>
        </w:trPr>
        <w:tc>
          <w:tcPr>
            <w:tcW w:w="15813" w:type="dxa"/>
            <w:gridSpan w:val="12"/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РАЗДЕЛИТЕЛЬНЫЙ (ЛИКВИДАЦИОННЫЙ) БАЛАНС</w:t>
            </w:r>
          </w:p>
        </w:tc>
      </w:tr>
      <w:tr w:rsidR="00283E0F" w:rsidTr="000B0959">
        <w:trPr>
          <w:gridAfter w:val="1"/>
          <w:wAfter w:w="63" w:type="dxa"/>
        </w:trPr>
        <w:tc>
          <w:tcPr>
            <w:tcW w:w="15813" w:type="dxa"/>
            <w:gridSpan w:val="12"/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283E0F" w:rsidTr="000B0959">
        <w:trPr>
          <w:gridAfter w:val="1"/>
          <w:wAfter w:w="63" w:type="dxa"/>
        </w:trPr>
        <w:tc>
          <w:tcPr>
            <w:tcW w:w="15813" w:type="dxa"/>
            <w:gridSpan w:val="12"/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283E0F" w:rsidTr="000B0959">
        <w:trPr>
          <w:trHeight w:val="60"/>
        </w:trPr>
        <w:tc>
          <w:tcPr>
            <w:tcW w:w="14432" w:type="dxa"/>
            <w:gridSpan w:val="11"/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283E0F" w:rsidTr="000B0959">
        <w:trPr>
          <w:trHeight w:val="60"/>
        </w:trPr>
        <w:tc>
          <w:tcPr>
            <w:tcW w:w="313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869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  <w:tcMar>
              <w:right w:w="105" w:type="dxa"/>
            </w:tcMar>
            <w:vAlign w:val="center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36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0503230</w:t>
            </w:r>
          </w:p>
        </w:tc>
      </w:tr>
      <w:tr w:rsidR="00283E0F" w:rsidTr="000B0959">
        <w:trPr>
          <w:trHeight w:val="60"/>
        </w:trPr>
        <w:tc>
          <w:tcPr>
            <w:tcW w:w="3844" w:type="dxa"/>
            <w:gridSpan w:val="2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567" w:type="dxa"/>
            <w:gridSpan w:val="2"/>
            <w:shd w:val="clear" w:color="FFFFFF" w:fill="FFFFFF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 «01» июня 2023 г.</w:t>
            </w:r>
          </w:p>
        </w:tc>
        <w:tc>
          <w:tcPr>
            <w:tcW w:w="124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5487" w:type="dxa"/>
            <w:gridSpan w:val="5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FFFFFF" w:fill="FFFFFF"/>
            <w:tcMar>
              <w:right w:w="105" w:type="dxa"/>
            </w:tcMar>
            <w:vAlign w:val="center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01.06.2023</w:t>
            </w:r>
          </w:p>
        </w:tc>
      </w:tr>
      <w:tr w:rsidR="00283E0F" w:rsidTr="000B0959">
        <w:trPr>
          <w:trHeight w:val="60"/>
        </w:trPr>
        <w:tc>
          <w:tcPr>
            <w:tcW w:w="313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869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655" w:type="dxa"/>
            <w:gridSpan w:val="2"/>
            <w:tcBorders>
              <w:right w:val="single" w:sz="4" w:space="0" w:color="auto"/>
            </w:tcBorders>
            <w:shd w:val="clear" w:color="FFFFFF" w:fill="FFFFFF"/>
            <w:tcMar>
              <w:right w:w="105" w:type="dxa"/>
            </w:tcMar>
            <w:vAlign w:val="center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313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10007" w:type="dxa"/>
            <w:gridSpan w:val="9"/>
            <w:vMerge w:val="restart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Администрация Песчанского сельсовета</w:t>
            </w:r>
          </w:p>
        </w:tc>
        <w:tc>
          <w:tcPr>
            <w:tcW w:w="1289" w:type="dxa"/>
            <w:shd w:val="clear" w:color="FFFFFF" w:fill="FFFFFF"/>
            <w:tcMar>
              <w:right w:w="105" w:type="dxa"/>
            </w:tcMar>
            <w:vAlign w:val="center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ОКВЭД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3136" w:type="dxa"/>
            <w:shd w:val="clear" w:color="FFFFFF" w:fill="auto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10007" w:type="dxa"/>
            <w:gridSpan w:val="9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FFFFFF" w:fill="FFFFFF"/>
            <w:tcMar>
              <w:right w:w="105" w:type="dxa"/>
            </w:tcMar>
            <w:vAlign w:val="center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 ОКПО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04175771</w:t>
            </w:r>
          </w:p>
        </w:tc>
      </w:tr>
      <w:tr w:rsidR="00283E0F" w:rsidTr="000B0959">
        <w:trPr>
          <w:trHeight w:val="60"/>
        </w:trPr>
        <w:tc>
          <w:tcPr>
            <w:tcW w:w="3136" w:type="dxa"/>
            <w:shd w:val="clear" w:color="FFFFFF" w:fill="auto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10007" w:type="dxa"/>
            <w:gridSpan w:val="9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FFFFFF" w:fill="FFFFFF"/>
            <w:tcMar>
              <w:right w:w="105" w:type="dxa"/>
            </w:tcMar>
            <w:vAlign w:val="center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ИНН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4525001812</w:t>
            </w:r>
          </w:p>
        </w:tc>
      </w:tr>
      <w:tr w:rsidR="00283E0F" w:rsidTr="000B0959">
        <w:trPr>
          <w:trHeight w:val="60"/>
        </w:trPr>
        <w:tc>
          <w:tcPr>
            <w:tcW w:w="3136" w:type="dxa"/>
            <w:shd w:val="clear" w:color="FFFFFF" w:fill="auto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финансирования дефицита бюджета</w:t>
            </w:r>
          </w:p>
        </w:tc>
        <w:tc>
          <w:tcPr>
            <w:tcW w:w="10007" w:type="dxa"/>
            <w:gridSpan w:val="9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FFFFFF" w:fill="FFFFFF"/>
            <w:tcMar>
              <w:right w:w="105" w:type="dxa"/>
            </w:tcMar>
            <w:vAlign w:val="center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Глава по БК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902</w:t>
            </w:r>
          </w:p>
        </w:tc>
      </w:tr>
      <w:tr w:rsidR="00283E0F" w:rsidTr="000B0959">
        <w:trPr>
          <w:trHeight w:val="60"/>
        </w:trPr>
        <w:tc>
          <w:tcPr>
            <w:tcW w:w="3136" w:type="dxa"/>
            <w:shd w:val="clear" w:color="FFFFFF" w:fill="auto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Вид баланса</w:t>
            </w:r>
          </w:p>
        </w:tc>
        <w:tc>
          <w:tcPr>
            <w:tcW w:w="10007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ликвидационный</w:t>
            </w:r>
          </w:p>
        </w:tc>
        <w:tc>
          <w:tcPr>
            <w:tcW w:w="1289" w:type="dxa"/>
            <w:shd w:val="clear" w:color="FFFFFF" w:fill="FFFFFF"/>
            <w:tcMar>
              <w:right w:w="105" w:type="dxa"/>
            </w:tcMar>
            <w:vAlign w:val="center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3136" w:type="dxa"/>
            <w:shd w:val="clear" w:color="FFFFFF" w:fill="auto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0007" w:type="dxa"/>
            <w:gridSpan w:val="9"/>
            <w:shd w:val="clear" w:color="FFFFFF" w:fill="FFFFFF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(разделительный, ликвидационный)</w:t>
            </w:r>
          </w:p>
        </w:tc>
        <w:tc>
          <w:tcPr>
            <w:tcW w:w="1289" w:type="dxa"/>
            <w:shd w:val="clear" w:color="FFFFFF" w:fill="FFFFFF"/>
            <w:tcMar>
              <w:right w:w="105" w:type="dxa"/>
            </w:tcMar>
            <w:vAlign w:val="center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3136" w:type="dxa"/>
            <w:shd w:val="clear" w:color="FFFFFF" w:fill="auto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Наименование бюджета</w:t>
            </w:r>
          </w:p>
        </w:tc>
        <w:tc>
          <w:tcPr>
            <w:tcW w:w="10007" w:type="dxa"/>
            <w:gridSpan w:val="9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Бюджет Песчанского сельсовета</w:t>
            </w:r>
          </w:p>
        </w:tc>
        <w:tc>
          <w:tcPr>
            <w:tcW w:w="1289" w:type="dxa"/>
            <w:shd w:val="clear" w:color="FFFFFF" w:fill="FFFFFF"/>
            <w:tcMar>
              <w:right w:w="105" w:type="dxa"/>
            </w:tcMar>
            <w:vAlign w:val="center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ОКТМО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37244832</w:t>
            </w:r>
          </w:p>
        </w:tc>
      </w:tr>
      <w:tr w:rsidR="00283E0F" w:rsidTr="000B0959">
        <w:tc>
          <w:tcPr>
            <w:tcW w:w="313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Периодичность: годовая</w:t>
            </w:r>
          </w:p>
        </w:tc>
        <w:tc>
          <w:tcPr>
            <w:tcW w:w="6113" w:type="dxa"/>
            <w:gridSpan w:val="6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5183" w:type="dxa"/>
            <w:gridSpan w:val="4"/>
            <w:shd w:val="clear" w:color="FFFFFF" w:fill="FFFFFF"/>
            <w:tcMar>
              <w:right w:w="105" w:type="dxa"/>
            </w:tcMar>
            <w:vAlign w:val="center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13143" w:type="dxa"/>
            <w:gridSpan w:val="10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Единица измерения: руб.</w:t>
            </w:r>
          </w:p>
        </w:tc>
        <w:tc>
          <w:tcPr>
            <w:tcW w:w="1289" w:type="dxa"/>
            <w:shd w:val="clear" w:color="FFFFFF" w:fill="FFFFFF"/>
            <w:tcMar>
              <w:right w:w="105" w:type="dxa"/>
            </w:tcMar>
            <w:vAlign w:val="center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383</w:t>
            </w:r>
          </w:p>
        </w:tc>
      </w:tr>
      <w:tr w:rsidR="00283E0F" w:rsidTr="000B0959">
        <w:trPr>
          <w:trHeight w:val="135"/>
        </w:trPr>
        <w:tc>
          <w:tcPr>
            <w:tcW w:w="313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869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36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444" w:type="dxa"/>
            <w:gridSpan w:val="2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31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7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</w:t>
            </w:r>
            <w:r>
              <w:rPr>
                <w:szCs w:val="16"/>
              </w:rPr>
              <w:br/>
              <w:t>строки</w:t>
            </w:r>
          </w:p>
        </w:tc>
        <w:tc>
          <w:tcPr>
            <w:tcW w:w="793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40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283E0F" w:rsidTr="000B0959">
        <w:trPr>
          <w:trHeight w:val="60"/>
        </w:trPr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3812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283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28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итого</w:t>
            </w:r>
          </w:p>
        </w:tc>
        <w:tc>
          <w:tcPr>
            <w:tcW w:w="1366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289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44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итого</w:t>
            </w:r>
          </w:p>
        </w:tc>
      </w:tr>
      <w:tr w:rsidR="00283E0F" w:rsidTr="000B0959">
        <w:trPr>
          <w:trHeight w:val="60"/>
        </w:trPr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8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всего</w:t>
            </w:r>
          </w:p>
        </w:tc>
        <w:tc>
          <w:tcPr>
            <w:tcW w:w="128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остаток на</w:t>
            </w:r>
            <w:r>
              <w:rPr>
                <w:szCs w:val="16"/>
              </w:rPr>
              <w:br/>
              <w:t>начало года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исправление ошибок прошлых лет</w:t>
            </w:r>
          </w:p>
        </w:tc>
        <w:tc>
          <w:tcPr>
            <w:tcW w:w="72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всего</w:t>
            </w:r>
          </w:p>
        </w:tc>
        <w:tc>
          <w:tcPr>
            <w:tcW w:w="86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остаток на</w:t>
            </w:r>
            <w:r>
              <w:rPr>
                <w:szCs w:val="16"/>
              </w:rPr>
              <w:br/>
              <w:t>начало года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исправление ошибок прошлых лет</w:t>
            </w:r>
          </w:p>
        </w:tc>
        <w:tc>
          <w:tcPr>
            <w:tcW w:w="128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366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89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284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3а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3б</w:t>
            </w:r>
          </w:p>
        </w:tc>
        <w:tc>
          <w:tcPr>
            <w:tcW w:w="724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86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4а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4б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3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28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444" w:type="dxa"/>
            <w:gridSpan w:val="2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283E0F" w:rsidTr="000B0959">
        <w:trPr>
          <w:trHeight w:val="400"/>
        </w:trPr>
        <w:tc>
          <w:tcPr>
            <w:tcW w:w="3136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70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8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72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86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3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8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2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13 188 722,61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13 188 722,61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13 188 722,61</w:t>
            </w:r>
          </w:p>
        </w:tc>
        <w:tc>
          <w:tcPr>
            <w:tcW w:w="13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12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10 333 732,68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10 333 732,68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10 333 732,68</w:t>
            </w:r>
          </w:p>
        </w:tc>
        <w:tc>
          <w:tcPr>
            <w:tcW w:w="13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  <w:t>амортизация</w:t>
            </w:r>
            <w:proofErr w:type="gramEnd"/>
            <w:r>
              <w:rPr>
                <w:szCs w:val="16"/>
              </w:rPr>
              <w:t xml:space="preserve"> основных средств*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12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10 333 732,68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10 333 732,68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10 333 732,68</w:t>
            </w:r>
          </w:p>
        </w:tc>
        <w:tc>
          <w:tcPr>
            <w:tcW w:w="13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2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2 854 989,93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2 854 989,93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2 854 989,93</w:t>
            </w:r>
          </w:p>
        </w:tc>
        <w:tc>
          <w:tcPr>
            <w:tcW w:w="13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Нематериальные активы (балансовая стоимость, </w:t>
            </w:r>
            <w:proofErr w:type="gramStart"/>
            <w:r>
              <w:rPr>
                <w:sz w:val="18"/>
                <w:szCs w:val="18"/>
              </w:rPr>
              <w:t>010200000)*</w:t>
            </w:r>
            <w:proofErr w:type="gramEnd"/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12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12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  <w:t>амортизация</w:t>
            </w:r>
            <w:proofErr w:type="gramEnd"/>
            <w:r>
              <w:rPr>
                <w:szCs w:val="16"/>
              </w:rPr>
              <w:t xml:space="preserve"> нематериальных активов*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</w:t>
            </w:r>
          </w:p>
        </w:tc>
        <w:tc>
          <w:tcPr>
            <w:tcW w:w="12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12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Непроизведенные активы (</w:t>
            </w:r>
            <w:proofErr w:type="gramStart"/>
            <w:r>
              <w:rPr>
                <w:sz w:val="18"/>
                <w:szCs w:val="18"/>
              </w:rPr>
              <w:t>010300000)*</w:t>
            </w:r>
            <w:proofErr w:type="gramEnd"/>
            <w:r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503 146,49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503 146,49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503 146,49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121 055,69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121 055,69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121 055,69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внеоборотные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пользования активами (</w:t>
            </w:r>
            <w:proofErr w:type="gramStart"/>
            <w:r>
              <w:rPr>
                <w:sz w:val="18"/>
                <w:szCs w:val="18"/>
              </w:rPr>
              <w:t>011100000)*</w:t>
            </w:r>
            <w:proofErr w:type="gramEnd"/>
            <w:r>
              <w:rPr>
                <w:sz w:val="18"/>
                <w:szCs w:val="18"/>
              </w:rPr>
              <w:t>* (остаточная стоимость), всего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внеоборотные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Нефинансовые активы имущества казны (</w:t>
            </w:r>
            <w:proofErr w:type="gramStart"/>
            <w:r>
              <w:rPr>
                <w:sz w:val="18"/>
                <w:szCs w:val="18"/>
              </w:rPr>
              <w:t>010800000)*</w:t>
            </w:r>
            <w:proofErr w:type="gramEnd"/>
            <w:r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40 951 691,06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40 951 691,06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40 951 691,06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7 571,56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7 571,56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7 571,56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240"/>
        </w:trPr>
        <w:tc>
          <w:tcPr>
            <w:tcW w:w="3136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70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72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86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3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</w:tr>
      <w:tr w:rsidR="00283E0F" w:rsidTr="000B0959">
        <w:trPr>
          <w:trHeight w:val="435"/>
        </w:trPr>
        <w:tc>
          <w:tcPr>
            <w:tcW w:w="3136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(стр. 030 + стр. 060 + стр. 070 + стр. 080 + стр. 100 + стр. 120 +</w:t>
            </w:r>
            <w:r>
              <w:rPr>
                <w:szCs w:val="16"/>
              </w:rPr>
              <w:br/>
              <w:t>стр. 130 + стр. 140 + стр. 150 + стр. 160)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28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44 438 454,73</w:t>
            </w:r>
          </w:p>
        </w:tc>
        <w:tc>
          <w:tcPr>
            <w:tcW w:w="128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44 438 454,73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44 438 454,73</w:t>
            </w:r>
          </w:p>
        </w:tc>
        <w:tc>
          <w:tcPr>
            <w:tcW w:w="13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400"/>
        </w:trPr>
        <w:tc>
          <w:tcPr>
            <w:tcW w:w="3136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72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86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3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</w:tr>
      <w:tr w:rsidR="00283E0F" w:rsidTr="000B0959">
        <w:tc>
          <w:tcPr>
            <w:tcW w:w="313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8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в том </w:t>
            </w:r>
            <w:proofErr w:type="gramStart"/>
            <w:r>
              <w:rPr>
                <w:szCs w:val="16"/>
              </w:rPr>
              <w:t>числе:</w:t>
            </w:r>
            <w:r>
              <w:rPr>
                <w:szCs w:val="16"/>
              </w:rPr>
              <w:br/>
              <w:t>на</w:t>
            </w:r>
            <w:proofErr w:type="gramEnd"/>
            <w:r>
              <w:rPr>
                <w:szCs w:val="16"/>
              </w:rPr>
              <w:t xml:space="preserve"> лицевых счетах учреждения в органе казначейства (020110000)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в кредитной организации (020120000), всего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  <w:t>на</w:t>
            </w:r>
            <w:proofErr w:type="gramEnd"/>
            <w:r>
              <w:rPr>
                <w:szCs w:val="16"/>
              </w:rPr>
              <w:t xml:space="preserve"> депозитах (020122000), всего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63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в иностранной валюте (020127000)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в кассе учреждения (020130000)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727 554,61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727 554,61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727 554,61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  <w:t>долгосрочная</w:t>
            </w:r>
            <w:proofErr w:type="gramEnd"/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  <w:t>долгосрочная</w:t>
            </w:r>
            <w:proofErr w:type="gramEnd"/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  <w:t>расчеты</w:t>
            </w:r>
            <w:proofErr w:type="gramEnd"/>
            <w:r>
              <w:rPr>
                <w:szCs w:val="16"/>
              </w:rPr>
              <w:t xml:space="preserve"> с финансовым органом по поступлениям в бюджет (021002000)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расчеты по налоговым вычетам по НДС (021010000)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70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72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86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3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</w:tr>
      <w:tr w:rsidR="00283E0F" w:rsidTr="000B0959">
        <w:tc>
          <w:tcPr>
            <w:tcW w:w="3136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28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727 554,61</w:t>
            </w:r>
          </w:p>
        </w:tc>
        <w:tc>
          <w:tcPr>
            <w:tcW w:w="128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727 554,61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727 554,61</w:t>
            </w:r>
          </w:p>
        </w:tc>
        <w:tc>
          <w:tcPr>
            <w:tcW w:w="13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400"/>
        </w:trPr>
        <w:tc>
          <w:tcPr>
            <w:tcW w:w="313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28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45 166 009,34</w:t>
            </w: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45 166 009,34</w:t>
            </w: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45 166 009,34</w:t>
            </w:r>
          </w:p>
        </w:tc>
        <w:tc>
          <w:tcPr>
            <w:tcW w:w="13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100"/>
        </w:trPr>
        <w:tc>
          <w:tcPr>
            <w:tcW w:w="3136" w:type="dxa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869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366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444" w:type="dxa"/>
            <w:gridSpan w:val="2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313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84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869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36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444" w:type="dxa"/>
            <w:gridSpan w:val="2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31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 А 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7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</w:t>
            </w:r>
            <w:r>
              <w:rPr>
                <w:szCs w:val="16"/>
              </w:rPr>
              <w:br/>
              <w:t>строки</w:t>
            </w:r>
          </w:p>
        </w:tc>
        <w:tc>
          <w:tcPr>
            <w:tcW w:w="793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40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283E0F" w:rsidTr="000B0959">
        <w:trPr>
          <w:trHeight w:val="60"/>
        </w:trPr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3812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283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28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итого</w:t>
            </w:r>
          </w:p>
        </w:tc>
        <w:tc>
          <w:tcPr>
            <w:tcW w:w="1366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289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44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итого</w:t>
            </w:r>
          </w:p>
        </w:tc>
      </w:tr>
      <w:tr w:rsidR="00283E0F" w:rsidTr="000B0959">
        <w:trPr>
          <w:trHeight w:val="60"/>
        </w:trPr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8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всего</w:t>
            </w:r>
          </w:p>
        </w:tc>
        <w:tc>
          <w:tcPr>
            <w:tcW w:w="128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остаток на</w:t>
            </w:r>
            <w:r>
              <w:rPr>
                <w:szCs w:val="16"/>
              </w:rPr>
              <w:br/>
              <w:t>начало года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исправление ошибок прошлых лет</w:t>
            </w:r>
          </w:p>
        </w:tc>
        <w:tc>
          <w:tcPr>
            <w:tcW w:w="72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всего</w:t>
            </w:r>
          </w:p>
        </w:tc>
        <w:tc>
          <w:tcPr>
            <w:tcW w:w="86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остаток на</w:t>
            </w:r>
            <w:r>
              <w:rPr>
                <w:szCs w:val="16"/>
              </w:rPr>
              <w:br/>
              <w:t>начало года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исправление ошибок прошлых лет</w:t>
            </w:r>
          </w:p>
        </w:tc>
        <w:tc>
          <w:tcPr>
            <w:tcW w:w="128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366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89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284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3а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3б</w:t>
            </w:r>
          </w:p>
        </w:tc>
        <w:tc>
          <w:tcPr>
            <w:tcW w:w="724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86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4а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4б</w:t>
            </w:r>
          </w:p>
        </w:tc>
        <w:tc>
          <w:tcPr>
            <w:tcW w:w="128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3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28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444" w:type="dxa"/>
            <w:gridSpan w:val="2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283E0F" w:rsidTr="000B0959">
        <w:trPr>
          <w:trHeight w:val="400"/>
        </w:trPr>
        <w:tc>
          <w:tcPr>
            <w:tcW w:w="3136" w:type="dxa"/>
            <w:tcBorders>
              <w:lef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708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8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72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86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3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8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8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Кредиторская задолженность по выплатам (030200000, 020800000,</w:t>
            </w:r>
            <w:r>
              <w:rPr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38 317,54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38 317,54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38 317,54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  <w:t>долгосрочная</w:t>
            </w:r>
            <w:proofErr w:type="gramEnd"/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в том </w:t>
            </w:r>
            <w:proofErr w:type="gramStart"/>
            <w:r>
              <w:rPr>
                <w:szCs w:val="16"/>
              </w:rPr>
              <w:t>числе:</w:t>
            </w:r>
            <w:r>
              <w:rPr>
                <w:szCs w:val="16"/>
              </w:rPr>
              <w:br/>
              <w:t>расчеты</w:t>
            </w:r>
            <w:proofErr w:type="gramEnd"/>
            <w:r>
              <w:rPr>
                <w:szCs w:val="16"/>
              </w:rPr>
              <w:t xml:space="preserve"> по средствам, полученным во временное распоряжение (030401000)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внутриведомственные расчеты (030404000)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расчеты с прочими кредиторами (030406000)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расчеты по налоговым вычетам по НДС (021010000)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407 982,02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407 982,02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407 982,02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  <w:t>долгосрочная</w:t>
            </w:r>
            <w:proofErr w:type="gramEnd"/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319 572,59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319 572,59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319 572,59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</w:tcPr>
          <w:p w:rsidR="00283E0F" w:rsidRDefault="00283E0F" w:rsidP="000B09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708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72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86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3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</w:tr>
      <w:tr w:rsidR="00283E0F" w:rsidTr="000B0959">
        <w:tc>
          <w:tcPr>
            <w:tcW w:w="3136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28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765 872,15</w:t>
            </w:r>
          </w:p>
        </w:tc>
        <w:tc>
          <w:tcPr>
            <w:tcW w:w="128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765 872,15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765 872,15</w:t>
            </w:r>
          </w:p>
        </w:tc>
        <w:tc>
          <w:tcPr>
            <w:tcW w:w="13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400"/>
        </w:trPr>
        <w:tc>
          <w:tcPr>
            <w:tcW w:w="3136" w:type="dxa"/>
            <w:tcBorders>
              <w:lef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708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128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72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86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3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28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</w:tr>
      <w:tr w:rsidR="00283E0F" w:rsidTr="000B0959">
        <w:tc>
          <w:tcPr>
            <w:tcW w:w="313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128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44 400 137,19</w:t>
            </w:r>
          </w:p>
        </w:tc>
        <w:tc>
          <w:tcPr>
            <w:tcW w:w="128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44 400 137,19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44 400 137,19</w:t>
            </w:r>
          </w:p>
        </w:tc>
        <w:tc>
          <w:tcPr>
            <w:tcW w:w="13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из </w:t>
            </w:r>
            <w:proofErr w:type="gramStart"/>
            <w:r>
              <w:rPr>
                <w:szCs w:val="16"/>
              </w:rPr>
              <w:t>них:</w:t>
            </w:r>
            <w:r>
              <w:rPr>
                <w:szCs w:val="16"/>
              </w:rPr>
              <w:br/>
              <w:t>доходы</w:t>
            </w:r>
            <w:proofErr w:type="gramEnd"/>
            <w:r>
              <w:rPr>
                <w:szCs w:val="16"/>
              </w:rPr>
              <w:t xml:space="preserve"> текущего финансового года (040110000)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расходы текущего финансового года (040120000)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142 000,00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142 000,00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142 000,00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-44 198 433,17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-44 198 433,17</w:t>
            </w:r>
          </w:p>
        </w:tc>
      </w:tr>
      <w:tr w:rsidR="00283E0F" w:rsidTr="000B0959">
        <w:tc>
          <w:tcPr>
            <w:tcW w:w="3136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708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44 258 137,19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44 258 137,19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44 258 137,19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44 198 433,17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44 198 433,17</w:t>
            </w:r>
          </w:p>
        </w:tc>
      </w:tr>
      <w:tr w:rsidR="00283E0F" w:rsidTr="000B0959">
        <w:trPr>
          <w:trHeight w:val="400"/>
        </w:trPr>
        <w:tc>
          <w:tcPr>
            <w:tcW w:w="313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28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45 166 009,34</w:t>
            </w: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45 166 009,34</w:t>
            </w: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45 166 009,34</w:t>
            </w:r>
          </w:p>
        </w:tc>
        <w:tc>
          <w:tcPr>
            <w:tcW w:w="13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100"/>
        </w:trPr>
        <w:tc>
          <w:tcPr>
            <w:tcW w:w="3136" w:type="dxa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869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366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444" w:type="dxa"/>
            <w:gridSpan w:val="2"/>
            <w:shd w:val="clear" w:color="FFFFFF" w:fill="FFFFFF"/>
          </w:tcPr>
          <w:p w:rsidR="00283E0F" w:rsidRDefault="00283E0F" w:rsidP="000B0959">
            <w:pPr>
              <w:rPr>
                <w:szCs w:val="16"/>
              </w:rPr>
            </w:pPr>
          </w:p>
        </w:tc>
      </w:tr>
      <w:tr w:rsidR="00283E0F" w:rsidTr="000B0959">
        <w:trPr>
          <w:gridAfter w:val="1"/>
          <w:wAfter w:w="63" w:type="dxa"/>
          <w:trHeight w:val="60"/>
        </w:trPr>
        <w:tc>
          <w:tcPr>
            <w:tcW w:w="15813" w:type="dxa"/>
            <w:gridSpan w:val="12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* Данные по этим строкам в валюту баланса не входят.</w:t>
            </w:r>
          </w:p>
        </w:tc>
      </w:tr>
      <w:tr w:rsidR="00283E0F" w:rsidTr="000B0959">
        <w:trPr>
          <w:gridAfter w:val="1"/>
          <w:wAfter w:w="63" w:type="dxa"/>
          <w:trHeight w:val="60"/>
        </w:trPr>
        <w:tc>
          <w:tcPr>
            <w:tcW w:w="15813" w:type="dxa"/>
            <w:gridSpan w:val="12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283E0F" w:rsidTr="000B0959">
        <w:trPr>
          <w:trHeight w:val="120"/>
        </w:trPr>
        <w:tc>
          <w:tcPr>
            <w:tcW w:w="313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869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36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444" w:type="dxa"/>
            <w:gridSpan w:val="2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</w:tr>
    </w:tbl>
    <w:p w:rsidR="00283E0F" w:rsidRDefault="00283E0F" w:rsidP="00283E0F"/>
    <w:p w:rsidR="00283E0F" w:rsidRDefault="00283E0F" w:rsidP="00283E0F"/>
    <w:p w:rsidR="00283E0F" w:rsidRDefault="00283E0F" w:rsidP="00283E0F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16"/>
        <w:gridCol w:w="8203"/>
        <w:gridCol w:w="643"/>
        <w:gridCol w:w="2520"/>
        <w:gridCol w:w="2520"/>
      </w:tblGrid>
      <w:tr w:rsidR="00283E0F" w:rsidTr="000B0959">
        <w:trPr>
          <w:trHeight w:val="60"/>
        </w:trPr>
        <w:tc>
          <w:tcPr>
            <w:tcW w:w="111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820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15002" w:type="dxa"/>
            <w:gridSpan w:val="5"/>
            <w:shd w:val="clear" w:color="FFFFFF" w:fill="auto"/>
            <w:vAlign w:val="center"/>
          </w:tcPr>
          <w:p w:rsidR="00283E0F" w:rsidRDefault="00283E0F" w:rsidP="000B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СПРАВКА</w:t>
            </w:r>
          </w:p>
        </w:tc>
      </w:tr>
      <w:tr w:rsidR="00283E0F" w:rsidTr="000B0959">
        <w:trPr>
          <w:trHeight w:val="60"/>
        </w:trPr>
        <w:tc>
          <w:tcPr>
            <w:tcW w:w="15002" w:type="dxa"/>
            <w:gridSpan w:val="5"/>
            <w:shd w:val="clear" w:color="FFFFFF" w:fill="auto"/>
            <w:vAlign w:val="center"/>
          </w:tcPr>
          <w:p w:rsidR="00283E0F" w:rsidRDefault="00283E0F" w:rsidP="000B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 наличии имущества и обязательств на </w:t>
            </w:r>
            <w:proofErr w:type="spellStart"/>
            <w:r>
              <w:rPr>
                <w:b/>
                <w:sz w:val="20"/>
                <w:szCs w:val="20"/>
              </w:rPr>
              <w:t>забалансовых</w:t>
            </w:r>
            <w:proofErr w:type="spellEnd"/>
            <w:r>
              <w:rPr>
                <w:b/>
                <w:sz w:val="20"/>
                <w:szCs w:val="20"/>
              </w:rPr>
              <w:t xml:space="preserve"> счетах</w:t>
            </w:r>
          </w:p>
        </w:tc>
      </w:tr>
      <w:tr w:rsidR="00283E0F" w:rsidTr="000B0959">
        <w:trPr>
          <w:trHeight w:val="90"/>
        </w:trPr>
        <w:tc>
          <w:tcPr>
            <w:tcW w:w="111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820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</w:tr>
      <w:tr w:rsidR="00283E0F" w:rsidTr="000B0959">
        <w:trPr>
          <w:trHeight w:val="184"/>
        </w:trPr>
        <w:tc>
          <w:tcPr>
            <w:tcW w:w="11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Номер</w:t>
            </w:r>
            <w:r>
              <w:rPr>
                <w:szCs w:val="16"/>
              </w:rPr>
              <w:br/>
              <w:t>счета</w:t>
            </w:r>
          </w:p>
        </w:tc>
        <w:tc>
          <w:tcPr>
            <w:tcW w:w="82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Наименование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забалансового</w:t>
            </w:r>
            <w:proofErr w:type="spell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счета,</w:t>
            </w:r>
            <w:r>
              <w:rPr>
                <w:szCs w:val="16"/>
              </w:rPr>
              <w:br/>
              <w:t>показателя</w:t>
            </w:r>
            <w:proofErr w:type="gramEnd"/>
          </w:p>
        </w:tc>
        <w:tc>
          <w:tcPr>
            <w:tcW w:w="6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 конец отчетного периода</w:t>
            </w:r>
          </w:p>
        </w:tc>
      </w:tr>
      <w:tr w:rsidR="00283E0F" w:rsidTr="000B0959">
        <w:trPr>
          <w:trHeight w:val="184"/>
        </w:trPr>
        <w:tc>
          <w:tcPr>
            <w:tcW w:w="11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82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</w:tr>
      <w:tr w:rsidR="00283E0F" w:rsidTr="000B0959">
        <w:trPr>
          <w:trHeight w:val="184"/>
        </w:trPr>
        <w:tc>
          <w:tcPr>
            <w:tcW w:w="11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82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 по видам материальных ценностей: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  по видам бланков: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83 116,00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задаток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залог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банковская гарантия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поручительство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иное обеспечение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государственные гарантии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муниципальные гарантии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доходы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расходы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расходы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jc w:val="right"/>
              <w:rPr>
                <w:szCs w:val="16"/>
              </w:rPr>
            </w:pP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326 256,84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54 838,24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:rsidR="00283E0F" w:rsidRDefault="00283E0F" w:rsidP="000B095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83E0F" w:rsidTr="000B0959">
        <w:trPr>
          <w:trHeight w:val="60"/>
        </w:trPr>
        <w:tc>
          <w:tcPr>
            <w:tcW w:w="111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820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676"/>
        <w:gridCol w:w="2080"/>
        <w:gridCol w:w="314"/>
        <w:gridCol w:w="2600"/>
        <w:gridCol w:w="314"/>
        <w:gridCol w:w="2599"/>
        <w:gridCol w:w="339"/>
        <w:gridCol w:w="2079"/>
        <w:gridCol w:w="276"/>
        <w:gridCol w:w="2604"/>
        <w:gridCol w:w="932"/>
      </w:tblGrid>
      <w:tr w:rsidR="00283E0F" w:rsidTr="000B0959">
        <w:trPr>
          <w:gridAfter w:val="1"/>
          <w:wAfter w:w="360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Л.Ю. Сидорова</w:t>
            </w:r>
          </w:p>
        </w:tc>
        <w:tc>
          <w:tcPr>
            <w:tcW w:w="31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966" w:type="dxa"/>
            <w:gridSpan w:val="2"/>
            <w:shd w:val="clear" w:color="FFFFFF" w:fill="FFFFFF"/>
            <w:vAlign w:val="bottom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 xml:space="preserve">Т.Н. </w:t>
            </w:r>
            <w:proofErr w:type="spellStart"/>
            <w:r>
              <w:rPr>
                <w:szCs w:val="16"/>
              </w:rPr>
              <w:t>Надолько</w:t>
            </w:r>
            <w:proofErr w:type="spellEnd"/>
          </w:p>
        </w:tc>
      </w:tr>
      <w:tr w:rsidR="00283E0F" w:rsidTr="000B0959">
        <w:trPr>
          <w:trHeight w:val="60"/>
        </w:trPr>
        <w:tc>
          <w:tcPr>
            <w:tcW w:w="4095" w:type="dxa"/>
            <w:gridSpan w:val="3"/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(подпись)</w:t>
            </w:r>
          </w:p>
        </w:tc>
        <w:tc>
          <w:tcPr>
            <w:tcW w:w="5906" w:type="dxa"/>
            <w:gridSpan w:val="4"/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(расшифровка подписи)</w:t>
            </w:r>
          </w:p>
        </w:tc>
        <w:tc>
          <w:tcPr>
            <w:tcW w:w="2376" w:type="dxa"/>
            <w:gridSpan w:val="2"/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  <w:shd w:val="clear" w:color="FFFFFF" w:fill="FFFFFF"/>
            <w:vAlign w:val="center"/>
          </w:tcPr>
          <w:p w:rsidR="00283E0F" w:rsidRDefault="00283E0F" w:rsidP="000B09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(расшифровка подписи)</w:t>
            </w:r>
          </w:p>
        </w:tc>
      </w:tr>
      <w:tr w:rsidR="00283E0F" w:rsidTr="000B0959">
        <w:trPr>
          <w:gridAfter w:val="1"/>
          <w:wAfter w:w="360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</w:tr>
      <w:tr w:rsidR="00283E0F" w:rsidTr="000B0959">
        <w:trPr>
          <w:gridAfter w:val="1"/>
          <w:wAfter w:w="360" w:type="dxa"/>
          <w:trHeight w:val="60"/>
        </w:trPr>
        <w:tc>
          <w:tcPr>
            <w:tcW w:w="3780" w:type="dxa"/>
            <w:gridSpan w:val="2"/>
            <w:shd w:val="clear" w:color="FFFFFF" w:fill="FFFFFF"/>
            <w:vAlign w:val="bottom"/>
          </w:tcPr>
          <w:p w:rsidR="00283E0F" w:rsidRDefault="00283E0F" w:rsidP="000B095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1222" w:type="dxa"/>
            <w:gridSpan w:val="8"/>
            <w:shd w:val="clear" w:color="FFFFFF" w:fill="auto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</w:tr>
      <w:tr w:rsidR="00283E0F" w:rsidTr="000B0959">
        <w:trPr>
          <w:gridAfter w:val="1"/>
          <w:wAfter w:w="360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11222" w:type="dxa"/>
            <w:gridSpan w:val="8"/>
            <w:tcBorders>
              <w:top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283E0F" w:rsidTr="000B0959">
        <w:trPr>
          <w:gridAfter w:val="1"/>
          <w:wAfter w:w="360" w:type="dxa"/>
          <w:trHeight w:val="60"/>
        </w:trPr>
        <w:tc>
          <w:tcPr>
            <w:tcW w:w="3780" w:type="dxa"/>
            <w:gridSpan w:val="2"/>
            <w:shd w:val="clear" w:color="FFFFFF" w:fill="auto"/>
            <w:vAlign w:val="bottom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FFFFFF" w:fill="auto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5001" w:type="dxa"/>
            <w:gridSpan w:val="3"/>
            <w:shd w:val="clear" w:color="FFFFFF" w:fill="auto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</w:tr>
      <w:tr w:rsidR="00283E0F" w:rsidTr="000B0959">
        <w:trPr>
          <w:gridAfter w:val="1"/>
          <w:wAfter w:w="360" w:type="dxa"/>
          <w:trHeight w:val="60"/>
        </w:trPr>
        <w:tc>
          <w:tcPr>
            <w:tcW w:w="3780" w:type="dxa"/>
            <w:gridSpan w:val="2"/>
            <w:shd w:val="clear" w:color="FFFFFF" w:fill="auto"/>
            <w:vAlign w:val="bottom"/>
          </w:tcPr>
          <w:p w:rsidR="00283E0F" w:rsidRDefault="00283E0F" w:rsidP="000B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41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5001" w:type="dxa"/>
            <w:gridSpan w:val="3"/>
            <w:tcBorders>
              <w:top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283E0F" w:rsidTr="000B0959">
        <w:trPr>
          <w:gridAfter w:val="1"/>
          <w:wAfter w:w="360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</w:tr>
      <w:tr w:rsidR="00283E0F" w:rsidTr="000B0959">
        <w:trPr>
          <w:gridAfter w:val="1"/>
          <w:wAfter w:w="360" w:type="dxa"/>
          <w:trHeight w:val="60"/>
        </w:trPr>
        <w:tc>
          <w:tcPr>
            <w:tcW w:w="1680" w:type="dxa"/>
            <w:shd w:val="clear" w:color="FFFFFF" w:fill="auto"/>
            <w:vAlign w:val="bottom"/>
          </w:tcPr>
          <w:p w:rsidR="00283E0F" w:rsidRDefault="00283E0F" w:rsidP="000B0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5001" w:type="dxa"/>
            <w:gridSpan w:val="3"/>
            <w:shd w:val="clear" w:color="FFFFFF" w:fill="auto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</w:tr>
      <w:tr w:rsidR="00283E0F" w:rsidTr="000B0959">
        <w:trPr>
          <w:gridAfter w:val="1"/>
          <w:wAfter w:w="360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341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5001" w:type="dxa"/>
            <w:gridSpan w:val="3"/>
            <w:tcBorders>
              <w:top w:val="single" w:sz="5" w:space="0" w:color="auto"/>
            </w:tcBorders>
            <w:shd w:val="clear" w:color="FFFFFF" w:fill="FFFFFF"/>
          </w:tcPr>
          <w:p w:rsidR="00283E0F" w:rsidRDefault="00283E0F" w:rsidP="000B09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(телефон, e-</w:t>
            </w:r>
            <w:proofErr w:type="spellStart"/>
            <w:r>
              <w:rPr>
                <w:sz w:val="14"/>
                <w:szCs w:val="14"/>
              </w:rPr>
              <w:t>mail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283E0F" w:rsidTr="000B0959">
        <w:trPr>
          <w:gridAfter w:val="1"/>
          <w:wAfter w:w="360" w:type="dxa"/>
          <w:trHeight w:val="60"/>
        </w:trPr>
        <w:tc>
          <w:tcPr>
            <w:tcW w:w="3780" w:type="dxa"/>
            <w:gridSpan w:val="2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  <w:r>
              <w:rPr>
                <w:szCs w:val="16"/>
              </w:rPr>
              <w:t>15 мая 2023 г.</w:t>
            </w:r>
          </w:p>
        </w:tc>
        <w:tc>
          <w:tcPr>
            <w:tcW w:w="31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283E0F" w:rsidRDefault="00283E0F" w:rsidP="000B0959">
            <w:pPr>
              <w:rPr>
                <w:szCs w:val="16"/>
              </w:rPr>
            </w:pPr>
          </w:p>
        </w:tc>
      </w:tr>
    </w:tbl>
    <w:p w:rsidR="00283E0F" w:rsidRDefault="00283E0F" w:rsidP="00283E0F"/>
    <w:p w:rsidR="00283E0F" w:rsidRDefault="00283E0F" w:rsidP="00283E0F"/>
    <w:p w:rsidR="00283E0F" w:rsidRPr="001616FC" w:rsidRDefault="00283E0F" w:rsidP="003B7680">
      <w:pPr>
        <w:shd w:val="clear" w:color="auto" w:fill="FFFFFF"/>
        <w:jc w:val="both"/>
        <w:rPr>
          <w:rFonts w:ascii="Arial" w:hAnsi="Arial" w:cs="Arial"/>
        </w:rPr>
      </w:pPr>
    </w:p>
    <w:sectPr w:rsidR="00283E0F" w:rsidRPr="001616FC" w:rsidSect="00364CBF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C3114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616FC"/>
    <w:rsid w:val="00183A9C"/>
    <w:rsid w:val="0019465A"/>
    <w:rsid w:val="001A3EA2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83E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AE30D7"/>
    <w:rsid w:val="00B44167"/>
    <w:rsid w:val="00B53FA1"/>
    <w:rsid w:val="00B752E6"/>
    <w:rsid w:val="00B942FB"/>
    <w:rsid w:val="00BB22BD"/>
    <w:rsid w:val="00BC2D1B"/>
    <w:rsid w:val="00BF71D3"/>
    <w:rsid w:val="00C12725"/>
    <w:rsid w:val="00C2784C"/>
    <w:rsid w:val="00C469AE"/>
    <w:rsid w:val="00CC783E"/>
    <w:rsid w:val="00CE15AF"/>
    <w:rsid w:val="00CE233C"/>
    <w:rsid w:val="00CF2185"/>
    <w:rsid w:val="00D00363"/>
    <w:rsid w:val="00D0462F"/>
    <w:rsid w:val="00D12A48"/>
    <w:rsid w:val="00D26BDF"/>
    <w:rsid w:val="00D30ADF"/>
    <w:rsid w:val="00D33399"/>
    <w:rsid w:val="00D849FD"/>
    <w:rsid w:val="00D90D45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55BBD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2E5F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91F81-E98E-4871-965E-C27D1011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Style0">
    <w:name w:val="TableStyle0"/>
    <w:rsid w:val="00283E0F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83E0F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565F-6FA1-4A0A-B04F-EE47DE4F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2023-06-22T09:40:00Z</cp:lastPrinted>
  <dcterms:created xsi:type="dcterms:W3CDTF">2023-07-04T09:54:00Z</dcterms:created>
  <dcterms:modified xsi:type="dcterms:W3CDTF">2023-07-04T09:54:00Z</dcterms:modified>
</cp:coreProperties>
</file>