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A7" w:rsidRDefault="002510A7" w:rsidP="002510A7">
      <w:pPr>
        <w:shd w:val="clear" w:color="auto" w:fill="FFFFFF"/>
        <w:rPr>
          <w:rFonts w:ascii="Arial" w:hAnsi="Arial" w:cs="Arial"/>
          <w:color w:val="483B3F"/>
          <w:sz w:val="30"/>
          <w:szCs w:val="30"/>
        </w:rPr>
      </w:pPr>
      <w:r>
        <w:rPr>
          <w:rFonts w:ascii="Arial" w:hAnsi="Arial" w:cs="Arial"/>
          <w:color w:val="483B3F"/>
          <w:sz w:val="30"/>
          <w:szCs w:val="30"/>
        </w:rPr>
        <w:t>О проекте решения Думы Щучанского муниципального округа Курганской области «Отчет об исполнении бюджета города Щучье за 2022 год»</w:t>
      </w:r>
    </w:p>
    <w:p w:rsidR="002510A7" w:rsidRDefault="002510A7" w:rsidP="002510A7">
      <w:pPr>
        <w:pStyle w:val="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483B3F"/>
          <w:sz w:val="30"/>
          <w:szCs w:val="30"/>
        </w:rPr>
      </w:pPr>
      <w:r>
        <w:rPr>
          <w:rFonts w:ascii="Arial" w:hAnsi="Arial" w:cs="Arial"/>
          <w:b w:val="0"/>
          <w:bCs w:val="0"/>
          <w:color w:val="483B3F"/>
          <w:sz w:val="30"/>
          <w:szCs w:val="30"/>
        </w:rPr>
        <w:t>17 от 02.03.2023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2510A7" w:rsidTr="002510A7">
        <w:tc>
          <w:tcPr>
            <w:tcW w:w="978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                                             КУРГАНСКАЯ ОБЛАСТЬ</w:t>
            </w:r>
          </w:p>
        </w:tc>
      </w:tr>
      <w:tr w:rsidR="002510A7" w:rsidTr="002510A7">
        <w:tc>
          <w:tcPr>
            <w:tcW w:w="978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ЩУЧАНСКИЙ МУНИЦИПАЛЬНЫЙ ОКРУГ КУРГАНСКОЙ ОБЛАСТИ</w:t>
            </w:r>
          </w:p>
        </w:tc>
      </w:tr>
    </w:tbl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2510A7" w:rsidTr="002510A7">
        <w:tc>
          <w:tcPr>
            <w:tcW w:w="978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ДУМА ЩУЧАНСКОГО МУНИЦИПАЛЬНОГО ОКРУГА</w:t>
            </w:r>
          </w:p>
        </w:tc>
      </w:tr>
      <w:tr w:rsidR="002510A7" w:rsidTr="002510A7">
        <w:tc>
          <w:tcPr>
            <w:tcW w:w="978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                                           КУРГАНСКОЙ ОБЛАСТИ</w:t>
            </w:r>
          </w:p>
        </w:tc>
      </w:tr>
    </w:tbl>
    <w:p w:rsidR="002510A7" w:rsidRDefault="002510A7" w:rsidP="002510A7">
      <w:pPr>
        <w:pStyle w:val="1"/>
        <w:shd w:val="clear" w:color="auto" w:fill="FFFFFF"/>
        <w:spacing w:before="300" w:after="150"/>
        <w:jc w:val="center"/>
        <w:rPr>
          <w:rFonts w:ascii="Arial" w:hAnsi="Arial" w:cs="Arial"/>
          <w:b w:val="0"/>
          <w:bCs w:val="0"/>
          <w:color w:val="483B3F"/>
          <w:sz w:val="45"/>
          <w:szCs w:val="45"/>
        </w:rPr>
      </w:pPr>
      <w:r>
        <w:rPr>
          <w:rFonts w:ascii="Arial" w:hAnsi="Arial" w:cs="Arial"/>
          <w:b w:val="0"/>
          <w:bCs w:val="0"/>
          <w:color w:val="483B3F"/>
          <w:sz w:val="45"/>
          <w:szCs w:val="45"/>
        </w:rPr>
        <w:t> </w:t>
      </w:r>
    </w:p>
    <w:p w:rsidR="002510A7" w:rsidRDefault="002510A7" w:rsidP="002510A7">
      <w:pPr>
        <w:pStyle w:val="1"/>
        <w:shd w:val="clear" w:color="auto" w:fill="FFFFFF"/>
        <w:spacing w:before="300" w:after="150"/>
        <w:jc w:val="center"/>
        <w:rPr>
          <w:rFonts w:ascii="Arial" w:hAnsi="Arial" w:cs="Arial"/>
          <w:b w:val="0"/>
          <w:bCs w:val="0"/>
          <w:color w:val="483B3F"/>
          <w:sz w:val="45"/>
          <w:szCs w:val="45"/>
        </w:rPr>
      </w:pPr>
      <w:r>
        <w:rPr>
          <w:rFonts w:ascii="Arial" w:hAnsi="Arial" w:cs="Arial"/>
          <w:b w:val="0"/>
          <w:bCs w:val="0"/>
          <w:color w:val="483B3F"/>
          <w:sz w:val="45"/>
          <w:szCs w:val="45"/>
        </w:rPr>
        <w:t>РЕШЕНИЕ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tbl>
      <w:tblPr>
        <w:tblW w:w="8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4035"/>
      </w:tblGrid>
      <w:tr w:rsidR="002510A7" w:rsidTr="002510A7">
        <w:tc>
          <w:tcPr>
            <w:tcW w:w="4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от «</w:t>
            </w:r>
            <w:r>
              <w:rPr>
                <w:u w:val="single"/>
              </w:rPr>
              <w:t>2</w:t>
            </w:r>
            <w:r>
              <w:t>»</w:t>
            </w:r>
            <w:r>
              <w:rPr>
                <w:u w:val="single"/>
              </w:rPr>
              <w:t> марта</w:t>
            </w:r>
            <w:r>
              <w:t> 2023 года  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№ </w:t>
            </w:r>
            <w:r>
              <w:rPr>
                <w:u w:val="single"/>
              </w:rPr>
              <w:t>17</w:t>
            </w:r>
          </w:p>
        </w:tc>
      </w:tr>
    </w:tbl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г. Щучье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 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О проекте решения Думы Щучанского муниципального округа Курганской области «Отчет об исполнении бюджета города Щучье за 2022 год»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соответствии со статьей 52 Федерального закона от 6 октября 2003 года №131–ФЗ «Об общих принципах организации местного самоуправления в Российской Федерации», статьей 38 Положения о бюджетном процессе в Щучанском муниципальном округе Курганской области, утвержденного решением Думы Щучанского муниципального округа Курганской области от 27 октября 2022 года №120 «Об утверждении Положения о бюджетном процессе в Щучанском муниципальном округе Курганской области», Дума Щучанского муниципального округа Курганской области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РЕШИЛА:</w:t>
      </w:r>
    </w:p>
    <w:p w:rsidR="002510A7" w:rsidRDefault="002510A7" w:rsidP="002510A7">
      <w:pPr>
        <w:numPr>
          <w:ilvl w:val="0"/>
          <w:numId w:val="40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>Утвердить проект решения Думы Щучанского муниципального округа Курганской области «Отчет об исполнении бюджета города Щучьеза 2022 год» согласно приложению к настоящему решению.</w:t>
      </w:r>
    </w:p>
    <w:p w:rsidR="002510A7" w:rsidRDefault="002510A7" w:rsidP="002510A7">
      <w:pPr>
        <w:numPr>
          <w:ilvl w:val="0"/>
          <w:numId w:val="40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Опубликовать (обнародовать) настоящее решение на официальном сайте Администрации Щучанского муниципального округа Курганской области в информационно – коммуникационной сети Интернет.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Председатель Думы  Щучанского</w:t>
      </w:r>
      <w:r>
        <w:rPr>
          <w:rFonts w:ascii="Arial" w:hAnsi="Arial" w:cs="Arial"/>
          <w:color w:val="483B3F"/>
          <w:sz w:val="23"/>
          <w:szCs w:val="23"/>
        </w:rPr>
        <w:br/>
        <w:t>муниципального округа Курганской области                                            Д.М. Ахатова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Глава Щучанского муниципального округа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Курганской области                                                                               Г.А. Подкорытов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Приложение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к проекту решения Думы Щучанского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муниципального округа Курганской области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от «2» марта 2023 года № 17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«О проекте решения Думы Щучанского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муниципального округа Курганской области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«Отчет об исполнении бюджета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города Щучье за 2022 год»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2510A7" w:rsidTr="002510A7">
        <w:tc>
          <w:tcPr>
            <w:tcW w:w="978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                                             КУРГАНСКАЯ ОБЛАСТЬ</w:t>
            </w:r>
          </w:p>
        </w:tc>
      </w:tr>
      <w:tr w:rsidR="002510A7" w:rsidTr="002510A7">
        <w:tc>
          <w:tcPr>
            <w:tcW w:w="978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ЩУЧАНСКИЙ МУНИЦИПАЛЬНЫЙ ОКРУГ КУРГАНСКОЙ ОБЛАСТИ</w:t>
            </w:r>
          </w:p>
        </w:tc>
      </w:tr>
    </w:tbl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2510A7" w:rsidTr="002510A7">
        <w:tc>
          <w:tcPr>
            <w:tcW w:w="978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ДУМА ЩУЧАНСКОГО МУНИЦИПАЛЬНОГО ОКРУГА</w:t>
            </w:r>
          </w:p>
        </w:tc>
      </w:tr>
      <w:tr w:rsidR="002510A7" w:rsidTr="002510A7">
        <w:tc>
          <w:tcPr>
            <w:tcW w:w="978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                                           КУРГАНСКОЙ ОБЛАСТИ</w:t>
            </w:r>
          </w:p>
        </w:tc>
      </w:tr>
    </w:tbl>
    <w:p w:rsidR="002510A7" w:rsidRDefault="002510A7" w:rsidP="002510A7">
      <w:pPr>
        <w:pStyle w:val="1"/>
        <w:shd w:val="clear" w:color="auto" w:fill="FFFFFF"/>
        <w:spacing w:before="300" w:after="150"/>
        <w:jc w:val="center"/>
        <w:rPr>
          <w:rFonts w:ascii="Arial" w:hAnsi="Arial" w:cs="Arial"/>
          <w:b w:val="0"/>
          <w:bCs w:val="0"/>
          <w:color w:val="483B3F"/>
          <w:sz w:val="45"/>
          <w:szCs w:val="45"/>
        </w:rPr>
      </w:pPr>
      <w:r>
        <w:rPr>
          <w:rFonts w:ascii="Arial" w:hAnsi="Arial" w:cs="Arial"/>
          <w:b w:val="0"/>
          <w:bCs w:val="0"/>
          <w:color w:val="483B3F"/>
          <w:sz w:val="45"/>
          <w:szCs w:val="45"/>
        </w:rPr>
        <w:t> </w:t>
      </w:r>
    </w:p>
    <w:p w:rsidR="002510A7" w:rsidRDefault="002510A7" w:rsidP="002510A7">
      <w:pPr>
        <w:pStyle w:val="1"/>
        <w:shd w:val="clear" w:color="auto" w:fill="FFFFFF"/>
        <w:spacing w:before="300" w:after="150"/>
        <w:jc w:val="center"/>
        <w:rPr>
          <w:rFonts w:ascii="Arial" w:hAnsi="Arial" w:cs="Arial"/>
          <w:b w:val="0"/>
          <w:bCs w:val="0"/>
          <w:color w:val="483B3F"/>
          <w:sz w:val="45"/>
          <w:szCs w:val="45"/>
        </w:rPr>
      </w:pPr>
      <w:r>
        <w:rPr>
          <w:rFonts w:ascii="Arial" w:hAnsi="Arial" w:cs="Arial"/>
          <w:b w:val="0"/>
          <w:bCs w:val="0"/>
          <w:color w:val="483B3F"/>
          <w:sz w:val="45"/>
          <w:szCs w:val="45"/>
        </w:rPr>
        <w:t>РЕШЕНИЕ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tbl>
      <w:tblPr>
        <w:tblW w:w="8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4035"/>
      </w:tblGrid>
      <w:tr w:rsidR="002510A7" w:rsidTr="002510A7">
        <w:tc>
          <w:tcPr>
            <w:tcW w:w="4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от «</w:t>
            </w:r>
            <w:r>
              <w:rPr>
                <w:u w:val="single"/>
              </w:rPr>
              <w:t>___</w:t>
            </w:r>
            <w:r>
              <w:t>»__________ 2023 года  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№ </w:t>
            </w:r>
            <w:r>
              <w:rPr>
                <w:u w:val="single"/>
              </w:rPr>
              <w:t>___</w:t>
            </w:r>
          </w:p>
        </w:tc>
      </w:tr>
    </w:tbl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г. Щучье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Отчет об исполнении бюджета города Щучьеза 2022 год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Статья 1.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Утвердить представленный Главой Щучанского муниципального округа Курганской области отчет об исполнении бюджета города Щучье за 2022 год по доходам в сумме 56 150 005 руб. 31 коп. и по расходам в сумме 51 034 736 руб.</w:t>
      </w:r>
      <w:r>
        <w:rPr>
          <w:rFonts w:ascii="Arial" w:hAnsi="Arial" w:cs="Arial"/>
          <w:color w:val="483B3F"/>
          <w:sz w:val="23"/>
          <w:szCs w:val="23"/>
        </w:rPr>
        <w:br/>
        <w:t>76 коп. с превышением доходов над расходами (профицит бюджета) в сумме 5115268 руб. 55 коп. (в объемах показателей, приведенных в приложениях 1-4 к настоящему решению).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Статья 2.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Настоящее решение опубликовать (обнародовать) на официальном сайте Администрации Щучанского муниципального округа Курганской области в информационно – коммуникационной сети Интернет.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Статья 3.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Настоящее решение вступает в силу со дня официального опубликования.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Председатель Думы  Щучанского</w:t>
      </w:r>
      <w:r>
        <w:rPr>
          <w:rFonts w:ascii="Arial" w:hAnsi="Arial" w:cs="Arial"/>
          <w:color w:val="483B3F"/>
          <w:sz w:val="23"/>
          <w:szCs w:val="23"/>
        </w:rPr>
        <w:br/>
        <w:t>муниципального округа Курганской области                                            Д.М. Ахатова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Глава Щучанского муниципального округа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Курганской области                                                                               Г.А. Подкорытов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tbl>
      <w:tblPr>
        <w:tblW w:w="153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7"/>
        <w:gridCol w:w="3189"/>
        <w:gridCol w:w="2730"/>
        <w:gridCol w:w="1836"/>
        <w:gridCol w:w="1423"/>
        <w:gridCol w:w="80"/>
      </w:tblGrid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457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Приложение 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13890" w:type="dxa"/>
            <w:gridSpan w:val="4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к решению Думы Щучанского муниципального округа Курганской области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13890" w:type="dxa"/>
            <w:gridSpan w:val="4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от  "__" _________________2023 года  №_________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13890" w:type="dxa"/>
            <w:gridSpan w:val="4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"Отчёт об исполнении бюджета города Щучье за 2022 год"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13890" w:type="dxa"/>
            <w:gridSpan w:val="4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Отчет об исполнении бюджета города Щучье за 2022 год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931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                                                              Доходы бюджета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руб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vMerge w:val="restart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Наименование показателя</w:t>
            </w:r>
          </w:p>
        </w:tc>
        <w:tc>
          <w:tcPr>
            <w:tcW w:w="3195" w:type="dxa"/>
            <w:vMerge w:val="restart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Код дохода по бюджетной классификации</w:t>
            </w:r>
          </w:p>
        </w:tc>
        <w:tc>
          <w:tcPr>
            <w:tcW w:w="2745" w:type="dxa"/>
            <w:vMerge w:val="restart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Утвержденные бюджетные назначения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Исполнено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% исполнения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3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5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Доходы бюджета - всего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x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56 158 023,82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56 150 005,31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99,99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в том числе: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НАЛОГОВЫЕ И НЕНАЛОГОВЫЕ ДОХОДЫ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100 1 00 00000 00 0000 000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2 302 992,27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2 302 992,27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НАЛОГИ НА ТОВАРЫ (РАБОТЫ, УСЛУГИ), РЕАЛИЗУЕМЫЕ НА ТЕРРИТОРИИ РОССИЙСКОЙ ФЕДЕРАЦИИ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100 1 03 00000 00 0000 000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2 302 992,27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2 302 992,27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100 1 03 02000 01 0000 110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2 302 992,27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2 302 992,27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100 1 03 02230 01 0000 110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1 154 506,24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1 154 506,24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100 1 03 02231 01 0000 110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1 154 506,24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1 154 506,24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100 1 03 02240 01 0000 110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6 236,12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6 236,12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100 1 03 02241 01 0000 110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6 236,12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6 236,12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100 1 03 02250 01 0000 110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1 142 249,91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1 274 705,28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111,60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100 1 03 02251 01 0000 110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1 142 249,91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1 274 705,28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111,60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100 1 03 02260 01 0000 110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-132 455,37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100 1 03 02261 01 0000 110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-132 455,37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НАЛОГОВЫЕ И НЕНАЛОГОВЫЕ ДОХОДЫ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182 1 00 00000 00 0000 000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22 844 341,95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22 839 323,44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99,98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НАЛОГИ НА ПРИБЫЛЬ, ДОХОДЫ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16 387 837,93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16 387 837,93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доходы физических лиц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182 1 01 02000 01 0000 110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16 387 837,93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16 387 837,93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182 1 01 02010 01 0000 110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16 262 934,99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16 262 934,99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  <w: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182 1 01 02010 01 1000 110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16 214 740,15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16 216 192,62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100,01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182 1 01 02010 01 2100 110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25 819,42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25 819,42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182 1 01 02010 01 3000 110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22 375,42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22 375,42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182 1 01 02010 01 4000 110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-1 436,00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182 1 01 02010 01 5000 110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-16,47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182 1 01 02020 01 0000 110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1 673,05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1 673,05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182 1 01 02020 01 1000 110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1 666,39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1 666,39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182 1 01 02020 01 2100 110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5,75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5,75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182 1 01 02020 01 3000 110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0,91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0,91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182 1 01 02030 01 0000 110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123 229,80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123 229,80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182 1 01 02030 01 1000 110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122 530,71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122 530,71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182 1 01 02030 01 2100 110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228,41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228,41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182 1 01 02030 01 3000 110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470,68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470,68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</w:t>
            </w:r>
            <w:r>
              <w:lastRenderedPageBreak/>
              <w:t>числе фиксированной прибыли контролируемой иностранной компании)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182 1 01 02080 01 0000 110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0,09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 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182 1 01 02080 01 1000 110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0,09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НАЛОГИ НА СОВОКУПНЫЙ ДОХОД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182 1 05 00000 00 0000 000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-18,28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-0,37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Единый сельскохозяйственный налог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182 1 05 03000 01 0000 110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-18,28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-0,37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Единый сельскохозяйственный налог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182 1 05 03010 01 0000 110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-18,28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-0,37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182 1 05 03010 01 1000 110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-18,28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-0,37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НАЛОГИ НА ИМУЩЕСТВО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6 451 504,02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6 451 504,02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имущество физических лиц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182 1 06 01000 00 0000 110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3 139 555,62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3 139 555,62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182 1 06 01030 13 0000 110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3 139 555,62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3 139 555,62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182 1 06 01030 13 1000 110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3 122 499,24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3 122 499,24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182 1 06 01030 13 2100 110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17 056,38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17 056,38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Земельный налог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182 1 06 06000 00 0000 110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3 311 948,40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3 311 948,40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Земельный налог с организаций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182 1 06 06030 00 0000 110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2 123 271,24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2 123 271,24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182 1 06 06033 13 0000 110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2 123 271,24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2 123 271,24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Земельный налог с организаций, обладающих земельным участком, расположенным в границах городских поселений (сумма платежа (перерасчеты, недоимка и </w:t>
            </w:r>
            <w: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182 1 06 06033 13 1000 110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1 991 776,58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1 991 776,58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182 1 06 06033 13 2100 110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131 494,66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131 494,66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Земельный налог с физических лиц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182 1 06 06040 00 0000 110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1 188 677,16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1 188 677,16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182 1 06 06043 13 0000 110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1 188 677,16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1 188 677,16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182 1 06 06043 13 1000 110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1 181 032,04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1 181 129,29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100,01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182 1 06 06043 13 2100 110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7 645,12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7 645,12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Земельный налог с физических лиц, обладающих земельным участком, расположенным в границах городских поселений (прочие поступления)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182 1 06 06043 13 4000 110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-97,25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ЗАДОЛЖЕННОСТЬ И ПЕРЕРАСЧЕТЫ ПО ОТМЕНЕННЫМ НАЛОГАМ, СБОРАМ И ИНЫМ ОБЯЗАТЕЛЬНЫМ ПЛАТЕЖАМ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182 1 09 00000 00 0000 000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-0,23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Налоги на имущество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182 1 09 04000 00 0000 110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-0,23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Земельный налог (по обязательствам, возникшим до 1 января 2006 года)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182 1 09 04050 00 0000 110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-0,23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182 1 09 04053 13 0000 110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-0,23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 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182 1 09 04053 13 2100 110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-0,23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НАЛОГОВЫЕ И НЕНАЛОГОВЫЕ ДОХОДЫ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811 1 00 00000 00 0000 000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414 249,00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414 249,00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811 1 11 00000 00 0000 000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104 150,01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104 150,01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811 1 11 05000 00 0000 120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104 150,01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104 150,01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811 1 11 05010 00 0000 120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100 023,02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100 023,02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811 1 11 05013 13 0000 120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100 023,02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100 023,02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811 1 11 05070 00 0000 120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4 126,99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4 126,99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811 1 11 05075 13 0000 120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4 126,99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4 126,99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ПРОДАЖИ МАТЕРИАЛЬНЫХ И НЕМАТЕРИАЛЬНЫХ АКТИВОВ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811 1 14 00000 00 0000 000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30 560,94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30 560,94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811 1 14 02000 00 0000 000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30 560,94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30 560,94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811 1 14 02050 13 0000 440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30 560,94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30 560,94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>
              <w:lastRenderedPageBreak/>
              <w:t>реализации материальных запасов по указанному имуществу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811 1 14 02053 13 0000 440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30 560,94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30 560,94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ШТРАФЫ, САНКЦИИ, ВОЗМЕЩЕНИЕ УЩЕРБА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811 1 16 00000 00 0000 000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278 042,62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278 042,62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Платежи в целях возмещения причиненного ущерба (убытков)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811 1 16 10000 00 0000 140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278 042,62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278 042,62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811 1 16 10100 00 0000 140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278 042,62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278 042,62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811 1 16 10100 13 0000 140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278 042,62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278 042,62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ПРОЧИЕ НЕНАЛОГОВЫЕ ДОХОДЫ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811 1 17 00000 00 0000 000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1 495,43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1 495,43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Невыясненные поступления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811 1 17 01000 00 0000 180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1 495,43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1 495,43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Невыясненные поступления, зачисляемые в бюджеты городских поселений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811 1 17 01050 13 0000 180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1 495,43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1 495,43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БЕЗВОЗМЕЗДНЫЕ ПОСТУПЛЕНИЯ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811 2 00 00000 00 0000 000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20 039 690,24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20 039 690,24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БЕЗВОЗМЕЗДНЫЕ ПОСТУПЛЕНИЯ ОТ ДРУГИХ БЮДЖЕТОВ БЮДЖЕТНОЙ СИСТЕМЫ РОССИЙСКОЙ ФЕДЕРАЦИИ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811 2 02 00000 00 0000 000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20 039 690,24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20 039 690,24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Дотации бюджетам бюджетной системы Российской Федерации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811 2 02 10000 00 0000 150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19 438 836,62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19 438 836,62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Дотации бюджетам на поддержку мер по обеспечению сбалансированности бюджетов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811 2 02 15002 00 0000 150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19 438 836,62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19 438 836,62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811 2 02 15002 13 0000 150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19 438 836,62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19 438 836,62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Субвенции бюджетам бюджетной системы Российской Федерации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811 2 02 30000 00 0000 150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-187,00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-187,00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811 2 02 30024 00 0000 150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-187,00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-187,00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811 2 02 30024 13 0000 150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-187,00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-187,00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межбюджетные трансферты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811 2 02 40000 00 0000 150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601 040,62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601 040,62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811 2 02 49001 00 0000 150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601 040,62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601 040,62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Межбюджетные трансферты, передаваемые бюджетам городских поселений, за счет средств резервного фонда Правительства Российской Федерации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811 2 02 49001 13 0000 150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601 040,62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601 040,62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НАЛОГОВЫЕ И НЕНАЛОГОВЫЕ ДОХОДЫ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902 1 00 00000 00 0000 000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1 442 877,35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1 442 877,35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902 1 11 00000 00 0000 000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435 089,80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435 089,80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902 1 11 05000 00 0000 120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435 089,80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435 089,80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902 1 11 05010 00 0000 120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225 983,04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225 983,04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902 1 11 05013 13 0000 120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225 983,04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225 983,04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902 1 11 05020 00 0000 120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31 579,65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31 579,65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902 1 11 05025 13 0000 120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31 579,65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31 579,65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</w:t>
            </w:r>
            <w:r>
              <w:lastRenderedPageBreak/>
              <w:t>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902 1 11 05030 00 0000 120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53 219,16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53 219,16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902 1 11 05035 13 0000 120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53 219,16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53 219,16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902 1 11 05070 00 0000 120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124 307,95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124 307,95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902 1 11 05075 13 0000 120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124 307,95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124 307,95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ОКАЗАНИЯ ПЛАТНЫХ УСЛУГ И КОМПЕНСАЦИИ ЗАТРАТ ГОСУДАРСТВА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902 1 13 00000 00 0000 000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180 000,00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180 000,00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компенсации затрат государства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902 1 13 02000 00 0000 130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180 000,00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180 000,00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Прочие доходы от компенсации затрат государства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902 1 13 02990 00 0000 130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180 000,00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180 000,00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Прочие доходы от компенсации затрат бюджетов городских поселений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902 1 13 02995 13 0000 130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180 000,00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180 000,00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ПРОДАЖИ МАТЕРИАЛЬНЫХ И НЕМАТЕРИАЛЬНЫХ АКТИВОВ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755 326,03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755 326,03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902 1 14 02000 00 0000 000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267 400,00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267 400,00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902 1 14 02050 13 0000 410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266 800,00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266 800,00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902 1 14 02053 13 0000 410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266 800,00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266 800,00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902 1 14 02050 13 0000 440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600,00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902 1 14 02053 13 0000 440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600,00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600,00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902 1 14 06000 00 0000 430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487 926,03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487 926,03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902 1 14 06010 00 0000 430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433 397,07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433 397,07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902 1 14 06013 13 0000 430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433 397,07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433 397,07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 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902 1 14 06020 00 0000 430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54 528,96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54 528,96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902 1 14 06025 13 0000 430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54 528,96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54 528,96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ШТРАФЫ, САНКЦИИ, ВОЗМЕЩЕНИЕ УЩЕРБА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902 1 16 00000 00 0000 000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69 949,85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69 949,85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Платежи в целях возмещения причиненного ущерба (убытков)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902 1 16 10000 00 0000 140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69 949,85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69 949,85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902 1 16 10100 00 0000 140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69 949,85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69 949,85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902 1 16 10100 13 0000 140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69 949,85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69 949,85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ПРОЧИЕ НЕНАЛОГОВЫЕ ДОХОДЫ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902 1 17 00000 00 0000 000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2 511,67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2 511,67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Невыясненные поступления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902 1 17 01000 00 0000 180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145,00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145,00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Невыясненные поступления, зачисляемые в бюджеты городских поселений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902 1 17 01050 13 0000 180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145,00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145,00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Прочие неналоговые доходы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902 1 17 05000 00 0000 180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2 366,67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2 366,67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Прочие неналоговые доходы бюджетов городских поселений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902 1 17 05050 13 0000 180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2 366,67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2 366,67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БЕЗВОЗМЕЗДНЫЕ ПОСТУПЛЕНИЯ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902 2 00 00000 00 0000 000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9 107 260,36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9 104 260,36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99,97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БЕЗВОЗМЕЗДНЫЕ ПОСТУПЛЕНИЯ ОТ ДРУГИХ БЮДЖЕТОВ БЮДЖЕТНОЙ СИСТЕМЫ РОССИЙСКОЙ ФЕДЕРАЦИИ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9 107 260,36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9 104 260,36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99,97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Дотации бюджетам бюджетной системы Российской Федерации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902 2 02 10000 00 0000 150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6 847 297,89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6 847 297,89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Дотации бюджетам на поддержку мер по обеспечению сбалансированности бюджетов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902 2 02 15002 00 0000 150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6 847 297,89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6 847 297,89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902 2 02 15002 13 0000 150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6 847 297,89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6 847 297,89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Субсидии бюджетам бюджетной системы Российской Федерации (межбюджетные субсидии)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902 2 02 20000 00 0000 150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Прочие субсидии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902 2 02 29999 00 0000 150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Прочие субсидии бюджетам городских поселений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902 2 02 29999 13 0000 150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Субвенции бюджетам бюджетной системы Российской Федерации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902 2 02 30000 00 0000 150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3 187,00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187,00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5,87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902 2 02 30024 00 0000 150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3 187,00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187,00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5,87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902 2 02 30024 13 0000 150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3 187,00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187,00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5,87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межбюджетные трансферты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902 2 02 40000 00 0000 150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356 971,47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356 971,47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902 2 02 49001 00 0000 150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356 971,47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356 971,47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Межбюджетные трансферты, передаваемые бюджетам городских поселений, за счет средств резервного фонда </w:t>
            </w:r>
            <w:r>
              <w:lastRenderedPageBreak/>
              <w:t>Правительства Российской Федерации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902 2 02 49001 13 0000 150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356 971,47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356 971,47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НАЛОГОВЫЕ И НЕНАЛОГОВЫЕ ДОХОДЫ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906 1 00 00000 00 0000 000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6 612,65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6 612,65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906 1 11 00000 00 0000 000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6 612,65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6 612,65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906 1 11 05000 00 0000 120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6 612,65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6 612,65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906 1 11 05010 00 0000 120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6 612,65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6 612,65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906 1 11 05013 13 0000 120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6 612,65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6 612,65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tbl>
      <w:tblPr>
        <w:tblW w:w="16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110"/>
        <w:gridCol w:w="3345"/>
        <w:gridCol w:w="3105"/>
        <w:gridCol w:w="120"/>
      </w:tblGrid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Приложение 2</w:t>
            </w:r>
          </w:p>
        </w:tc>
      </w:tr>
      <w:tr w:rsidR="002510A7" w:rsidTr="002510A7">
        <w:tc>
          <w:tcPr>
            <w:tcW w:w="16140" w:type="dxa"/>
            <w:gridSpan w:val="5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к решению Думы Щучанского муниципального округа Курганской области</w:t>
            </w:r>
          </w:p>
        </w:tc>
      </w:tr>
      <w:tr w:rsidR="002510A7" w:rsidTr="002510A7">
        <w:tc>
          <w:tcPr>
            <w:tcW w:w="16140" w:type="dxa"/>
            <w:gridSpan w:val="5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от  "____" _______________________ 2023 года  № __________</w:t>
            </w:r>
          </w:p>
        </w:tc>
      </w:tr>
      <w:tr w:rsidR="002510A7" w:rsidTr="002510A7">
        <w:tc>
          <w:tcPr>
            <w:tcW w:w="16140" w:type="dxa"/>
            <w:gridSpan w:val="5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"Отчёт об исполнении бюджета города Щучье  за 2022 год"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</w:tr>
      <w:tr w:rsidR="002510A7" w:rsidTr="002510A7">
        <w:tc>
          <w:tcPr>
            <w:tcW w:w="16140" w:type="dxa"/>
            <w:gridSpan w:val="5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РАСХОДЫ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бюджета по разделам и подразделам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классификации расходов бюджета за 2022 год.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Код бюджетной классификации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Наименование разделов и подразделов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Назначено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Исполнено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0100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Общегосударственные вопросы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16 481 881,41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15 020 286,53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0102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584 459,33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584 459,33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0104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  <w:r>
              <w:lastRenderedPageBreak/>
              <w:t>администраций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5 988 118,21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4 959 827,03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0113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Другие общегосударственные вопросы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9 909 303,87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9 476 000,17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0200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Национальная  оборона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0,00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0,00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0203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Мобильная вневойсковая подготовка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0300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Национальная безопасность и правоохранительная  деятельность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0,00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0,00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0310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Расходы на мероприятия в области защиты населения и территорий от чрезвычайных ситуаций.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0400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Национальная экономика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3 664 196,92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3 308 846,68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0401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Общеэкономические вопросы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958 012,09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958 012,09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0409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Дорожное хозяйство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2 596 684,83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2 350 834,59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0412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Другие вопросы в области национальной экономики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109 500,00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0500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Жилищно-коммунальное хозяйство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37 216 725,30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31 892 232,02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0501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Жилищное хозяйство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3 385 917,44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3278066,19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0502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Коммунальное хозяйство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16 654 384,09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13 912 503,14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0503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Благоустройство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240 465,14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0505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16 935 958,63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14 701 662,69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0800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Культура, кинематография и средства массовой информации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1 004 523,25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813 371,53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0801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Культура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1 004 523,25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813 371,53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1000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Социальная политика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1000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Социальная политика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12000,00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0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1003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Социальное обеспечение населения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12000,00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  <w:tr w:rsidR="002510A7" w:rsidTr="002510A7">
        <w:tc>
          <w:tcPr>
            <w:tcW w:w="246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Итого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58 379 326,88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51 034 736,76</w:t>
            </w:r>
          </w:p>
        </w:tc>
        <w:tc>
          <w:tcPr>
            <w:tcW w:w="12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</w:tr>
    </w:tbl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tbl>
      <w:tblPr>
        <w:tblW w:w="140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5"/>
        <w:gridCol w:w="3041"/>
        <w:gridCol w:w="1575"/>
        <w:gridCol w:w="1544"/>
        <w:gridCol w:w="1305"/>
      </w:tblGrid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4425" w:type="dxa"/>
            <w:gridSpan w:val="3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Приложение 3</w:t>
            </w:r>
          </w:p>
        </w:tc>
      </w:tr>
      <w:tr w:rsidR="002510A7" w:rsidTr="002510A7">
        <w:tc>
          <w:tcPr>
            <w:tcW w:w="14040" w:type="dxa"/>
            <w:gridSpan w:val="5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к решению Думы Щучанского муниципального округа Курганской области</w:t>
            </w:r>
          </w:p>
        </w:tc>
      </w:tr>
      <w:tr w:rsidR="002510A7" w:rsidTr="002510A7">
        <w:tc>
          <w:tcPr>
            <w:tcW w:w="14040" w:type="dxa"/>
            <w:gridSpan w:val="5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от  "____" _________________________ 2023 года  № ______</w:t>
            </w:r>
          </w:p>
        </w:tc>
      </w:tr>
      <w:tr w:rsidR="002510A7" w:rsidTr="002510A7">
        <w:tc>
          <w:tcPr>
            <w:tcW w:w="14040" w:type="dxa"/>
            <w:gridSpan w:val="5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"Отчёт об исполнении бюджета города Щучье за 2022 год"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14040" w:type="dxa"/>
            <w:gridSpan w:val="5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Отчет об исполнении бюджета города Щучье за 2022 год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9615" w:type="dxa"/>
            <w:gridSpan w:val="2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                                                               Расходы бюджета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Наименование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Код расхода по бюджетной классификации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Утвержденные бюджетные назначения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Исполнено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% исполнения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Расходы бюджета - всего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x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58 379 326,88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51 034 736,76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87,42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в том числе: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902 0102 12 0 01 80010 000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584 459,33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584 459,33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902 0102 12 0 01 80010 100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584 459,33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584 459,33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902 0102 12 0 01 80010 120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584 459,33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584 459,33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Фонд оплаты труда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902 0102 12 0 01 80010 121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339 928,97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339 928,97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902 0102 12 0 01 80010 129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244 530,36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244 530,36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Совершенствование процесса организации исполнения бюджета города Щучье и формирования бюджетной отчетности об исполнении консолидированного бюджета города Щучье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902 0104 12 0 01 80900 000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5 988 118,21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4 959 827,03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82,83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902 0104 12 0 01 80900 100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4 895 777,03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4 895 777,03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902 0104 12 0 01 80900 120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4 895 777,03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4 895 777,03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Фонд оплаты труда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902 0104 12 0 01 80900 121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3 732 574,22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3 732 574,22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Взносы по обязательному социальному страхованию на выплаты денежного содержания и иные выплаты работникам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902 0104 12 0 01 80900 129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1 163 202,81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1 163 202,81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902 0104 12 0 01 80900 200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1 092 341,18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64 050,00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5,86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902 0104 12 0 01 80900 240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1 092 341,18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64 050,00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5,86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работ, услуг в сфере информационно-коммуникационных технологий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902 0104 12 0 01 80900 242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144 568,43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64 050,00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44,30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902 0104 12 0 01 80900 244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271 252,10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энергетических ресурсов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902 0104 12 0 01 80900 247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676 520,65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902 0113 04 0 01 80390 000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54 034,00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902 0113 04 0 01 80390 200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54 034,00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902 0113 04 0 01 80390 240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54 034,00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работ, услуг в сфере информационно-коммуникационных технологий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902 0113 04 0 01 80390 242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51 019,00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902 0113 04 0 01 80390 244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3 015,00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мероприятия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902 0113 04 0 01 80990 000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7 795 919,13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7 795 919,13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902 0113 04 0 01 80990 100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7 795 919,13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7 795 919,13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902 0113 04 0 01 80990 120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7 795 919,13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7 795 919,13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Фонд оплаты труда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902 0113 04 0 01 80990 121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5 812 063,37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5 812 063,37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902 0113 04 0 01 80990 129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1 983 855,76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1 983 855,76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Выделение бесхозяйственных объектов и оценка их стоимости, проведение процедуры признания их бесхозяйственными объектами, постановка их на кадастровый учет (при необходимости), государственная регистрация права на данные объекты, постановка объектов на балансовый учет муниципальных учреждений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902 0113 04 0 02 80330 000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5 078,00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5 078,00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бюджетные ассигнования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902 0113 04 0 02 80330 800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5 078,00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5 078,00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Уплата налогов, сборов и иных платежей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902 0113 04 0 02 80330 850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5 078,00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5 078,00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Уплата прочих налогов, сборов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902 0113 04 0 02 80330 852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5 078,00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5 078,00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Оценка имущества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902 0113 04 0 02 80340 000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261 820,20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902 0113 04 0 02 80340 200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191 206,00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902 0113 04 0 02 80340 240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191 206,00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902 0113 04 0 02 80340 244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191 206,00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бюджетные ассигнования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902 0113 04 0 02 80340 800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70 614,20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Уплата налогов, сборов и иных платежей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902 0113 04 0 02 80340 850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70 614,20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Уплата иных платежей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902 0113 04 0 02 80340 853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70 614,20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902 0113 04 0 02 80370 000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74 230,00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902 0113 04 0 02 80370 200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74 230,00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902 0113 04 0 02 80370 240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74 230,00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работ, услуг в сфере информационно-коммуникационных технологий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902 0113 04 0 02 80370 242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74 230,00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исполнение судебных актов по обращению взыскания на средства бюджета Щучанского района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902 0113 61 4 00 80050 000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1 718 222,54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1 675 003,04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97,48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902 0113 61 4 00 80050 200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67 271,13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67 271,13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902 0113 61 4 00 80050 240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67 271,13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67 271,13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902 0113 61 4 00 80050 244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67 271,13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67 271,13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бюджетные ассигнования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902 0113 61 4 00 80050 800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1 650 951,41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1 607 731,91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97,38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Исполнение судебных актов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902 0113 61 4 00 80050 830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296 280,22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296 280,22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902 0113 61 4 00 80050 831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296 280,22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296 280,22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Уплата налогов, сборов и иных платежей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902 0113 61 4 00 80050 850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1 354 671,19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1 311 451,69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96,81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Уплата иных платежей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902 0113 61 4 00 80050 853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1 354 671,19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1 311 451,69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96,81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Реализация дополнительных мероприятий, направленных на снижение напряженности на рынке труда субъектов </w:t>
            </w:r>
            <w:r>
              <w:lastRenderedPageBreak/>
              <w:t>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902 0401 14 0 01 LП020 000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958 012,09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958 012,09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0401 14 0 01 LП020 100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958 012,09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958 012,09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0401 14 0 01 LП020 120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958 012,09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958 012,09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Фонд оплаты труда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0401 14 0 01 LП020 121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737 059,23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737 059,23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0401 14 0 01 LП020 129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220 952,86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220 952,86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Уличное освещение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902 0409 03 0 01 82100 000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448 584,27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293 866,59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65,51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902 0409 03 0 01 82100 200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448 584,27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293 866,59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65,51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902 0409 03 0 01 82100 240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448 584,27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293 866,59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65,51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902 0409 03 0 01 82100 244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154 717,68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энергетических ресурсов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902 0409 03 0 01 82100 247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293 866,59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293 866,59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Содержание автомобильных дорог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902 0409 03 0 01 82110 000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89 050,00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89 050,00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902 0409 03 0 01 82110 200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89 050,00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89 050,00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902 0409 03 0 01 82110 240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89 050,00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89 050,00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902 0409 03 0 01 82110 244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89 050,00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89 050,00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Проектирование, строительство, реконструкция автомобильных дорог и сооружений на них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902 0409 03 0 01 82130 000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2 011 849,56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1 967 918,00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97,82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902 0409 03 0 01 82130 200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2 011 849,56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1 967 918,00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97,82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902 0409 03 0 01 82130 240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2 011 849,56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1 967 918,00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97,82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902 0409 03 0 01 82130 244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2 011 849,56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1 967 918,00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97,82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Капитальный ремонт и ремонт автомобильных дорог в границах поселений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902 0409 03 0 01 82140 000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47 200,00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902 0409 03 0 01 82140 200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47 200,00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902 0409 03 0 01 82140 240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47 200,00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902 0409 03 0 01 82140 244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47 200,00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 на условиях софинансирования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S5030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S5030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S5030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0409 03 0 01 S5030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 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902 0412 04 0 02 80350 000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109 500,00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902 0412 04 0 02 80350 200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109 500,00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902 0412 04 0 02 80350 240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109 500,00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902 0412 04 0 02 80350 244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109 500,00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Содержание и текущий ремонт жилищного фонда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902 0501 07 0 01 80420 000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2 402 987,00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2 390 487,00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99,48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902 0501 07 0 01 80420 200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12 500,00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902 0501 07 0 01 80420 240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12 500,00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902 0501 07 0 01 80420 244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12 500,00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Капитальные вложения в объекты государственной (муниципальной) собственности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902 0501 07 0 01 80420 400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2 390 487,00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2 390 487,00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Бюджетные инвестиции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902 0501 07 0 01 80420 410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2 390 487,00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2 390 487,00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902 0501 07 0 01 80420 412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2 390 487,00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2 390 487,00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Осуществление государственных полномочий по организации проведения капитального ремонта в многоквартирных домах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902 0501 07 0 01 80440 000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979 930,44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887 579,19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90,58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 xml:space="preserve">  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902 0501 07 0 01 80440 200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979 930,44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887 579,19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90,58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902 0501 07 0 01 80440 240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979 930,44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887 579,19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90,58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902 0501 07 0 01 80440 244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979 930,44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887 579,19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90,58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902 0501 61 4 00 14040 000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902 0501 61 4 00 14040 200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902 0501 61 4 00 14040 240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902 0501 61 4 00 14040 244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Организация в границах поселения мероприятий по водоснабжению населения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902 0502 08 0 01 80510 000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346 485,86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71 556,87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20,65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902 0502 08 0 01 80510 200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346 485,86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71 556,87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20,65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902 0502 08 0 01 80510 240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346 485,86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71 556,87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20,65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902 0502 08 0 01 80510 244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196 485,86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энергетических ресурсов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902 0502 08 0 01 80510 247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150 000,00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71 556,87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47,70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Организация в границах поселения мероприятий по электроснабжению, теплоснабжению и газоснабжению населения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902 0502 08 0 01 80520 000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14 119 340,92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11 652 388,96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82,53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902 0502 08 0 01 80520 200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14 119 340,92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11 652 388,96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82,53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902 0502 08 0 01 80520 240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14 119 340,92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11 652 388,96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82,53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902 0502 08 0 01 80520 244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195 420,92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энергетических ресурсов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902 0502 08 0 01 80520 247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13 923 920,00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11 652 388,96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83,69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Содержание муниципального казенного учреждения "Городское предприятие по благоустройству и обслуживанию ГКОС"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902 0502 08 0 01 80540 000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288 753,31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288 753,31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902 0502 08 0 01 80540 200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288 753,31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288 753,31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902 0502 08 0 01 80540 240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288 753,31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288 753,31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Закупка энергетических ресурсов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902 0502 08 0 01 80540 247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288 753,31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288 753,31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Реконструкция и техперевооружения инженерной инфраструктуры муниципальных образований Курганской области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S7020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S7020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S7020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0502 08 0 01 S7020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1 899 804,00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Уличное освещение в рамках благоустройства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902 0503 01 0 01 82010 000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902 0503 01 0 01 82010 200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902 0503 01 0 01 82010 240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902 0503 01 0 01 82010 244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Организация и содержание мест захоронения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902 0503 01 0 01 82040 000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43 200,00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902 0503 01 0 01 82040 200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43 200,00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902 0503 01 0 01 82040 240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43 200,00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902 0503 01 0 01 82040 244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43 200,00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Прочие мероприятия по благоустройству сельских поселений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902 0503 01 0 01 82050 000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167 265,14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902 0503 01 0 01 82050 200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167 265,14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902 0503 01 0 01 82050 240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167 265,14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902 0503 01 0 01 82050 244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167 265,14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Муниципальная программа "Мероприятия, направленные на снижение напряженности на рынке труда"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902 0505 01 0 01 82060 000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16 935 958,63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14 701 662,69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86,81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902 0505 01 0 01 82060 100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14 701 662,69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14 701 662,69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902 0505 01 0 01 82060 120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14 701 662,69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14 701 662,69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Фонд оплаты труда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902 0505 01 0 01 82060 121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10 834 203,67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10 834 203,67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902 0505 01 0 01 82060 129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3 867 459,02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3 867 459,02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902 0505 01 0 01 82060 200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2 234 295,94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902 0505 01 0 01 82060 240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2 234 295,94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902 0505 01 0 01 82060 244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147 553,44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энергетических ресурсов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902 0505 01 0 01 82060 247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2 086 742,50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обеспечение деятельности (оказание услуг) муниципальных учреждений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902 0801 02 0 03 80990 000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895 971,53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813 371,53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90,78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902 0801 02 0 03 80990 100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813 371,53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813 371,53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выплаты персоналу казенных учреждений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902 0801 02 0 03 80990 110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813 371,53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813 371,53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Фонд оплаты труда учреждений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902 0801 02 0 03 80990 111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703 136,80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703 136,80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902 0801 02 0 03 80990 119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110 234,73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110 234,73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902 0801 02 0 03 80990 200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82 600,00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902 0801 02 0 03 80990 240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82 600,00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работ, услуг в сфере информационно-коммуникационных технологий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902 0801 02 0 03 80990 242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30 000,00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902 0801 02 0 03 80990 244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52 600,00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Расходы на проведение конкурсов и мероприятий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902 0801 02 0 04 80160 000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108 551,72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Закупка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902 0801 02 0 04 80160 200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108 551,72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902 0801 02 0 04 80160 240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108 551,72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Прочая закупка товаров, работ и услуг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902 0801 02 0 04 80160 244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108 551,72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Социальное обеспечение и иные выплаты населению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902 1003 12 0 01 80230 000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Социальное обеспечение и иные выплаты населению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902 1003 12 0 01 80230 300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Социальные выплаты гражданам, кроме публичных нормативных социальных выплат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902 1003 12 0 01 80230 320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2510A7" w:rsidTr="002510A7">
        <w:tc>
          <w:tcPr>
            <w:tcW w:w="658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902 1003 12 0 01 80230 321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12 000,00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</w:tbl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tbl>
      <w:tblPr>
        <w:tblW w:w="12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9"/>
        <w:gridCol w:w="2849"/>
        <w:gridCol w:w="1726"/>
        <w:gridCol w:w="1836"/>
        <w:gridCol w:w="80"/>
      </w:tblGrid>
      <w:tr w:rsidR="002510A7" w:rsidTr="002510A7">
        <w:tc>
          <w:tcPr>
            <w:tcW w:w="12540" w:type="dxa"/>
            <w:gridSpan w:val="4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Приложение 4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12540" w:type="dxa"/>
            <w:gridSpan w:val="4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к решению Думы Щучанского муниципального округа Курганской области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12540" w:type="dxa"/>
            <w:gridSpan w:val="4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от "_______" ___________________ 2023 года  № _______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12540" w:type="dxa"/>
            <w:gridSpan w:val="4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"Отчет об исполнении бюджета города Щучье за  2022 год"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12540" w:type="dxa"/>
            <w:gridSpan w:val="4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  Отчет об исполнении бюджета города Щучье  по источникам финансирования дефицита бюджета за 2022 год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vMerge w:val="restart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Наименование</w:t>
            </w:r>
            <w:r>
              <w:br/>
              <w:t>показателя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Код источника по бюджетной классификации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План на год, в  тыс. руб.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Исполнено за год, тыс. руб.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1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3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4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Источники финансирования дефицита бюджета - всего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x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2 221 303,06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-5 115 268,55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Изменение остатков средств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2 221 303,06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-5 115 268,55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Изменение остатков средств на счетах по учету средств бюджетов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000 01 05 00 00 00 0000 000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2 221 303,06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-5 115 268,55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увеличение остатков средств, всего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Увеличение остатков средств бюджетов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000 01 05 00 00 00 0000 500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-56 158 023,82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-57 941 585,92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000 00 00 00 00 00 0000 000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-56 158 023,82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-57 941 585,92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Увеличение прочих остатков средств бюджетов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000 01 05 02 00 00 0000 500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-56 158 023,82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-57 941 585,92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Увеличение прочих остатков денежных средств бюджетов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000 01 05 02 01 00 0000 510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-56 158 023,82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-57 941 585,92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lastRenderedPageBreak/>
              <w:t>  Увеличение прочих остатков денежных средств бюджетов сельских поселений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000 01 05 02 01 10 0000 510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-56 158 023,82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-57 941 585,92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уменьшение остатков средств, всего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-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Уменьшение остатков средств бюджетов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000 01 05 00 00 00 0000 600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58 379 326,88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52 826 317,37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000 00 00 00 00 00 0000 000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58 379 326,88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52 826 317,37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Уменьшение прочих остатков средств бюджетов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000 01 05 02 00 00 0000 600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58 379 326,88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52 826 317,37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Уменьшение прочих остатков денежных средств бюджетов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000 01 05 02 01 00 0000 610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58 379 326,88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52 826 317,37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510A7" w:rsidTr="002510A7">
        <w:tc>
          <w:tcPr>
            <w:tcW w:w="610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  Уменьшение прочих остатков денежных средств бюджетов сельских поселений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000 01 05 02 01 10 0000 610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58 379 326,88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2510A7" w:rsidRDefault="002510A7">
            <w:pPr>
              <w:pStyle w:val="a3"/>
              <w:spacing w:before="0" w:beforeAutospacing="0" w:after="150" w:afterAutospacing="0"/>
            </w:pPr>
            <w:r>
              <w:t>52 826 317,37</w:t>
            </w: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510A7" w:rsidRDefault="002510A7" w:rsidP="002510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CF12AB" w:rsidRPr="002510A7" w:rsidRDefault="00CF12AB" w:rsidP="002510A7">
      <w:bookmarkStart w:id="0" w:name="_GoBack"/>
      <w:bookmarkEnd w:id="0"/>
    </w:p>
    <w:sectPr w:rsidR="00CF12AB" w:rsidRPr="002510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92F"/>
    <w:multiLevelType w:val="multilevel"/>
    <w:tmpl w:val="DB0E390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63226"/>
    <w:multiLevelType w:val="multilevel"/>
    <w:tmpl w:val="485456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654B5"/>
    <w:multiLevelType w:val="multilevel"/>
    <w:tmpl w:val="C25820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757EA"/>
    <w:multiLevelType w:val="multilevel"/>
    <w:tmpl w:val="03146A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0EDC"/>
    <w:multiLevelType w:val="multilevel"/>
    <w:tmpl w:val="8B9EA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16CF8"/>
    <w:multiLevelType w:val="multilevel"/>
    <w:tmpl w:val="793C56F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2344E"/>
    <w:multiLevelType w:val="multilevel"/>
    <w:tmpl w:val="99D2BA1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E1CE1"/>
    <w:multiLevelType w:val="multilevel"/>
    <w:tmpl w:val="48FC5A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90BC7"/>
    <w:multiLevelType w:val="multilevel"/>
    <w:tmpl w:val="E5AA479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990728"/>
    <w:multiLevelType w:val="multilevel"/>
    <w:tmpl w:val="7EB09E0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0208C"/>
    <w:multiLevelType w:val="multilevel"/>
    <w:tmpl w:val="9D346AE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BD7BF1"/>
    <w:multiLevelType w:val="multilevel"/>
    <w:tmpl w:val="5C84CA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7D8"/>
    <w:multiLevelType w:val="multilevel"/>
    <w:tmpl w:val="DA9652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E0314"/>
    <w:multiLevelType w:val="multilevel"/>
    <w:tmpl w:val="9EA0076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7C63F6"/>
    <w:multiLevelType w:val="multilevel"/>
    <w:tmpl w:val="24948A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3B6F69"/>
    <w:multiLevelType w:val="multilevel"/>
    <w:tmpl w:val="9A2277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A86F44"/>
    <w:multiLevelType w:val="multilevel"/>
    <w:tmpl w:val="B0D686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C955BD"/>
    <w:multiLevelType w:val="multilevel"/>
    <w:tmpl w:val="00109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12EBF"/>
    <w:multiLevelType w:val="multilevel"/>
    <w:tmpl w:val="1550DA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CE3477"/>
    <w:multiLevelType w:val="multilevel"/>
    <w:tmpl w:val="E70C4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BF3B81"/>
    <w:multiLevelType w:val="multilevel"/>
    <w:tmpl w:val="1A3A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7913B3"/>
    <w:multiLevelType w:val="multilevel"/>
    <w:tmpl w:val="D4C040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5B71BE"/>
    <w:multiLevelType w:val="multilevel"/>
    <w:tmpl w:val="9448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A2155F"/>
    <w:multiLevelType w:val="multilevel"/>
    <w:tmpl w:val="198460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88066D"/>
    <w:multiLevelType w:val="multilevel"/>
    <w:tmpl w:val="8CE6C8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F75423"/>
    <w:multiLevelType w:val="multilevel"/>
    <w:tmpl w:val="213A1B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AC6A92"/>
    <w:multiLevelType w:val="multilevel"/>
    <w:tmpl w:val="739A5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9C6C08"/>
    <w:multiLevelType w:val="multilevel"/>
    <w:tmpl w:val="7B9EE1C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480D6B"/>
    <w:multiLevelType w:val="multilevel"/>
    <w:tmpl w:val="E9F8693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B32566"/>
    <w:multiLevelType w:val="multilevel"/>
    <w:tmpl w:val="D970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17139A"/>
    <w:multiLevelType w:val="multilevel"/>
    <w:tmpl w:val="7C62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A36A1D"/>
    <w:multiLevelType w:val="multilevel"/>
    <w:tmpl w:val="30520A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BB65B4"/>
    <w:multiLevelType w:val="multilevel"/>
    <w:tmpl w:val="0808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515BBB"/>
    <w:multiLevelType w:val="multilevel"/>
    <w:tmpl w:val="C4021A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FA0025"/>
    <w:multiLevelType w:val="multilevel"/>
    <w:tmpl w:val="9088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8177E2"/>
    <w:multiLevelType w:val="multilevel"/>
    <w:tmpl w:val="CF48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294DA7"/>
    <w:multiLevelType w:val="multilevel"/>
    <w:tmpl w:val="8AF2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881352"/>
    <w:multiLevelType w:val="multilevel"/>
    <w:tmpl w:val="ABF2F4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75791A"/>
    <w:multiLevelType w:val="multilevel"/>
    <w:tmpl w:val="693E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1835A3"/>
    <w:multiLevelType w:val="multilevel"/>
    <w:tmpl w:val="CDE0A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1"/>
  </w:num>
  <w:num w:numId="3">
    <w:abstractNumId w:val="22"/>
  </w:num>
  <w:num w:numId="4">
    <w:abstractNumId w:val="4"/>
  </w:num>
  <w:num w:numId="5">
    <w:abstractNumId w:val="19"/>
  </w:num>
  <w:num w:numId="6">
    <w:abstractNumId w:val="26"/>
  </w:num>
  <w:num w:numId="7">
    <w:abstractNumId w:val="17"/>
  </w:num>
  <w:num w:numId="8">
    <w:abstractNumId w:val="39"/>
  </w:num>
  <w:num w:numId="9">
    <w:abstractNumId w:val="7"/>
  </w:num>
  <w:num w:numId="10">
    <w:abstractNumId w:val="3"/>
  </w:num>
  <w:num w:numId="11">
    <w:abstractNumId w:val="11"/>
  </w:num>
  <w:num w:numId="12">
    <w:abstractNumId w:val="33"/>
  </w:num>
  <w:num w:numId="13">
    <w:abstractNumId w:val="30"/>
  </w:num>
  <w:num w:numId="14">
    <w:abstractNumId w:val="31"/>
  </w:num>
  <w:num w:numId="15">
    <w:abstractNumId w:val="14"/>
  </w:num>
  <w:num w:numId="16">
    <w:abstractNumId w:val="23"/>
  </w:num>
  <w:num w:numId="17">
    <w:abstractNumId w:val="15"/>
  </w:num>
  <w:num w:numId="18">
    <w:abstractNumId w:val="25"/>
  </w:num>
  <w:num w:numId="19">
    <w:abstractNumId w:val="9"/>
  </w:num>
  <w:num w:numId="20">
    <w:abstractNumId w:val="37"/>
  </w:num>
  <w:num w:numId="21">
    <w:abstractNumId w:val="18"/>
  </w:num>
  <w:num w:numId="22">
    <w:abstractNumId w:val="2"/>
  </w:num>
  <w:num w:numId="23">
    <w:abstractNumId w:val="1"/>
  </w:num>
  <w:num w:numId="24">
    <w:abstractNumId w:val="16"/>
  </w:num>
  <w:num w:numId="25">
    <w:abstractNumId w:val="29"/>
  </w:num>
  <w:num w:numId="26">
    <w:abstractNumId w:val="24"/>
  </w:num>
  <w:num w:numId="27">
    <w:abstractNumId w:val="8"/>
  </w:num>
  <w:num w:numId="28">
    <w:abstractNumId w:val="34"/>
  </w:num>
  <w:num w:numId="29">
    <w:abstractNumId w:val="0"/>
  </w:num>
  <w:num w:numId="30">
    <w:abstractNumId w:val="5"/>
  </w:num>
  <w:num w:numId="31">
    <w:abstractNumId w:val="28"/>
  </w:num>
  <w:num w:numId="32">
    <w:abstractNumId w:val="12"/>
  </w:num>
  <w:num w:numId="33">
    <w:abstractNumId w:val="13"/>
  </w:num>
  <w:num w:numId="34">
    <w:abstractNumId w:val="10"/>
  </w:num>
  <w:num w:numId="35">
    <w:abstractNumId w:val="27"/>
  </w:num>
  <w:num w:numId="36">
    <w:abstractNumId w:val="6"/>
  </w:num>
  <w:num w:numId="37">
    <w:abstractNumId w:val="36"/>
  </w:num>
  <w:num w:numId="38">
    <w:abstractNumId w:val="32"/>
  </w:num>
  <w:num w:numId="39">
    <w:abstractNumId w:val="20"/>
  </w:num>
  <w:num w:numId="40">
    <w:abstractNumId w:val="3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6E5"/>
    <w:rsid w:val="000A537D"/>
    <w:rsid w:val="000C3F46"/>
    <w:rsid w:val="001D6DEF"/>
    <w:rsid w:val="00230078"/>
    <w:rsid w:val="002510A7"/>
    <w:rsid w:val="00337AFC"/>
    <w:rsid w:val="004C16DD"/>
    <w:rsid w:val="0058525E"/>
    <w:rsid w:val="005C1B4A"/>
    <w:rsid w:val="006C06E5"/>
    <w:rsid w:val="00876037"/>
    <w:rsid w:val="0093525B"/>
    <w:rsid w:val="00BE7E4A"/>
    <w:rsid w:val="00CF12AB"/>
    <w:rsid w:val="00E4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A53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C06E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A53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6C06E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C0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6C06E5"/>
    <w:rPr>
      <w:b/>
    </w:rPr>
  </w:style>
  <w:style w:type="character" w:customStyle="1" w:styleId="10">
    <w:name w:val="Заголовок 1 Знак"/>
    <w:link w:val="1"/>
    <w:uiPriority w:val="9"/>
    <w:rsid w:val="000A53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0A537D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uiPriority w:val="99"/>
    <w:semiHidden/>
    <w:unhideWhenUsed/>
    <w:rsid w:val="000A537D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A537D"/>
    <w:rPr>
      <w:color w:val="800080"/>
      <w:u w:val="single"/>
    </w:rPr>
  </w:style>
  <w:style w:type="character" w:styleId="a7">
    <w:name w:val="Emphasis"/>
    <w:uiPriority w:val="20"/>
    <w:qFormat/>
    <w:rsid w:val="00337AFC"/>
    <w:rPr>
      <w:i/>
      <w:iCs/>
    </w:rPr>
  </w:style>
  <w:style w:type="character" w:customStyle="1" w:styleId="date-create">
    <w:name w:val="date-create"/>
    <w:rsid w:val="00E41991"/>
  </w:style>
  <w:style w:type="paragraph" w:customStyle="1" w:styleId="western">
    <w:name w:val="western"/>
    <w:basedOn w:val="a"/>
    <w:rsid w:val="004C16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kl83-ui">
    <w:name w:val="kl83-ui"/>
    <w:rsid w:val="00CF1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26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4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1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4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2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69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56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7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900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2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8499</Words>
  <Characters>48449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2024-04-26T10:24:00Z</dcterms:created>
  <dcterms:modified xsi:type="dcterms:W3CDTF">2024-05-21T03:59:00Z</dcterms:modified>
</cp:coreProperties>
</file>