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74" w:rsidRDefault="00121A59" w:rsidP="00097874">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Д</w:t>
      </w:r>
      <w:bookmarkStart w:id="0" w:name="_GoBack"/>
      <w:bookmarkEnd w:id="0"/>
      <w:r w:rsidR="00097874">
        <w:rPr>
          <w:rFonts w:ascii="Arial" w:hAnsi="Arial" w:cs="Arial"/>
          <w:b/>
          <w:bCs/>
          <w:color w:val="000000"/>
          <w:sz w:val="32"/>
          <w:szCs w:val="32"/>
        </w:rPr>
        <w:t>УМА ЩУЧАНСКОГО МУНИЦИПАЛЬНОГО ОКРУГА КУРГАНСКОЙ ОБЛАСТИ</w:t>
      </w:r>
    </w:p>
    <w:p w:rsidR="00097874" w:rsidRDefault="00097874" w:rsidP="00097874">
      <w:pPr>
        <w:pStyle w:val="table"/>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 </w:t>
      </w:r>
    </w:p>
    <w:p w:rsidR="00097874" w:rsidRDefault="00097874" w:rsidP="00097874">
      <w:pPr>
        <w:pStyle w:val="table"/>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РЕШЕНИЕ</w:t>
      </w:r>
    </w:p>
    <w:p w:rsidR="00097874" w:rsidRDefault="00097874" w:rsidP="00097874">
      <w:pPr>
        <w:pStyle w:val="table"/>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от 27 июня 2023 года № 68</w:t>
      </w:r>
    </w:p>
    <w:p w:rsidR="00097874" w:rsidRDefault="00097874" w:rsidP="00097874">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rsidR="00097874" w:rsidRDefault="00097874" w:rsidP="00097874">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rsidR="00097874" w:rsidRDefault="00097874" w:rsidP="00097874">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 ВНЕСЕНИИ ИЗМЕНЕНИЙ В УСТАВ ЩУЧАНСКОГО</w:t>
      </w:r>
      <w:r>
        <w:rPr>
          <w:rFonts w:ascii="Arial" w:hAnsi="Arial" w:cs="Arial"/>
          <w:color w:val="000000"/>
        </w:rPr>
        <w:br/>
      </w:r>
      <w:r>
        <w:rPr>
          <w:rFonts w:ascii="Arial" w:hAnsi="Arial" w:cs="Arial"/>
          <w:b/>
          <w:bCs/>
          <w:color w:val="000000"/>
          <w:sz w:val="32"/>
          <w:szCs w:val="32"/>
        </w:rPr>
        <w:t>МУНИЦИПАЛЬНОГО ОКРУГА КУРГАНСКОЙ ОБЛАСТИ</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97874" w:rsidRDefault="00097874" w:rsidP="00097874">
      <w:pPr>
        <w:pStyle w:val="a3"/>
        <w:spacing w:before="0" w:beforeAutospacing="0" w:after="0" w:afterAutospacing="0"/>
        <w:ind w:firstLine="708"/>
        <w:jc w:val="both"/>
        <w:rPr>
          <w:rFonts w:ascii="Arial" w:hAnsi="Arial" w:cs="Arial"/>
          <w:color w:val="000000"/>
        </w:rPr>
      </w:pPr>
      <w:r>
        <w:rPr>
          <w:rFonts w:ascii="Arial" w:hAnsi="Arial" w:cs="Arial"/>
          <w:color w:val="000000"/>
        </w:rPr>
        <w:t>В соответствии с </w:t>
      </w:r>
      <w:hyperlink r:id="rId5" w:tgtFrame="_blank" w:history="1">
        <w:r>
          <w:rPr>
            <w:rStyle w:val="a4"/>
            <w:rFonts w:ascii="Arial" w:hAnsi="Arial" w:cs="Arial"/>
            <w:color w:val="0000FF"/>
          </w:rPr>
          <w:t>Федеральным законом от 6 октября 2003 года № 131-ФЗ</w:t>
        </w:r>
      </w:hyperlink>
      <w:r>
        <w:rPr>
          <w:rFonts w:ascii="Arial" w:hAnsi="Arial" w:cs="Arial"/>
          <w:color w:val="000000"/>
        </w:rPr>
        <w:t> «Об общих принципах организации местного самоуправления в Российской Федерации», </w:t>
      </w:r>
      <w:hyperlink r:id="rId6" w:tgtFrame="_blank" w:history="1">
        <w:r>
          <w:rPr>
            <w:rStyle w:val="a4"/>
            <w:rFonts w:ascii="Arial" w:hAnsi="Arial" w:cs="Arial"/>
            <w:color w:val="0000FF"/>
          </w:rPr>
          <w:t>Федеральным законом от 1 июля 2021 года № 289-ФЗ</w:t>
        </w:r>
      </w:hyperlink>
      <w:r>
        <w:rPr>
          <w:rFonts w:ascii="Arial" w:hAnsi="Arial" w:cs="Arial"/>
          <w:color w:val="000000"/>
        </w:rPr>
        <w:t xml:space="preserve"> «О внесении </w:t>
      </w:r>
      <w:proofErr w:type="gramStart"/>
      <w:r>
        <w:rPr>
          <w:rFonts w:ascii="Arial" w:hAnsi="Arial" w:cs="Arial"/>
          <w:color w:val="000000"/>
        </w:rPr>
        <w:t>изменений в статью 28 Федерального закона «Об общих принципах организации местного самоуправления в Российской Федерации», </w:t>
      </w:r>
      <w:hyperlink r:id="rId7" w:tgtFrame="_blank" w:history="1">
        <w:r>
          <w:rPr>
            <w:rStyle w:val="a4"/>
            <w:rFonts w:ascii="Arial" w:hAnsi="Arial" w:cs="Arial"/>
            <w:color w:val="0000FF"/>
          </w:rPr>
          <w:t>Федеральным законом от 6 февраля 2023 года № 12-ФЗ</w:t>
        </w:r>
      </w:hyperlink>
      <w:r>
        <w:rPr>
          <w:rFonts w:ascii="Arial" w:hAnsi="Arial" w:cs="Arial"/>
          <w:color w:val="000000"/>
        </w:rPr>
        <w:t>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8" w:tgtFrame="_blank" w:history="1">
        <w:r>
          <w:rPr>
            <w:rStyle w:val="a4"/>
            <w:rFonts w:ascii="Arial" w:hAnsi="Arial" w:cs="Arial"/>
            <w:color w:val="0000FF"/>
          </w:rPr>
          <w:t>Федеральным законом от 21 июля 2005 года № 97-ФЗ</w:t>
        </w:r>
      </w:hyperlink>
      <w:r>
        <w:rPr>
          <w:rFonts w:ascii="Arial" w:hAnsi="Arial" w:cs="Arial"/>
          <w:color w:val="000000"/>
        </w:rPr>
        <w:t> «О государственной регистрации уставов муниципальных образований», Дума</w:t>
      </w:r>
      <w:proofErr w:type="gramEnd"/>
      <w:r>
        <w:rPr>
          <w:rFonts w:ascii="Arial" w:hAnsi="Arial" w:cs="Arial"/>
          <w:color w:val="000000"/>
        </w:rPr>
        <w:t xml:space="preserve"> Щучанского муниципального округа Курганской области</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РЕШИЛА:</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1. Внести в Устав Щучанского муниципального округа Курганской </w:t>
      </w:r>
      <w:proofErr w:type="gramStart"/>
      <w:r>
        <w:rPr>
          <w:rFonts w:ascii="Arial" w:hAnsi="Arial" w:cs="Arial"/>
          <w:color w:val="000000"/>
        </w:rPr>
        <w:t>области</w:t>
      </w:r>
      <w:proofErr w:type="gramEnd"/>
      <w:r>
        <w:rPr>
          <w:rFonts w:ascii="Arial" w:hAnsi="Arial" w:cs="Arial"/>
          <w:color w:val="000000"/>
        </w:rPr>
        <w:t xml:space="preserve"> следующие изменения:</w:t>
      </w:r>
    </w:p>
    <w:p w:rsidR="00097874" w:rsidRDefault="00097874" w:rsidP="00097874">
      <w:pPr>
        <w:pStyle w:val="normalweb"/>
        <w:spacing w:before="0" w:beforeAutospacing="0" w:after="0" w:afterAutospacing="0"/>
        <w:ind w:firstLine="567"/>
        <w:jc w:val="both"/>
        <w:rPr>
          <w:color w:val="000000"/>
        </w:rPr>
      </w:pPr>
      <w:r>
        <w:rPr>
          <w:rFonts w:ascii="Arial" w:hAnsi="Arial" w:cs="Arial"/>
          <w:color w:val="000000"/>
        </w:rPr>
        <w:t>              </w:t>
      </w:r>
      <w:bookmarkStart w:id="1" w:name="Par0"/>
      <w:bookmarkEnd w:id="1"/>
      <w:r>
        <w:rPr>
          <w:rFonts w:ascii="Arial" w:hAnsi="Arial" w:cs="Arial"/>
          <w:color w:val="000000"/>
        </w:rPr>
        <w:t>1.1. пункт 4 статьи 17 Главы III изложить в следующей редакции:</w:t>
      </w:r>
    </w:p>
    <w:p w:rsidR="00097874" w:rsidRDefault="00097874" w:rsidP="00097874">
      <w:pPr>
        <w:pStyle w:val="normalweb"/>
        <w:spacing w:before="0" w:beforeAutospacing="0" w:after="0" w:afterAutospacing="0"/>
        <w:ind w:firstLine="709"/>
        <w:jc w:val="both"/>
        <w:rPr>
          <w:color w:val="000000"/>
        </w:rPr>
      </w:pPr>
      <w:proofErr w:type="gramStart"/>
      <w:r>
        <w:rPr>
          <w:rFonts w:ascii="Arial" w:hAnsi="Arial" w:cs="Arial"/>
          <w:color w:val="000000"/>
        </w:rPr>
        <w:t>«Порядок организации и проведения публичных слушаний определяется решением Думы Щучанского муниципального округа Курганской области и предусматривает заблаговременное оповещение жителей Щучанского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Pr>
          <w:rFonts w:ascii="Arial" w:hAnsi="Arial" w:cs="Arial"/>
          <w:color w:val="000000"/>
        </w:rPr>
        <w:t xml:space="preserve"> </w:t>
      </w:r>
      <w:proofErr w:type="gramStart"/>
      <w:r>
        <w:rPr>
          <w:rFonts w:ascii="Arial" w:hAnsi="Arial" w:cs="Arial"/>
          <w:color w:val="000000"/>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Курганской области или Щучанского муниципального округа Курганской области с учетом положений Федерального </w:t>
      </w:r>
      <w:hyperlink r:id="rId9" w:tgtFrame="_blank" w:history="1">
        <w:r>
          <w:rPr>
            <w:rStyle w:val="a4"/>
            <w:rFonts w:ascii="Arial" w:hAnsi="Arial" w:cs="Arial"/>
            <w:color w:val="0000FF"/>
          </w:rPr>
          <w:t>закона</w:t>
        </w:r>
      </w:hyperlink>
      <w:r>
        <w:rPr>
          <w:rFonts w:ascii="Arial" w:hAnsi="Arial" w:cs="Arial"/>
          <w:color w:val="000000"/>
        </w:rPr>
        <w:t>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Щучанского муниципального округа</w:t>
      </w:r>
      <w:proofErr w:type="gramEnd"/>
      <w:r>
        <w:rPr>
          <w:rFonts w:ascii="Arial" w:hAnsi="Arial" w:cs="Arial"/>
          <w:color w:val="000000"/>
        </w:rPr>
        <w:t xml:space="preserve"> </w:t>
      </w:r>
      <w:proofErr w:type="gramStart"/>
      <w:r>
        <w:rPr>
          <w:rFonts w:ascii="Arial" w:hAnsi="Arial" w:cs="Arial"/>
          <w:color w:val="000000"/>
        </w:rPr>
        <w:t>Курганской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Щучанского муниципального округа Курганской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97874" w:rsidRDefault="00097874" w:rsidP="00097874">
      <w:pPr>
        <w:pStyle w:val="normalweb"/>
        <w:spacing w:before="0" w:beforeAutospacing="0" w:after="0" w:afterAutospacing="0"/>
        <w:ind w:firstLine="567"/>
        <w:jc w:val="both"/>
        <w:rPr>
          <w:color w:val="000000"/>
        </w:rPr>
      </w:pPr>
      <w:r>
        <w:rPr>
          <w:color w:val="000000"/>
        </w:rPr>
        <w:lastRenderedPageBreak/>
        <w:fldChar w:fldCharType="begin"/>
      </w:r>
      <w:r>
        <w:rPr>
          <w:color w:val="000000"/>
        </w:rPr>
        <w:instrText xml:space="preserve"> INCLUDEPICTURE "data:image/png;base64,iVBORw0KGgoAAAANSUhEUgAAABoAAAAWCAYAAADeiIy1AAAAAXNSR0IArs4c6QAAAARnQU1BAACxjwv8YQUAAAAJcEhZcwAADsMAAA7DAcdvqGQAAAAwSURBVEhL7c2xCQBADMNA77/0h8BPIIgrXaVOeQVZv085whxhjjBHmCPMEdYddSQDOIssRZbfi+4AAAAASUVORK5CYII=" \* MERGEFORMATINET </w:instrText>
      </w:r>
      <w:r>
        <w:rPr>
          <w:color w:val="000000"/>
        </w:rPr>
        <w:fldChar w:fldCharType="separate"/>
      </w:r>
      <w:r w:rsidR="00121A59">
        <w:rPr>
          <w:color w:val="000000"/>
        </w:rPr>
        <w:fldChar w:fldCharType="begin"/>
      </w:r>
      <w:r w:rsidR="00121A59">
        <w:rPr>
          <w:color w:val="000000"/>
        </w:rPr>
        <w:instrText xml:space="preserve"> </w:instrText>
      </w:r>
      <w:r w:rsidR="00121A59">
        <w:rPr>
          <w:color w:val="000000"/>
        </w:rPr>
        <w:instrText>INCLUDEPICTURE  "</w:instrText>
      </w:r>
      <w:r w:rsidR="00121A59">
        <w:rPr>
          <w:color w:val="000000"/>
        </w:rPr>
        <w:instrText>data:image/png;base64,iVBORw0KGgoAAAANSUhEUgAAABoAAAAWCAYAAADeiIy1AAAAAXNSR0IArs4c6QAAAARnQU1BAACxjwv8YQUAAAAJcEhZcwAADsMAAA7DAcdvqGQAAAAwSURBVEhL7c2xCQBADMNA77/0h8BPIIgrXaVOeQVZv085whxhjjBHmCPMEdYddSQDOIssRZbfi+4AAAAASUVORK5CYII=" \* MERGEFORMATINET</w:instrText>
      </w:r>
      <w:r w:rsidR="00121A59">
        <w:rPr>
          <w:color w:val="000000"/>
        </w:rPr>
        <w:instrText xml:space="preserve"> </w:instrText>
      </w:r>
      <w:r w:rsidR="00121A59">
        <w:rPr>
          <w:color w:val="000000"/>
        </w:rPr>
        <w:fldChar w:fldCharType="separate"/>
      </w:r>
      <w:r w:rsidR="00121A5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v:imagedata r:id="rId10" r:href="rId11"/>
          </v:shape>
        </w:pict>
      </w:r>
      <w:r w:rsidR="00121A59">
        <w:rPr>
          <w:color w:val="000000"/>
        </w:rPr>
        <w:fldChar w:fldCharType="end"/>
      </w:r>
      <w:r>
        <w:rPr>
          <w:color w:val="000000"/>
        </w:rPr>
        <w:fldChar w:fldCharType="end"/>
      </w:r>
      <w:r>
        <w:rPr>
          <w:rFonts w:ascii="Arial" w:hAnsi="Arial" w:cs="Arial"/>
          <w:color w:val="000000"/>
        </w:rPr>
        <w:t>              </w:t>
      </w:r>
      <w:proofErr w:type="gramStart"/>
      <w:r>
        <w:rPr>
          <w:rFonts w:ascii="Arial" w:hAnsi="Arial" w:cs="Arial"/>
          <w:color w:val="000000"/>
        </w:rPr>
        <w:t>Для размещения материалов и информации, указанных в абзаце первом настоящего пункта, обеспечения возможности представления жителями Щучанского муниципального округа Курганской области своих замечаний и предложений по проекту муниципального правового акта, а также для участия жителей Щучанского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w:t>
      </w:r>
      <w:proofErr w:type="gramEnd"/>
      <w:r>
        <w:rPr>
          <w:rFonts w:ascii="Arial" w:hAnsi="Arial" w:cs="Arial"/>
          <w:color w:val="000000"/>
        </w:rPr>
        <w:t xml:space="preserve"> портал государственных и муниципальных услуг (функций)»</w:t>
      </w:r>
      <w:proofErr w:type="gramStart"/>
      <w:r>
        <w:rPr>
          <w:rFonts w:ascii="Arial" w:hAnsi="Arial" w:cs="Arial"/>
          <w:color w:val="000000"/>
        </w:rPr>
        <w:t>.»</w:t>
      </w:r>
      <w:proofErr w:type="gramEnd"/>
      <w:r>
        <w:rPr>
          <w:rFonts w:ascii="Arial" w:hAnsi="Arial" w:cs="Arial"/>
          <w:color w:val="000000"/>
        </w:rPr>
        <w:t>.</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1.2. пункт 2 статьи 21 Главы III изложить в следующей редакции:</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«Староста сельского населенного пункта назначается Думой Щучанского муниципального округа Курганской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97874" w:rsidRDefault="00097874" w:rsidP="00097874">
      <w:pPr>
        <w:pStyle w:val="normalweb"/>
        <w:spacing w:before="0" w:beforeAutospacing="0" w:after="0" w:afterAutospacing="0"/>
        <w:ind w:firstLine="567"/>
        <w:jc w:val="both"/>
        <w:rPr>
          <w:color w:val="000000"/>
        </w:rPr>
      </w:pPr>
      <w:r>
        <w:rPr>
          <w:rFonts w:ascii="Arial" w:hAnsi="Arial" w:cs="Arial"/>
          <w:color w:val="000000"/>
        </w:rPr>
        <w:t>              1.3. пункт 3 статьи 21 Главы III после слов «муниципальную должность» дополнить словами «, за исключением муниципальной должности депутата Думы Щучанского муниципального округа Курганской области, осуществляющего свои полномочия на непостоянной основе,».</w:t>
      </w:r>
    </w:p>
    <w:p w:rsidR="00097874" w:rsidRDefault="00097874" w:rsidP="00097874">
      <w:pPr>
        <w:pStyle w:val="normalweb"/>
        <w:spacing w:before="0" w:beforeAutospacing="0" w:after="0" w:afterAutospacing="0"/>
        <w:ind w:left="42" w:hanging="42"/>
        <w:jc w:val="both"/>
        <w:rPr>
          <w:color w:val="000000"/>
        </w:rPr>
      </w:pPr>
      <w:r>
        <w:rPr>
          <w:rFonts w:ascii="Arial" w:hAnsi="Arial" w:cs="Arial"/>
          <w:color w:val="000000"/>
        </w:rPr>
        <w:t>                            1.4. подпункт 1 пункта 4 статьи 21 Главы III после слов «муниципальную должность» дополнить словами «, за исключением муниципальной должности депутата Думы Щучанского муниципального округа Курганской области, осуществляющего свои полномочия на непостоянной основе</w:t>
      </w:r>
      <w:proofErr w:type="gramStart"/>
      <w:r>
        <w:rPr>
          <w:rFonts w:ascii="Arial" w:hAnsi="Arial" w:cs="Arial"/>
          <w:color w:val="000000"/>
        </w:rPr>
        <w:t>,»</w:t>
      </w:r>
      <w:proofErr w:type="gramEnd"/>
      <w:r>
        <w:rPr>
          <w:rFonts w:ascii="Arial" w:hAnsi="Arial" w:cs="Arial"/>
          <w:color w:val="000000"/>
        </w:rPr>
        <w:t>.</w:t>
      </w:r>
    </w:p>
    <w:p w:rsidR="00097874" w:rsidRDefault="00097874" w:rsidP="00097874">
      <w:pPr>
        <w:pStyle w:val="normalweb"/>
        <w:spacing w:before="0" w:beforeAutospacing="0" w:after="0" w:afterAutospacing="0"/>
        <w:ind w:firstLine="756"/>
        <w:jc w:val="both"/>
        <w:rPr>
          <w:color w:val="000000"/>
        </w:rPr>
      </w:pPr>
      <w:r>
        <w:rPr>
          <w:rFonts w:ascii="Arial" w:hAnsi="Arial" w:cs="Arial"/>
          <w:color w:val="000000"/>
        </w:rPr>
        <w:t>1.5. статью 28 Главы IV дополнить пунктом 3.1. следующего содержания:</w:t>
      </w:r>
    </w:p>
    <w:p w:rsidR="00097874" w:rsidRDefault="00097874" w:rsidP="00097874">
      <w:pPr>
        <w:pStyle w:val="normalweb"/>
        <w:spacing w:before="0" w:beforeAutospacing="0" w:after="0" w:afterAutospacing="0"/>
        <w:ind w:firstLine="756"/>
        <w:jc w:val="both"/>
        <w:rPr>
          <w:color w:val="000000"/>
        </w:rPr>
      </w:pPr>
      <w:r>
        <w:rPr>
          <w:rFonts w:ascii="Arial" w:hAnsi="Arial" w:cs="Arial"/>
          <w:color w:val="000000"/>
        </w:rPr>
        <w:t>«Полномочия депутата Думы Щучанского муниципального округа Курганской области прекращаются досрочно решением Думы Щучанского муниципального округа Курганской области в случае отсутствия депутата без уважительных причин на всех заседаниях Думы Щучанского муниципального округа Курганской области в течение шести месяцев подряд</w:t>
      </w:r>
      <w:proofErr w:type="gramStart"/>
      <w:r>
        <w:rPr>
          <w:rFonts w:ascii="Arial" w:hAnsi="Arial" w:cs="Arial"/>
          <w:color w:val="000000"/>
        </w:rPr>
        <w:t>.».</w:t>
      </w:r>
      <w:proofErr w:type="gramEnd"/>
    </w:p>
    <w:p w:rsidR="00097874" w:rsidRDefault="00097874" w:rsidP="00097874">
      <w:pPr>
        <w:pStyle w:val="a3"/>
        <w:spacing w:before="0" w:beforeAutospacing="0" w:after="0" w:afterAutospacing="0"/>
        <w:ind w:firstLine="709"/>
        <w:jc w:val="both"/>
        <w:rPr>
          <w:rFonts w:ascii="Arial" w:hAnsi="Arial" w:cs="Arial"/>
          <w:color w:val="000000"/>
        </w:rPr>
      </w:pPr>
      <w:r>
        <w:rPr>
          <w:rFonts w:ascii="Arial" w:hAnsi="Arial" w:cs="Arial"/>
          <w:color w:val="000000"/>
        </w:rPr>
        <w:t>2. Настоящее решение вступает в силу после его официального опубликования (обнародования).</w:t>
      </w:r>
    </w:p>
    <w:p w:rsidR="00097874" w:rsidRDefault="00097874" w:rsidP="00097874">
      <w:pPr>
        <w:pStyle w:val="a3"/>
        <w:spacing w:before="0" w:beforeAutospacing="0" w:after="0" w:afterAutospacing="0"/>
        <w:ind w:firstLine="709"/>
        <w:jc w:val="both"/>
        <w:rPr>
          <w:rFonts w:ascii="Arial" w:hAnsi="Arial" w:cs="Arial"/>
          <w:color w:val="000000"/>
        </w:rPr>
      </w:pPr>
      <w:r>
        <w:rPr>
          <w:rFonts w:ascii="Arial" w:hAnsi="Arial" w:cs="Arial"/>
          <w:color w:val="000000"/>
        </w:rPr>
        <w:t>3. Направить настоящее решение на государственную регистрацию в Управление Министерства юстиции Российской Федерации по Курганской области.</w:t>
      </w:r>
    </w:p>
    <w:p w:rsidR="00097874" w:rsidRDefault="00097874" w:rsidP="00097874">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97874" w:rsidRDefault="00097874" w:rsidP="00097874">
      <w:pPr>
        <w:pStyle w:val="a3"/>
        <w:spacing w:before="0" w:beforeAutospacing="0" w:after="0" w:afterAutospacing="0"/>
        <w:jc w:val="both"/>
        <w:rPr>
          <w:rFonts w:ascii="Arial" w:hAnsi="Arial" w:cs="Arial"/>
          <w:color w:val="000000"/>
        </w:rPr>
      </w:pPr>
      <w:r>
        <w:rPr>
          <w:rFonts w:ascii="Arial" w:hAnsi="Arial" w:cs="Arial"/>
          <w:color w:val="000000"/>
        </w:rPr>
        <w:t>Председатель Думы Щучанского</w:t>
      </w:r>
    </w:p>
    <w:p w:rsidR="00097874" w:rsidRDefault="00097874" w:rsidP="00097874">
      <w:pPr>
        <w:pStyle w:val="a3"/>
        <w:spacing w:before="0" w:beforeAutospacing="0" w:after="0" w:afterAutospacing="0"/>
        <w:jc w:val="both"/>
        <w:rPr>
          <w:rFonts w:ascii="Arial" w:hAnsi="Arial" w:cs="Arial"/>
          <w:color w:val="000000"/>
        </w:rPr>
      </w:pPr>
      <w:r>
        <w:rPr>
          <w:rFonts w:ascii="Arial" w:hAnsi="Arial" w:cs="Arial"/>
          <w:color w:val="000000"/>
        </w:rPr>
        <w:t xml:space="preserve">муниципального округа Курганской области                                    Д.М. </w:t>
      </w:r>
      <w:proofErr w:type="spellStart"/>
      <w:r>
        <w:rPr>
          <w:rFonts w:ascii="Arial" w:hAnsi="Arial" w:cs="Arial"/>
          <w:color w:val="000000"/>
        </w:rPr>
        <w:t>Ахатова</w:t>
      </w:r>
      <w:proofErr w:type="spellEnd"/>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97874" w:rsidRDefault="00097874" w:rsidP="00097874">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097874" w:rsidRDefault="00097874" w:rsidP="00097874">
      <w:pPr>
        <w:pStyle w:val="a3"/>
        <w:spacing w:before="0" w:beforeAutospacing="0" w:after="0" w:afterAutospacing="0"/>
        <w:jc w:val="both"/>
        <w:rPr>
          <w:rFonts w:ascii="Arial" w:hAnsi="Arial" w:cs="Arial"/>
          <w:color w:val="000000"/>
        </w:rPr>
      </w:pPr>
      <w:r>
        <w:rPr>
          <w:rFonts w:ascii="Arial" w:hAnsi="Arial" w:cs="Arial"/>
          <w:color w:val="000000"/>
        </w:rPr>
        <w:t xml:space="preserve">Глава Щучанского </w:t>
      </w:r>
      <w:proofErr w:type="gramStart"/>
      <w:r>
        <w:rPr>
          <w:rFonts w:ascii="Arial" w:hAnsi="Arial" w:cs="Arial"/>
          <w:color w:val="000000"/>
        </w:rPr>
        <w:t>муниципального</w:t>
      </w:r>
      <w:proofErr w:type="gramEnd"/>
    </w:p>
    <w:p w:rsidR="00097874" w:rsidRDefault="00097874" w:rsidP="00097874">
      <w:pPr>
        <w:pStyle w:val="a3"/>
        <w:spacing w:before="0" w:beforeAutospacing="0" w:after="0" w:afterAutospacing="0"/>
        <w:jc w:val="both"/>
        <w:rPr>
          <w:rFonts w:ascii="Arial" w:hAnsi="Arial" w:cs="Arial"/>
          <w:color w:val="000000"/>
        </w:rPr>
      </w:pPr>
      <w:r>
        <w:rPr>
          <w:rFonts w:ascii="Arial" w:hAnsi="Arial" w:cs="Arial"/>
          <w:color w:val="000000"/>
        </w:rPr>
        <w:t>округа Курганской области                                                              Г.А. Подкорытов</w:t>
      </w:r>
    </w:p>
    <w:p w:rsidR="0082121F" w:rsidRDefault="0082121F"/>
    <w:sectPr w:rsidR="008212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874"/>
    <w:rsid w:val="00097874"/>
    <w:rsid w:val="00121A59"/>
    <w:rsid w:val="0082121F"/>
    <w:rsid w:val="00C6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874"/>
    <w:pPr>
      <w:spacing w:before="100" w:beforeAutospacing="1" w:after="100" w:afterAutospacing="1" w:line="240" w:lineRule="auto"/>
    </w:pPr>
    <w:rPr>
      <w:rFonts w:ascii="Times New Roman" w:hAnsi="Times New Roman"/>
      <w:sz w:val="24"/>
      <w:szCs w:val="24"/>
    </w:rPr>
  </w:style>
  <w:style w:type="paragraph" w:customStyle="1" w:styleId="table">
    <w:name w:val="table"/>
    <w:basedOn w:val="a"/>
    <w:rsid w:val="00097874"/>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097874"/>
  </w:style>
  <w:style w:type="paragraph" w:customStyle="1" w:styleId="normalweb">
    <w:name w:val="normalweb"/>
    <w:basedOn w:val="a"/>
    <w:rsid w:val="0009787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58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8F427C-A512-4684-A508-8DC47FB7D5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600D7379-7C76-4CB3-84B6-110C18E3F8A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35511A01-B28D-4D24-B665-110379F47C52" TargetMode="External"/><Relationship Id="rId11" Type="http://schemas.openxmlformats.org/officeDocument/2006/relationships/image" Target="data:image/png;base64,iVBORw0KGgoAAAANSUhEUgAAABoAAAAWCAYAAADeiIy1AAAAAXNSR0IArs4c6QAAAARnQU1BAACxjwv8YQUAAAAJcEhZcwAADsMAAA7DAcdvqGQAAAAwSURBVEhL7c2xCQBADMNA77/0h8BPIIgrXaVOeQVZv085whxhjjBHmCPMEdYddSQDOIssRZbfi+4AAAAASUVORK5CYII="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pravo-search.minjust.ru/bigs/showDocument.html?id=BEDB8D87-FB71-47D6-A08B-7000CAA886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2024-05-14T23:43:00Z</dcterms:created>
  <dcterms:modified xsi:type="dcterms:W3CDTF">2024-05-14T23:45:00Z</dcterms:modified>
</cp:coreProperties>
</file>