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74" w:rsidRPr="00154C74" w:rsidRDefault="00154C74" w:rsidP="00154C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КУРГАНСКАЯ ОБЛАСТЬ</w:t>
      </w:r>
    </w:p>
    <w:p w:rsidR="00154C74" w:rsidRPr="00154C74" w:rsidRDefault="00154C74" w:rsidP="00154C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ЩУЧАНСКИЙ МУНИЦИПАЛЬНЫЙ ОКРУГ</w:t>
      </w:r>
    </w:p>
    <w:p w:rsidR="00154C74" w:rsidRPr="00154C74" w:rsidRDefault="00154C74" w:rsidP="00154C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ЩУЧАНСКОГО МУНИЦИПАЛЬНОГО ОКРУГА</w:t>
      </w:r>
    </w:p>
    <w:p w:rsidR="00154C74" w:rsidRPr="00154C74" w:rsidRDefault="00154C74" w:rsidP="00154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КУРГАНСКОЙ ОБЛАСТИ</w:t>
      </w:r>
    </w:p>
    <w:p w:rsidR="00154C74" w:rsidRPr="00154C74" w:rsidRDefault="00154C74" w:rsidP="00154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4C74" w:rsidRPr="00154C74" w:rsidRDefault="00154C74" w:rsidP="00154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154C74" w:rsidRPr="00154C74" w:rsidRDefault="00154C74" w:rsidP="00154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4C74" w:rsidRPr="00154C74" w:rsidRDefault="00154C74" w:rsidP="00154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« 2 » февраля  2024 года               № 133</w:t>
      </w: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 Щучье</w:t>
      </w: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4C74" w:rsidRPr="00154C74" w:rsidRDefault="00154C74" w:rsidP="00154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предоставлении </w:t>
      </w:r>
    </w:p>
    <w:p w:rsidR="00154C74" w:rsidRPr="00154C74" w:rsidRDefault="00154C74" w:rsidP="00154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аренду муниципального имущества без торгов</w:t>
      </w:r>
    </w:p>
    <w:p w:rsidR="00154C74" w:rsidRPr="00154C74" w:rsidRDefault="00154C74" w:rsidP="00154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ПАО «Ростелеком»</w:t>
      </w:r>
    </w:p>
    <w:p w:rsidR="00154C74" w:rsidRPr="00154C74" w:rsidRDefault="00154C74" w:rsidP="00154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4C74" w:rsidRPr="00154C74" w:rsidRDefault="00154C74" w:rsidP="00154C74">
      <w:pPr>
        <w:spacing w:after="0" w:line="240" w:lineRule="auto"/>
        <w:ind w:right="-8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154C74">
          <w:rPr>
            <w:rFonts w:ascii="Arial" w:eastAsia="Times New Roman" w:hAnsi="Arial" w:cs="Arial"/>
            <w:bCs/>
            <w:sz w:val="24"/>
            <w:szCs w:val="24"/>
            <w:shd w:val="clear" w:color="auto" w:fill="FFFFFF"/>
            <w:lang w:eastAsia="ru-RU"/>
          </w:rPr>
          <w:t>Федеральным законом от 26.07.2006 N 135-ФЗ "О защите конкуренции"</w:t>
        </w:r>
      </w:hyperlink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области, Администрация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154C74" w:rsidRPr="00154C74" w:rsidRDefault="00154C74" w:rsidP="00154C74">
      <w:pPr>
        <w:spacing w:after="0" w:line="240" w:lineRule="auto"/>
        <w:ind w:right="-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ПОСТАНОВЛЯЕТ:  </w:t>
      </w:r>
    </w:p>
    <w:p w:rsidR="00154C74" w:rsidRPr="00154C74" w:rsidRDefault="00154C74" w:rsidP="00154C74">
      <w:pPr>
        <w:tabs>
          <w:tab w:val="left" w:pos="219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1.  Предоставить в аренду Публичному Акционерному Обществу «Ростелеком» ОГРН 1027700198767, ИНН 7707049388, КПП 720343002 юридический адрес: 191167, г. Санкт-Петербург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вн.тер.г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. муниципальный округ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Смольнинское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Синапская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набережная, д.14, литер</w:t>
      </w:r>
      <w:proofErr w:type="gram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, нежилые помещения, обозначенные на поэтажном плане №№ 1, 2 общей площадью 23,3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. в здании конторы с кадастровым номером 45:23:040901:470, местоположение: Курганская область,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Щучанский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Нифанка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>, ул. 1 Мая, д. 61В.</w:t>
      </w:r>
    </w:p>
    <w:p w:rsidR="00154C74" w:rsidRPr="00154C74" w:rsidRDefault="00154C74" w:rsidP="00154C74">
      <w:pPr>
        <w:spacing w:after="0" w:line="0" w:lineRule="atLeast"/>
        <w:ind w:right="-8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имущественных и земельных отношений Администрации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заключить договор аренды на вышеуказанное муниципальное имущество сроком на 11 месяцев.</w:t>
      </w:r>
    </w:p>
    <w:p w:rsidR="00154C74" w:rsidRPr="00154C74" w:rsidRDefault="00154C74" w:rsidP="00154C74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    3. </w:t>
      </w:r>
      <w:proofErr w:type="gram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арендную плату на право заключения договора аренды муниципального имущества в размере (100 руб., за 1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.,), определенной по результатам рыночной  оценки в соответствии с Федеральным законом от 29 июля 1998 года №135-ФЗ «Об оценочной деятельности в Российской Федерации» согласно отчета оценщика Игнатьевой Т.Л. от 10.01.2024 г. №02-24 «Об оценке рыночной стоимости арендной платы за 1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proofErr w:type="gram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. в месяц за право пользования на условиях, указанных в договоре аренды, нежилыми помещениями, расположенными на 1 этаже в административном здании, с кадастровым номером: 45:23:040901:470, общей площадью 196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spellEnd"/>
      <w:proofErr w:type="gram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, адрес (местоположение): </w:t>
      </w:r>
      <w:proofErr w:type="gram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Россия, Курганская область,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Щучанский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Нифанка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, ул. 1 Мая, д. 61В, принадлежащем муниципальному образованию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Щучанский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Курганской области на праве собственности».</w:t>
      </w:r>
      <w:proofErr w:type="gramEnd"/>
    </w:p>
    <w:p w:rsidR="00154C74" w:rsidRPr="00154C74" w:rsidRDefault="00154C74" w:rsidP="00154C74">
      <w:pPr>
        <w:spacing w:after="0" w:line="240" w:lineRule="auto"/>
        <w:ind w:right="-8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sz w:val="24"/>
          <w:szCs w:val="24"/>
          <w:lang w:eastAsia="ru-RU"/>
        </w:rPr>
        <w:t>4.  Постановление вступает в законную силу с момента подписания настоящего постановления.</w:t>
      </w:r>
    </w:p>
    <w:p w:rsidR="00154C74" w:rsidRPr="00154C74" w:rsidRDefault="00154C74" w:rsidP="00154C74">
      <w:pPr>
        <w:spacing w:after="0" w:line="240" w:lineRule="auto"/>
        <w:ind w:right="-8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5.  </w:t>
      </w:r>
      <w:proofErr w:type="gram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54C74">
        <w:rPr>
          <w:rFonts w:ascii="Arial" w:eastAsia="Times New Roman" w:hAnsi="Arial" w:cs="Arial"/>
          <w:sz w:val="24"/>
          <w:szCs w:val="24"/>
          <w:lang w:eastAsia="ru-RU"/>
        </w:rPr>
        <w:t xml:space="preserve">     Г.А. </w:t>
      </w:r>
      <w:proofErr w:type="spellStart"/>
      <w:r w:rsidRPr="00154C74">
        <w:rPr>
          <w:rFonts w:ascii="Arial" w:eastAsia="Times New Roman" w:hAnsi="Arial" w:cs="Arial"/>
          <w:sz w:val="24"/>
          <w:szCs w:val="24"/>
          <w:lang w:eastAsia="ru-RU"/>
        </w:rPr>
        <w:t>Подкорытов</w:t>
      </w:r>
      <w:proofErr w:type="spellEnd"/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54C74">
        <w:rPr>
          <w:rFonts w:ascii="Arial" w:eastAsia="Times New Roman" w:hAnsi="Arial" w:cs="Arial"/>
          <w:sz w:val="20"/>
          <w:szCs w:val="20"/>
          <w:lang w:eastAsia="ru-RU"/>
        </w:rPr>
        <w:t>Исп. Плеханова Н.В.</w:t>
      </w:r>
    </w:p>
    <w:p w:rsidR="00154C74" w:rsidRPr="00154C74" w:rsidRDefault="00154C74" w:rsidP="00154C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54C74">
        <w:rPr>
          <w:rFonts w:ascii="Arial" w:eastAsia="Times New Roman" w:hAnsi="Arial" w:cs="Arial"/>
          <w:sz w:val="20"/>
          <w:szCs w:val="20"/>
          <w:lang w:eastAsia="ru-RU"/>
        </w:rPr>
        <w:t>83524423128</w:t>
      </w:r>
      <w:bookmarkStart w:id="0" w:name="_GoBack"/>
      <w:bookmarkEnd w:id="0"/>
    </w:p>
    <w:sectPr w:rsidR="00154C74" w:rsidRPr="0015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74"/>
    <w:rsid w:val="00154C74"/>
    <w:rsid w:val="004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617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2025-05-22T10:20:00Z</dcterms:created>
  <dcterms:modified xsi:type="dcterms:W3CDTF">2025-05-22T10:22:00Z</dcterms:modified>
</cp:coreProperties>
</file>