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84" w:rsidRPr="007E5FAC" w:rsidRDefault="002F0A84" w:rsidP="007E5FAC">
      <w:pPr>
        <w:jc w:val="center"/>
        <w:rPr>
          <w:rFonts w:ascii="Arial" w:hAnsi="Arial" w:cs="Arial"/>
          <w:sz w:val="26"/>
          <w:szCs w:val="26"/>
        </w:rPr>
      </w:pPr>
    </w:p>
    <w:p w:rsidR="002F0A84" w:rsidRPr="007E5FAC" w:rsidRDefault="002F0A84" w:rsidP="007E5FAC">
      <w:pPr>
        <w:jc w:val="center"/>
        <w:rPr>
          <w:rFonts w:ascii="Arial" w:hAnsi="Arial" w:cs="Arial"/>
          <w:sz w:val="26"/>
          <w:szCs w:val="26"/>
        </w:rPr>
      </w:pP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КУРГАНСКАЯ ОБЛАСТЬ</w:t>
      </w: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 xml:space="preserve">ЩУЧАНСКИЙ МУНИЦИПАЛЬНЫЙ ОКРУГ </w:t>
      </w: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АДМИНИСТРАЦИЯ ЩУЧАНСКОГО МУНИЦИПАЛЬНОГО ОКРУГА</w:t>
      </w: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КУРГАНСКОЙ ОБЛАСТИ</w:t>
      </w:r>
    </w:p>
    <w:p w:rsidR="002F0A84" w:rsidRPr="007E5FAC" w:rsidRDefault="002F0A84" w:rsidP="007E5FAC">
      <w:pPr>
        <w:jc w:val="center"/>
        <w:rPr>
          <w:rFonts w:ascii="Arial" w:hAnsi="Arial" w:cs="Arial"/>
          <w:b/>
          <w:sz w:val="28"/>
          <w:szCs w:val="28"/>
        </w:rPr>
      </w:pP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ПОСТАНОВЛЕНИЕ</w:t>
      </w:r>
    </w:p>
    <w:p w:rsidR="002F0A84" w:rsidRPr="007E5FAC" w:rsidRDefault="002F0A84" w:rsidP="007E5FAC">
      <w:pPr>
        <w:jc w:val="center"/>
        <w:rPr>
          <w:rFonts w:ascii="Arial" w:hAnsi="Arial" w:cs="Arial"/>
          <w:b/>
          <w:sz w:val="28"/>
          <w:szCs w:val="28"/>
        </w:rPr>
      </w:pPr>
    </w:p>
    <w:p w:rsidR="002F0A84" w:rsidRPr="007E5FAC" w:rsidRDefault="002F0A84" w:rsidP="007E5FAC">
      <w:pPr>
        <w:jc w:val="center"/>
        <w:rPr>
          <w:rFonts w:ascii="Arial" w:hAnsi="Arial" w:cs="Arial"/>
          <w:b/>
          <w:sz w:val="28"/>
          <w:szCs w:val="28"/>
        </w:rPr>
      </w:pPr>
    </w:p>
    <w:p w:rsidR="002F0A84" w:rsidRPr="000B7784" w:rsidRDefault="002F0A84" w:rsidP="007E5FAC">
      <w:pPr>
        <w:rPr>
          <w:rFonts w:ascii="Arial" w:hAnsi="Arial" w:cs="Arial"/>
          <w:b/>
          <w:sz w:val="28"/>
          <w:szCs w:val="28"/>
          <w:u w:val="single"/>
        </w:rPr>
      </w:pPr>
      <w:r w:rsidRPr="007E5FAC">
        <w:rPr>
          <w:rFonts w:ascii="Arial" w:hAnsi="Arial" w:cs="Arial"/>
          <w:b/>
          <w:sz w:val="28"/>
          <w:szCs w:val="28"/>
        </w:rPr>
        <w:t>от «</w:t>
      </w:r>
      <w:r w:rsidR="000B7784" w:rsidRPr="000B7784">
        <w:rPr>
          <w:rFonts w:ascii="Arial" w:hAnsi="Arial" w:cs="Arial"/>
          <w:b/>
          <w:sz w:val="28"/>
          <w:szCs w:val="28"/>
          <w:u w:val="single"/>
        </w:rPr>
        <w:t>21</w:t>
      </w:r>
      <w:r w:rsidRPr="000B7784">
        <w:rPr>
          <w:rFonts w:ascii="Arial" w:hAnsi="Arial" w:cs="Arial"/>
          <w:b/>
          <w:sz w:val="28"/>
          <w:szCs w:val="28"/>
          <w:u w:val="single"/>
        </w:rPr>
        <w:t xml:space="preserve"> </w:t>
      </w:r>
      <w:r w:rsidRPr="007E5FAC">
        <w:rPr>
          <w:rFonts w:ascii="Arial" w:hAnsi="Arial" w:cs="Arial"/>
          <w:b/>
          <w:sz w:val="28"/>
          <w:szCs w:val="28"/>
        </w:rPr>
        <w:t xml:space="preserve">»  </w:t>
      </w:r>
      <w:r w:rsidR="000B7784" w:rsidRPr="000B7784">
        <w:rPr>
          <w:rFonts w:ascii="Arial" w:hAnsi="Arial" w:cs="Arial"/>
          <w:b/>
          <w:sz w:val="28"/>
          <w:szCs w:val="28"/>
          <w:u w:val="single"/>
        </w:rPr>
        <w:t>июня</w:t>
      </w:r>
      <w:r w:rsidR="000B7784">
        <w:rPr>
          <w:rFonts w:ascii="Arial" w:hAnsi="Arial" w:cs="Arial"/>
          <w:b/>
          <w:sz w:val="28"/>
          <w:szCs w:val="28"/>
        </w:rPr>
        <w:t xml:space="preserve"> </w:t>
      </w:r>
      <w:r w:rsidRPr="000B7784">
        <w:rPr>
          <w:rFonts w:ascii="Arial" w:hAnsi="Arial" w:cs="Arial"/>
          <w:b/>
          <w:sz w:val="28"/>
          <w:szCs w:val="28"/>
        </w:rPr>
        <w:t xml:space="preserve"> </w:t>
      </w:r>
      <w:r w:rsidRPr="007E5FAC">
        <w:rPr>
          <w:rFonts w:ascii="Arial" w:hAnsi="Arial" w:cs="Arial"/>
          <w:b/>
          <w:sz w:val="28"/>
          <w:szCs w:val="28"/>
        </w:rPr>
        <w:t xml:space="preserve">2023 года        </w:t>
      </w:r>
      <w:r w:rsidRPr="000B7784">
        <w:rPr>
          <w:rFonts w:ascii="Arial" w:hAnsi="Arial" w:cs="Arial"/>
          <w:b/>
          <w:sz w:val="28"/>
          <w:szCs w:val="28"/>
          <w:u w:val="single"/>
        </w:rPr>
        <w:t xml:space="preserve">№ </w:t>
      </w:r>
      <w:r w:rsidR="000B7784" w:rsidRPr="000B7784">
        <w:rPr>
          <w:rFonts w:ascii="Arial" w:hAnsi="Arial" w:cs="Arial"/>
          <w:b/>
          <w:sz w:val="28"/>
          <w:szCs w:val="28"/>
          <w:u w:val="single"/>
        </w:rPr>
        <w:t>712</w:t>
      </w:r>
    </w:p>
    <w:p w:rsidR="002F0A84" w:rsidRPr="007E5FAC" w:rsidRDefault="002F0A84" w:rsidP="007E5FAC">
      <w:pPr>
        <w:jc w:val="both"/>
        <w:rPr>
          <w:rFonts w:ascii="Arial" w:hAnsi="Arial" w:cs="Arial"/>
          <w:b/>
          <w:sz w:val="28"/>
          <w:szCs w:val="28"/>
        </w:rPr>
      </w:pPr>
      <w:r w:rsidRPr="007E5FAC">
        <w:rPr>
          <w:rFonts w:ascii="Arial" w:hAnsi="Arial" w:cs="Arial"/>
          <w:b/>
          <w:sz w:val="28"/>
          <w:szCs w:val="28"/>
        </w:rPr>
        <w:tab/>
        <w:t>г. Щучье</w:t>
      </w:r>
    </w:p>
    <w:p w:rsidR="002F0A84" w:rsidRPr="007E5FAC" w:rsidRDefault="002F0A84" w:rsidP="007E5FAC">
      <w:pPr>
        <w:jc w:val="both"/>
        <w:rPr>
          <w:rFonts w:ascii="Arial" w:hAnsi="Arial" w:cs="Arial"/>
        </w:rPr>
      </w:pPr>
    </w:p>
    <w:p w:rsidR="002F0A84" w:rsidRPr="007E5FAC" w:rsidRDefault="002F0A84" w:rsidP="007E5FAC">
      <w:pPr>
        <w:ind w:right="-2"/>
        <w:jc w:val="center"/>
        <w:rPr>
          <w:rFonts w:ascii="Arial" w:hAnsi="Arial" w:cs="Arial"/>
          <w:b/>
        </w:rPr>
      </w:pPr>
      <w:r w:rsidRPr="007E5FAC">
        <w:rPr>
          <w:rFonts w:ascii="Arial" w:hAnsi="Arial" w:cs="Arial"/>
          <w:b/>
        </w:rPr>
        <w:t xml:space="preserve">Об утверждении муниципальной программы Щучанского муниципального округа Курганской области «Формирование комфортной городской среды в Щучанском муниципальном округе Курганской области» </w:t>
      </w:r>
    </w:p>
    <w:p w:rsidR="002F0A84" w:rsidRPr="007E5FAC" w:rsidRDefault="002F0A84" w:rsidP="007E5FAC">
      <w:pPr>
        <w:jc w:val="both"/>
        <w:rPr>
          <w:rFonts w:ascii="Arial" w:hAnsi="Arial" w:cs="Arial"/>
          <w:sz w:val="28"/>
          <w:szCs w:val="28"/>
        </w:rPr>
      </w:pPr>
    </w:p>
    <w:p w:rsidR="002F0A84" w:rsidRPr="001D2366" w:rsidRDefault="0086788D" w:rsidP="001D2366">
      <w:pPr>
        <w:shd w:val="clear" w:color="auto" w:fill="FFFFFF"/>
        <w:ind w:firstLine="851"/>
        <w:jc w:val="both"/>
        <w:rPr>
          <w:rFonts w:ascii="Arial" w:hAnsi="Arial" w:cs="Arial"/>
          <w:color w:val="000000" w:themeColor="text1"/>
        </w:rPr>
      </w:pPr>
      <w:r w:rsidRPr="001D2366">
        <w:rPr>
          <w:rFonts w:ascii="Arial" w:hAnsi="Arial" w:cs="Arial"/>
          <w:color w:val="000000"/>
        </w:rPr>
        <w:t xml:space="preserve">В соответствии с </w:t>
      </w:r>
      <w:hyperlink r:id="rId7" w:history="1">
        <w:r w:rsidRPr="001D2366">
          <w:rPr>
            <w:rFonts w:ascii="Arial" w:hAnsi="Arial" w:cs="Arial"/>
            <w:color w:val="000000" w:themeColor="text1"/>
          </w:rPr>
          <w:t>постановлением</w:t>
        </w:r>
      </w:hyperlink>
      <w:r w:rsidRPr="001D2366">
        <w:rPr>
          <w:rFonts w:ascii="Arial" w:hAnsi="Arial" w:cs="Arial"/>
          <w:color w:val="000000"/>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2F0A84" w:rsidRPr="001D2366">
        <w:rPr>
          <w:rFonts w:ascii="Arial" w:hAnsi="Arial" w:cs="Arial"/>
          <w:color w:val="000000" w:themeColor="text1"/>
        </w:rPr>
        <w:t>Администрация Щучанского муниципального округа Курганской области</w:t>
      </w:r>
    </w:p>
    <w:p w:rsidR="002F0A84" w:rsidRPr="007E5FAC" w:rsidRDefault="002F0A84" w:rsidP="007E5FAC">
      <w:pPr>
        <w:pStyle w:val="aff1"/>
        <w:spacing w:after="0"/>
        <w:rPr>
          <w:rFonts w:ascii="Arial" w:hAnsi="Arial" w:cs="Arial"/>
        </w:rPr>
      </w:pPr>
      <w:r w:rsidRPr="007E5FAC">
        <w:rPr>
          <w:rFonts w:ascii="Arial" w:hAnsi="Arial" w:cs="Arial"/>
        </w:rPr>
        <w:t>ПОСТАНОВЛЯЕТ:</w:t>
      </w:r>
    </w:p>
    <w:p w:rsidR="002F0A84" w:rsidRPr="007E5FAC" w:rsidRDefault="001D2366" w:rsidP="007E5FAC">
      <w:pPr>
        <w:ind w:firstLine="709"/>
        <w:jc w:val="both"/>
        <w:rPr>
          <w:rFonts w:ascii="Arial" w:hAnsi="Arial" w:cs="Arial"/>
        </w:rPr>
      </w:pPr>
      <w:r>
        <w:rPr>
          <w:rFonts w:ascii="Arial" w:hAnsi="Arial" w:cs="Arial"/>
        </w:rPr>
        <w:t>1. </w:t>
      </w:r>
      <w:r w:rsidR="00762F58">
        <w:rPr>
          <w:rFonts w:ascii="Arial" w:hAnsi="Arial" w:cs="Arial"/>
          <w:color w:val="000000"/>
        </w:rPr>
        <w:t>Утвердить муниципальную</w:t>
      </w:r>
      <w:r w:rsidRPr="001D2366">
        <w:rPr>
          <w:rFonts w:ascii="Arial" w:hAnsi="Arial" w:cs="Arial"/>
          <w:color w:val="000000"/>
        </w:rPr>
        <w:t xml:space="preserve"> программу</w:t>
      </w:r>
      <w:r w:rsidR="00A5094F">
        <w:rPr>
          <w:rFonts w:ascii="Arial" w:hAnsi="Arial" w:cs="Arial"/>
          <w:color w:val="000000"/>
        </w:rPr>
        <w:t xml:space="preserve"> Щучанского муниципального округа</w:t>
      </w:r>
      <w:r w:rsidRPr="001D2366">
        <w:rPr>
          <w:rFonts w:ascii="Arial" w:hAnsi="Arial" w:cs="Arial"/>
          <w:color w:val="000000"/>
        </w:rPr>
        <w:t xml:space="preserve"> Курганской области "Формирование комфортной городской среды" </w:t>
      </w:r>
      <w:r w:rsidR="00377771">
        <w:rPr>
          <w:rFonts w:ascii="Arial" w:hAnsi="Arial" w:cs="Arial"/>
          <w:color w:val="000000"/>
        </w:rPr>
        <w:t xml:space="preserve">в Щучанском муниципальном округе Курганской области </w:t>
      </w:r>
      <w:r w:rsidRPr="001D2366">
        <w:rPr>
          <w:rFonts w:ascii="Arial" w:hAnsi="Arial" w:cs="Arial"/>
          <w:color w:val="000000"/>
        </w:rPr>
        <w:t xml:space="preserve">согласно </w:t>
      </w:r>
      <w:hyperlink w:anchor="anchor1000" w:history="1">
        <w:r w:rsidRPr="001D2366">
          <w:rPr>
            <w:rFonts w:ascii="Arial" w:hAnsi="Arial" w:cs="Arial"/>
            <w:color w:val="000000" w:themeColor="text1"/>
          </w:rPr>
          <w:t>приложению</w:t>
        </w:r>
      </w:hyperlink>
      <w:r w:rsidRPr="001D2366">
        <w:rPr>
          <w:rFonts w:ascii="Arial" w:hAnsi="Arial" w:cs="Arial"/>
          <w:color w:val="000000"/>
        </w:rPr>
        <w:t xml:space="preserve"> к настоящему постановлению.</w:t>
      </w:r>
    </w:p>
    <w:p w:rsidR="001D2366" w:rsidRPr="00053677" w:rsidRDefault="00762F58" w:rsidP="007E5FAC">
      <w:pPr>
        <w:pStyle w:val="a5"/>
        <w:ind w:left="0" w:firstLine="709"/>
        <w:jc w:val="both"/>
        <w:rPr>
          <w:rFonts w:ascii="Arial" w:hAnsi="Arial" w:cs="Arial"/>
          <w:sz w:val="24"/>
          <w:szCs w:val="24"/>
        </w:rPr>
      </w:pPr>
      <w:r>
        <w:rPr>
          <w:rFonts w:ascii="Arial" w:hAnsi="Arial" w:cs="Arial"/>
          <w:sz w:val="24"/>
          <w:szCs w:val="24"/>
        </w:rPr>
        <w:t>2</w:t>
      </w:r>
      <w:r w:rsidR="00053677">
        <w:rPr>
          <w:rFonts w:ascii="Arial" w:hAnsi="Arial" w:cs="Arial"/>
          <w:sz w:val="24"/>
          <w:szCs w:val="24"/>
        </w:rPr>
        <w:t xml:space="preserve">. </w:t>
      </w:r>
      <w:r w:rsidR="00053677" w:rsidRPr="00053677">
        <w:rPr>
          <w:rFonts w:ascii="Arial" w:hAnsi="Arial" w:cs="Arial"/>
          <w:sz w:val="24"/>
          <w:szCs w:val="24"/>
        </w:rPr>
        <w:t>Опубликовать (обнародовать) настоящее решение в местах, определенных Уставом Щучанского муниципального округа Курганской области, разместить на официальном сайте Администрации Щучанского муниципального округа, в информационно-телекоммуникационной сети интернет.</w:t>
      </w:r>
    </w:p>
    <w:p w:rsidR="00053677" w:rsidRPr="00053677" w:rsidRDefault="00762F58" w:rsidP="007E5FAC">
      <w:pPr>
        <w:pStyle w:val="a5"/>
        <w:ind w:left="0" w:firstLine="709"/>
        <w:jc w:val="both"/>
        <w:rPr>
          <w:rFonts w:ascii="Arial" w:hAnsi="Arial" w:cs="Arial"/>
          <w:sz w:val="24"/>
          <w:szCs w:val="24"/>
        </w:rPr>
      </w:pPr>
      <w:r>
        <w:rPr>
          <w:rFonts w:ascii="Arial" w:hAnsi="Arial" w:cs="Arial"/>
          <w:sz w:val="24"/>
          <w:szCs w:val="24"/>
        </w:rPr>
        <w:t>3</w:t>
      </w:r>
      <w:r w:rsidR="00053677" w:rsidRPr="00053677">
        <w:rPr>
          <w:rFonts w:ascii="Arial" w:hAnsi="Arial" w:cs="Arial"/>
          <w:sz w:val="24"/>
          <w:szCs w:val="24"/>
        </w:rPr>
        <w:t>. Настоящее постановление вступает в законную силу со дня его подписания.</w:t>
      </w:r>
    </w:p>
    <w:p w:rsidR="002F0A84" w:rsidRPr="007E5FAC" w:rsidRDefault="00762F58" w:rsidP="007E5FAC">
      <w:pPr>
        <w:pStyle w:val="a5"/>
        <w:ind w:left="0" w:firstLine="709"/>
        <w:jc w:val="both"/>
        <w:rPr>
          <w:rFonts w:ascii="Arial" w:hAnsi="Arial" w:cs="Arial"/>
          <w:sz w:val="24"/>
          <w:szCs w:val="24"/>
        </w:rPr>
      </w:pPr>
      <w:r>
        <w:rPr>
          <w:rFonts w:ascii="Arial" w:hAnsi="Arial" w:cs="Arial"/>
          <w:sz w:val="24"/>
          <w:szCs w:val="24"/>
        </w:rPr>
        <w:t>4</w:t>
      </w:r>
      <w:r w:rsidR="002F0A84" w:rsidRPr="007E5FAC">
        <w:rPr>
          <w:rFonts w:ascii="Arial" w:hAnsi="Arial" w:cs="Arial"/>
          <w:sz w:val="24"/>
          <w:szCs w:val="24"/>
        </w:rPr>
        <w:t>. Контроль за исполнением настоящего постановления возложить на и</w:t>
      </w:r>
      <w:proofErr w:type="gramStart"/>
      <w:r w:rsidR="002F0A84" w:rsidRPr="007E5FAC">
        <w:rPr>
          <w:rFonts w:ascii="Arial" w:hAnsi="Arial" w:cs="Arial"/>
          <w:sz w:val="24"/>
          <w:szCs w:val="24"/>
        </w:rPr>
        <w:t>.о</w:t>
      </w:r>
      <w:proofErr w:type="gramEnd"/>
      <w:r w:rsidR="002F0A84" w:rsidRPr="007E5FAC">
        <w:rPr>
          <w:rFonts w:ascii="Arial" w:hAnsi="Arial" w:cs="Arial"/>
          <w:sz w:val="24"/>
          <w:szCs w:val="24"/>
        </w:rPr>
        <w:t xml:space="preserve"> заместителя Главы Щучанского муниципального округа - начальник</w:t>
      </w:r>
      <w:r w:rsidR="00A40CBA">
        <w:rPr>
          <w:rFonts w:ascii="Arial" w:hAnsi="Arial" w:cs="Arial"/>
          <w:sz w:val="24"/>
          <w:szCs w:val="24"/>
        </w:rPr>
        <w:t>а</w:t>
      </w:r>
      <w:r w:rsidR="002F0A84" w:rsidRPr="007E5FAC">
        <w:rPr>
          <w:rFonts w:ascii="Arial" w:hAnsi="Arial" w:cs="Arial"/>
          <w:sz w:val="24"/>
          <w:szCs w:val="24"/>
        </w:rPr>
        <w:t xml:space="preserve"> Управлени</w:t>
      </w:r>
      <w:r w:rsidR="00A40CBA">
        <w:rPr>
          <w:rFonts w:ascii="Arial" w:hAnsi="Arial" w:cs="Arial"/>
          <w:sz w:val="24"/>
          <w:szCs w:val="24"/>
        </w:rPr>
        <w:t>я</w:t>
      </w:r>
      <w:r w:rsidR="002F0A84" w:rsidRPr="007E5FAC">
        <w:rPr>
          <w:rFonts w:ascii="Arial" w:hAnsi="Arial" w:cs="Arial"/>
          <w:sz w:val="24"/>
          <w:szCs w:val="24"/>
        </w:rPr>
        <w:t xml:space="preserve"> по развитию территории </w:t>
      </w:r>
      <w:r w:rsidR="00A40CBA">
        <w:rPr>
          <w:rFonts w:ascii="Arial" w:hAnsi="Arial" w:cs="Arial"/>
          <w:sz w:val="24"/>
          <w:szCs w:val="24"/>
        </w:rPr>
        <w:t xml:space="preserve">Администрации </w:t>
      </w:r>
      <w:r w:rsidR="002F0A84" w:rsidRPr="007E5FAC">
        <w:rPr>
          <w:rFonts w:ascii="Arial" w:hAnsi="Arial" w:cs="Arial"/>
          <w:sz w:val="24"/>
          <w:szCs w:val="24"/>
        </w:rPr>
        <w:t xml:space="preserve">Щучанского муниципального округа Евстигнееву </w:t>
      </w:r>
      <w:r w:rsidR="006E5815" w:rsidRPr="007E5FAC">
        <w:rPr>
          <w:rFonts w:ascii="Arial" w:hAnsi="Arial" w:cs="Arial"/>
          <w:sz w:val="24"/>
          <w:szCs w:val="24"/>
        </w:rPr>
        <w:t>И.А.</w:t>
      </w:r>
    </w:p>
    <w:p w:rsidR="002F0A84" w:rsidRPr="007E5FAC" w:rsidRDefault="002F0A84" w:rsidP="007E5FAC">
      <w:pPr>
        <w:jc w:val="both"/>
        <w:rPr>
          <w:rFonts w:ascii="Arial" w:hAnsi="Arial" w:cs="Arial"/>
          <w:sz w:val="28"/>
          <w:szCs w:val="28"/>
        </w:rPr>
      </w:pPr>
    </w:p>
    <w:p w:rsidR="00053677" w:rsidRDefault="002F0A84" w:rsidP="007E5FAC">
      <w:pPr>
        <w:jc w:val="both"/>
        <w:rPr>
          <w:rFonts w:ascii="Arial" w:hAnsi="Arial" w:cs="Arial"/>
          <w:sz w:val="28"/>
          <w:szCs w:val="28"/>
        </w:rPr>
      </w:pPr>
      <w:r w:rsidRPr="007E5FAC">
        <w:rPr>
          <w:rFonts w:ascii="Arial" w:hAnsi="Arial" w:cs="Arial"/>
          <w:sz w:val="28"/>
          <w:szCs w:val="28"/>
        </w:rPr>
        <w:tab/>
      </w:r>
    </w:p>
    <w:p w:rsidR="002F0A84" w:rsidRPr="00053677" w:rsidRDefault="002F0A84" w:rsidP="007E5FAC">
      <w:pPr>
        <w:jc w:val="both"/>
        <w:rPr>
          <w:rFonts w:ascii="Arial" w:hAnsi="Arial" w:cs="Arial"/>
          <w:bCs/>
          <w:sz w:val="28"/>
          <w:szCs w:val="28"/>
        </w:rPr>
      </w:pPr>
    </w:p>
    <w:p w:rsidR="002F0A84" w:rsidRPr="007E5FAC" w:rsidRDefault="002F0A84" w:rsidP="007E5FAC">
      <w:pPr>
        <w:jc w:val="both"/>
        <w:rPr>
          <w:rFonts w:ascii="Arial" w:hAnsi="Arial" w:cs="Arial"/>
        </w:rPr>
      </w:pPr>
      <w:r w:rsidRPr="007E5FAC">
        <w:rPr>
          <w:rFonts w:ascii="Arial" w:hAnsi="Arial" w:cs="Arial"/>
        </w:rPr>
        <w:t>Глава Щучанского</w:t>
      </w:r>
    </w:p>
    <w:p w:rsidR="002F0A84" w:rsidRPr="007E5FAC" w:rsidRDefault="002F0A84" w:rsidP="007E5FAC">
      <w:pPr>
        <w:jc w:val="both"/>
        <w:rPr>
          <w:rFonts w:ascii="Arial" w:hAnsi="Arial" w:cs="Arial"/>
        </w:rPr>
      </w:pPr>
      <w:r w:rsidRPr="007E5FAC">
        <w:rPr>
          <w:rFonts w:ascii="Arial" w:hAnsi="Arial" w:cs="Arial"/>
        </w:rPr>
        <w:t>муниципального округа</w:t>
      </w:r>
    </w:p>
    <w:p w:rsidR="002F0A84" w:rsidRPr="007E5FAC" w:rsidRDefault="002F0A84" w:rsidP="007E5FAC">
      <w:pPr>
        <w:jc w:val="both"/>
        <w:rPr>
          <w:rFonts w:ascii="Arial" w:hAnsi="Arial" w:cs="Arial"/>
        </w:rPr>
      </w:pPr>
      <w:r w:rsidRPr="007E5FAC">
        <w:rPr>
          <w:rFonts w:ascii="Arial" w:hAnsi="Arial" w:cs="Arial"/>
        </w:rPr>
        <w:t xml:space="preserve">Курганской области                                                                             Г.А. Подкорытов                             </w:t>
      </w:r>
    </w:p>
    <w:p w:rsidR="002F0A84" w:rsidRPr="007E5FAC" w:rsidRDefault="002F0A84" w:rsidP="007E5FAC">
      <w:pPr>
        <w:jc w:val="both"/>
        <w:rPr>
          <w:rFonts w:ascii="Arial" w:hAnsi="Arial" w:cs="Arial"/>
          <w:sz w:val="28"/>
          <w:szCs w:val="28"/>
        </w:rPr>
      </w:pPr>
    </w:p>
    <w:p w:rsidR="00053677" w:rsidRDefault="00053677" w:rsidP="007E5FAC">
      <w:pPr>
        <w:jc w:val="both"/>
        <w:rPr>
          <w:rFonts w:ascii="Arial" w:hAnsi="Arial" w:cs="Arial"/>
          <w:sz w:val="28"/>
          <w:szCs w:val="28"/>
        </w:rPr>
      </w:pPr>
    </w:p>
    <w:p w:rsidR="00053677" w:rsidRPr="007E5FAC" w:rsidRDefault="00053677" w:rsidP="007E5FAC">
      <w:pPr>
        <w:jc w:val="both"/>
        <w:rPr>
          <w:rFonts w:ascii="Arial" w:hAnsi="Arial" w:cs="Arial"/>
          <w:sz w:val="28"/>
          <w:szCs w:val="28"/>
        </w:rPr>
      </w:pPr>
    </w:p>
    <w:p w:rsidR="002F0A84" w:rsidRPr="007E5FAC" w:rsidRDefault="00377771" w:rsidP="007E5FAC">
      <w:pPr>
        <w:autoSpaceDE w:val="0"/>
        <w:autoSpaceDN w:val="0"/>
        <w:adjustRightInd w:val="0"/>
        <w:rPr>
          <w:rFonts w:ascii="Arial" w:hAnsi="Arial" w:cs="Arial"/>
          <w:sz w:val="16"/>
          <w:szCs w:val="16"/>
        </w:rPr>
      </w:pPr>
      <w:r>
        <w:rPr>
          <w:rFonts w:ascii="Arial" w:hAnsi="Arial" w:cs="Arial"/>
          <w:sz w:val="16"/>
          <w:szCs w:val="16"/>
        </w:rPr>
        <w:t>Евстигнеева И. А.</w:t>
      </w:r>
      <w:r>
        <w:rPr>
          <w:rFonts w:ascii="Arial" w:hAnsi="Arial" w:cs="Arial"/>
          <w:sz w:val="16"/>
          <w:szCs w:val="16"/>
        </w:rPr>
        <w:br/>
        <w:t>+8 (35244)3-72-66</w:t>
      </w:r>
    </w:p>
    <w:tbl>
      <w:tblPr>
        <w:tblpPr w:leftFromText="180" w:rightFromText="180" w:vertAnchor="text" w:horzAnchor="margin" w:tblpY="219"/>
        <w:tblW w:w="0" w:type="auto"/>
        <w:tblLook w:val="00A0"/>
      </w:tblPr>
      <w:tblGrid>
        <w:gridCol w:w="4063"/>
        <w:gridCol w:w="5438"/>
      </w:tblGrid>
      <w:tr w:rsidR="002F0A84" w:rsidRPr="007E5FAC" w:rsidTr="006C4E2F">
        <w:trPr>
          <w:trHeight w:val="1283"/>
        </w:trPr>
        <w:tc>
          <w:tcPr>
            <w:tcW w:w="4063" w:type="dxa"/>
          </w:tcPr>
          <w:p w:rsidR="002F0A84" w:rsidRPr="007E5FAC" w:rsidRDefault="002F0A84" w:rsidP="003A66E7">
            <w:pPr>
              <w:jc w:val="right"/>
              <w:rPr>
                <w:rFonts w:ascii="Arial" w:hAnsi="Arial" w:cs="Arial"/>
                <w:b/>
                <w:bCs/>
                <w:sz w:val="18"/>
                <w:szCs w:val="18"/>
              </w:rPr>
            </w:pPr>
          </w:p>
        </w:tc>
        <w:tc>
          <w:tcPr>
            <w:tcW w:w="5009" w:type="dxa"/>
          </w:tcPr>
          <w:p w:rsidR="002F0A84" w:rsidRPr="007E5FAC" w:rsidRDefault="002F0A84" w:rsidP="003A66E7">
            <w:pPr>
              <w:rPr>
                <w:rFonts w:ascii="Arial" w:hAnsi="Arial" w:cs="Arial"/>
              </w:rPr>
            </w:pPr>
            <w:r w:rsidRPr="007E5FAC">
              <w:rPr>
                <w:rFonts w:ascii="Arial" w:hAnsi="Arial" w:cs="Arial"/>
              </w:rPr>
              <w:t xml:space="preserve">Приложение к постановлению Администрации Щучанского муниципального округа Курганской области от </w:t>
            </w:r>
            <w:r w:rsidR="000B7784">
              <w:rPr>
                <w:rFonts w:ascii="Arial" w:hAnsi="Arial" w:cs="Arial"/>
              </w:rPr>
              <w:t xml:space="preserve">21 июня </w:t>
            </w:r>
            <w:r w:rsidRPr="007E5FAC">
              <w:rPr>
                <w:rFonts w:ascii="Arial" w:hAnsi="Arial" w:cs="Arial"/>
              </w:rPr>
              <w:t>2023г. №</w:t>
            </w:r>
            <w:r w:rsidR="000B7784">
              <w:rPr>
                <w:rFonts w:ascii="Arial" w:hAnsi="Arial" w:cs="Arial"/>
              </w:rPr>
              <w:t>712</w:t>
            </w:r>
          </w:p>
          <w:p w:rsidR="002F0A84" w:rsidRPr="007E5FAC" w:rsidRDefault="002F0A84" w:rsidP="003A66E7">
            <w:pPr>
              <w:rPr>
                <w:rFonts w:ascii="Arial" w:hAnsi="Arial" w:cs="Arial"/>
              </w:rPr>
            </w:pPr>
            <w:r w:rsidRPr="007E5FAC">
              <w:rPr>
                <w:rFonts w:ascii="Arial" w:hAnsi="Arial" w:cs="Arial"/>
              </w:rPr>
              <w:t>«Об утверждении муниципальной программы</w:t>
            </w:r>
          </w:p>
          <w:p w:rsidR="002F0A84" w:rsidRPr="007E5FAC" w:rsidRDefault="002F0A84" w:rsidP="003A66E7">
            <w:pPr>
              <w:autoSpaceDE w:val="0"/>
              <w:autoSpaceDN w:val="0"/>
              <w:adjustRightInd w:val="0"/>
              <w:rPr>
                <w:rFonts w:ascii="Arial" w:hAnsi="Arial" w:cs="Arial"/>
              </w:rPr>
            </w:pPr>
            <w:r w:rsidRPr="007E5FAC">
              <w:rPr>
                <w:rFonts w:ascii="Arial" w:hAnsi="Arial" w:cs="Arial"/>
              </w:rPr>
              <w:t>Щучанского муниципального округа Курганской области «Формирование комфортной городской среды в Щучанском муниципальном округе Курганской области»</w:t>
            </w:r>
          </w:p>
          <w:p w:rsidR="002F0A84" w:rsidRPr="007E5FAC" w:rsidRDefault="002F0A84" w:rsidP="003A66E7">
            <w:pPr>
              <w:jc w:val="right"/>
              <w:rPr>
                <w:rFonts w:ascii="Arial" w:hAnsi="Arial" w:cs="Arial"/>
                <w:b/>
                <w:bCs/>
                <w:sz w:val="18"/>
                <w:szCs w:val="18"/>
              </w:rPr>
            </w:pPr>
          </w:p>
        </w:tc>
      </w:tr>
    </w:tbl>
    <w:p w:rsidR="002F0A84" w:rsidRPr="007E5FAC" w:rsidRDefault="002F0A84" w:rsidP="007E5FAC">
      <w:pPr>
        <w:autoSpaceDE w:val="0"/>
        <w:autoSpaceDN w:val="0"/>
        <w:adjustRightInd w:val="0"/>
        <w:jc w:val="both"/>
        <w:rPr>
          <w:rFonts w:ascii="Arial" w:hAnsi="Arial" w:cs="Arial"/>
        </w:rPr>
      </w:pPr>
    </w:p>
    <w:p w:rsidR="002F0A84" w:rsidRPr="007E5FAC" w:rsidRDefault="002F0A84" w:rsidP="007E5FAC">
      <w:pPr>
        <w:autoSpaceDE w:val="0"/>
        <w:autoSpaceDN w:val="0"/>
        <w:adjustRightInd w:val="0"/>
        <w:jc w:val="both"/>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Муниципальная программа Щучанского муниципального округа Курганской области «Формирование комфортной городской среды в Щучанском муниципальном округе Курганской области»</w:t>
      </w:r>
    </w:p>
    <w:p w:rsidR="002F0A84" w:rsidRPr="007E5FAC" w:rsidRDefault="002F0A84" w:rsidP="007E5FAC">
      <w:pPr>
        <w:jc w:val="center"/>
        <w:rPr>
          <w:rFonts w:ascii="Arial" w:hAnsi="Arial" w:cs="Arial"/>
        </w:rPr>
      </w:pPr>
    </w:p>
    <w:p w:rsidR="002F0A84" w:rsidRPr="007E5FAC" w:rsidRDefault="002F0A84" w:rsidP="007E5FAC">
      <w:pPr>
        <w:pStyle w:val="ConsPlusNormal"/>
        <w:jc w:val="center"/>
        <w:rPr>
          <w:rFonts w:ascii="Arial" w:hAnsi="Arial" w:cs="Arial"/>
          <w:szCs w:val="24"/>
        </w:rPr>
      </w:pPr>
      <w:bookmarkStart w:id="0" w:name="P35"/>
      <w:bookmarkEnd w:id="0"/>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38325E" w:rsidRDefault="0038325E" w:rsidP="006A549A">
      <w:pPr>
        <w:widowControl w:val="0"/>
        <w:autoSpaceDE w:val="0"/>
        <w:autoSpaceDN w:val="0"/>
        <w:adjustRightInd w:val="0"/>
        <w:jc w:val="both"/>
        <w:outlineLvl w:val="0"/>
        <w:rPr>
          <w:rFonts w:ascii="Arial" w:hAnsi="Arial" w:cs="Arial"/>
          <w:lang w:eastAsia="en-US"/>
        </w:rPr>
      </w:pPr>
    </w:p>
    <w:p w:rsidR="0038325E" w:rsidRDefault="0038325E" w:rsidP="0038325E">
      <w:pPr>
        <w:widowControl w:val="0"/>
        <w:autoSpaceDE w:val="0"/>
        <w:autoSpaceDN w:val="0"/>
        <w:adjustRightInd w:val="0"/>
        <w:ind w:left="5103"/>
        <w:jc w:val="both"/>
        <w:rPr>
          <w:rFonts w:ascii="Arial" w:hAnsi="Arial" w:cs="Arial"/>
          <w:lang w:eastAsia="en-US"/>
        </w:rPr>
      </w:pP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Раздел </w:t>
      </w:r>
      <w:r w:rsidRPr="007E5FAC">
        <w:rPr>
          <w:rFonts w:ascii="Arial" w:hAnsi="Arial" w:cs="Arial"/>
          <w:b/>
          <w:szCs w:val="24"/>
          <w:lang w:val="en-US"/>
        </w:rPr>
        <w:t>I</w:t>
      </w:r>
      <w:r w:rsidRPr="007E5FAC">
        <w:rPr>
          <w:rFonts w:ascii="Arial" w:hAnsi="Arial" w:cs="Arial"/>
          <w:b/>
          <w:szCs w:val="24"/>
        </w:rPr>
        <w:t>.</w:t>
      </w: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 Паспорт муниципальной программы </w:t>
      </w: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«Формирование комфортной городской среды в </w:t>
      </w: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Щучанском муниципальном округе Курганской области»</w:t>
      </w:r>
    </w:p>
    <w:p w:rsidR="0038325E" w:rsidRDefault="0038325E" w:rsidP="0038325E">
      <w:pPr>
        <w:ind w:firstLine="709"/>
        <w:jc w:val="both"/>
        <w:rPr>
          <w:rFonts w:ascii="Arial" w:hAnsi="Arial" w:cs="Arial"/>
          <w:color w:val="FF0000"/>
        </w:rPr>
      </w:pPr>
    </w:p>
    <w:tbl>
      <w:tblPr>
        <w:tblStyle w:val="af2"/>
        <w:tblW w:w="0" w:type="auto"/>
        <w:tblLook w:val="04A0"/>
      </w:tblPr>
      <w:tblGrid>
        <w:gridCol w:w="4785"/>
        <w:gridCol w:w="4786"/>
      </w:tblGrid>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Наименование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38325E" w:rsidP="00B31E1A">
            <w:pPr>
              <w:jc w:val="both"/>
              <w:rPr>
                <w:rFonts w:ascii="Arial" w:hAnsi="Arial" w:cs="Arial"/>
                <w:color w:val="FF0000"/>
              </w:rPr>
            </w:pPr>
            <w:r w:rsidRPr="007E5FAC">
              <w:rPr>
                <w:rFonts w:ascii="Arial" w:hAnsi="Arial" w:cs="Arial"/>
              </w:rPr>
              <w:t>Формирование комфортной городской среды в Щучанском муниципальном округе Курганской области</w:t>
            </w:r>
          </w:p>
        </w:tc>
      </w:tr>
      <w:tr w:rsidR="003A1EF4" w:rsidRPr="003A1EF4"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Основание для разработки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Pr="003A1EF4" w:rsidRDefault="00A40CBA" w:rsidP="007638DE">
            <w:pPr>
              <w:rPr>
                <w:rFonts w:ascii="Arial" w:hAnsi="Arial" w:cs="Arial"/>
                <w:color w:val="000000" w:themeColor="text1"/>
              </w:rPr>
            </w:pPr>
            <w:r w:rsidRPr="003A1EF4">
              <w:rPr>
                <w:rFonts w:ascii="Arial" w:hAnsi="Arial" w:cs="Arial"/>
                <w:color w:val="000000" w:themeColor="text1"/>
              </w:rPr>
              <w:t>Федеральный проект Российской Федерации «Комфортная городская среда» в рамках национального проекта «Жилье и городская среда»</w:t>
            </w:r>
          </w:p>
          <w:p w:rsidR="00A40CBA" w:rsidRPr="003A1EF4" w:rsidRDefault="00A40CBA" w:rsidP="007638DE">
            <w:pPr>
              <w:rPr>
                <w:rFonts w:ascii="Arial" w:hAnsi="Arial" w:cs="Arial"/>
                <w:color w:val="000000" w:themeColor="text1"/>
              </w:rPr>
            </w:pPr>
            <w:r w:rsidRPr="003A1EF4">
              <w:rPr>
                <w:rFonts w:ascii="Arial" w:hAnsi="Arial" w:cs="Arial"/>
                <w:color w:val="000000" w:themeColor="text1"/>
              </w:rPr>
              <w:t>Государственная программа Курганской области «Формирование комфортн</w:t>
            </w:r>
            <w:r w:rsidR="008409FD">
              <w:rPr>
                <w:rFonts w:ascii="Arial" w:hAnsi="Arial" w:cs="Arial"/>
                <w:color w:val="000000" w:themeColor="text1"/>
              </w:rPr>
              <w:t>ой городской среды» на 2018-202</w:t>
            </w:r>
            <w:r w:rsidR="008409FD" w:rsidRPr="008409FD">
              <w:rPr>
                <w:rFonts w:ascii="Arial" w:hAnsi="Arial" w:cs="Arial"/>
                <w:color w:val="000000" w:themeColor="text1"/>
              </w:rPr>
              <w:t>4</w:t>
            </w:r>
            <w:r w:rsidRPr="003A1EF4">
              <w:rPr>
                <w:rFonts w:ascii="Arial" w:hAnsi="Arial" w:cs="Arial"/>
                <w:color w:val="000000" w:themeColor="text1"/>
              </w:rPr>
              <w:t xml:space="preserve"> годы, утв</w:t>
            </w:r>
            <w:r w:rsidR="007638DE">
              <w:rPr>
                <w:rFonts w:ascii="Arial" w:hAnsi="Arial" w:cs="Arial"/>
                <w:color w:val="000000" w:themeColor="text1"/>
              </w:rPr>
              <w:t xml:space="preserve">ержденная </w:t>
            </w:r>
            <w:r w:rsidRPr="003A1EF4">
              <w:rPr>
                <w:rFonts w:ascii="Arial" w:hAnsi="Arial" w:cs="Arial"/>
                <w:color w:val="000000" w:themeColor="text1"/>
                <w:shd w:val="clear" w:color="auto" w:fill="FFFFFF"/>
              </w:rPr>
              <w:t>Постановлением Правительства Курганской области от 28 августа 2017 года № 320</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Заказчик Муниципальной Программы:</w:t>
            </w:r>
          </w:p>
        </w:tc>
        <w:tc>
          <w:tcPr>
            <w:tcW w:w="4786" w:type="dxa"/>
          </w:tcPr>
          <w:p w:rsidR="0038325E" w:rsidRPr="00AC3B52" w:rsidRDefault="0038325E" w:rsidP="007638DE">
            <w:pPr>
              <w:rPr>
                <w:rFonts w:ascii="Arial" w:hAnsi="Arial" w:cs="Arial"/>
              </w:rPr>
            </w:pPr>
            <w:r>
              <w:rPr>
                <w:rFonts w:ascii="Arial" w:hAnsi="Arial" w:cs="Arial"/>
              </w:rPr>
              <w:t>Администрация Щучанского муниципального округа Курганской области.</w:t>
            </w:r>
          </w:p>
        </w:tc>
      </w:tr>
      <w:tr w:rsidR="0038325E" w:rsidTr="00B31E1A">
        <w:tc>
          <w:tcPr>
            <w:tcW w:w="4785" w:type="dxa"/>
          </w:tcPr>
          <w:p w:rsidR="0038325E" w:rsidRPr="0038325E" w:rsidRDefault="0038325E" w:rsidP="007638DE">
            <w:pPr>
              <w:rPr>
                <w:rFonts w:ascii="Arial" w:hAnsi="Arial" w:cs="Arial"/>
                <w:color w:val="000000"/>
              </w:rPr>
            </w:pPr>
            <w:r w:rsidRPr="0038325E">
              <w:rPr>
                <w:rFonts w:ascii="Arial" w:hAnsi="Arial" w:cs="Arial"/>
                <w:color w:val="000000"/>
              </w:rPr>
              <w:t xml:space="preserve">Разработчик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6E5815" w:rsidP="007638DE">
            <w:pPr>
              <w:rPr>
                <w:rFonts w:ascii="Arial" w:hAnsi="Arial" w:cs="Arial"/>
                <w:color w:val="FF0000"/>
              </w:rPr>
            </w:pPr>
            <w:r w:rsidRPr="007E5FAC">
              <w:rPr>
                <w:rFonts w:ascii="Arial" w:hAnsi="Arial" w:cs="Arial"/>
              </w:rPr>
              <w:t>Управлени</w:t>
            </w:r>
            <w:r w:rsidR="00E57798">
              <w:rPr>
                <w:rFonts w:ascii="Arial" w:hAnsi="Arial" w:cs="Arial"/>
              </w:rPr>
              <w:t>е</w:t>
            </w:r>
            <w:r w:rsidRPr="007E5FAC">
              <w:rPr>
                <w:rFonts w:ascii="Arial" w:hAnsi="Arial" w:cs="Arial"/>
              </w:rPr>
              <w:t xml:space="preserve"> по развитию территории</w:t>
            </w:r>
            <w:r w:rsidR="00E57798">
              <w:rPr>
                <w:rFonts w:ascii="Arial" w:hAnsi="Arial" w:cs="Arial"/>
              </w:rPr>
              <w:t xml:space="preserve"> Администрации </w:t>
            </w:r>
            <w:r w:rsidRPr="007E5FAC">
              <w:rPr>
                <w:rFonts w:ascii="Arial" w:hAnsi="Arial" w:cs="Arial"/>
              </w:rPr>
              <w:t xml:space="preserve"> Щучанского муниципального округа</w:t>
            </w:r>
            <w:r w:rsidR="00E57798">
              <w:rPr>
                <w:rFonts w:ascii="Arial" w:hAnsi="Arial" w:cs="Arial"/>
              </w:rPr>
              <w:t xml:space="preserve"> Курганской области</w:t>
            </w:r>
          </w:p>
        </w:tc>
      </w:tr>
      <w:tr w:rsidR="0038325E" w:rsidTr="00B31E1A">
        <w:tc>
          <w:tcPr>
            <w:tcW w:w="4785" w:type="dxa"/>
          </w:tcPr>
          <w:p w:rsidR="0038325E" w:rsidRPr="0038325E" w:rsidRDefault="0038325E" w:rsidP="00DB49CD">
            <w:pPr>
              <w:jc w:val="both"/>
              <w:rPr>
                <w:rFonts w:ascii="Arial" w:hAnsi="Arial" w:cs="Arial"/>
                <w:color w:val="000000"/>
              </w:rPr>
            </w:pPr>
            <w:r w:rsidRPr="0038325E">
              <w:rPr>
                <w:rFonts w:ascii="Arial" w:hAnsi="Arial" w:cs="Arial"/>
                <w:color w:val="000000"/>
              </w:rPr>
              <w:t xml:space="preserve">Цель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DB49CD" w:rsidRPr="00DB49CD" w:rsidRDefault="00DB49CD" w:rsidP="00DB49CD">
            <w:pPr>
              <w:rPr>
                <w:rFonts w:ascii="Arial" w:hAnsi="Arial" w:cs="Arial"/>
                <w:color w:val="000000" w:themeColor="text1"/>
              </w:rPr>
            </w:pPr>
            <w:r w:rsidRPr="00DB49CD">
              <w:rPr>
                <w:rFonts w:ascii="Arial" w:hAnsi="Arial" w:cs="Arial"/>
                <w:color w:val="000000" w:themeColor="text1"/>
              </w:rPr>
              <w:t>Комплексное решение вопросов, связанных с развитием уровня благоустройства; повышение уровня доступности общественных территорий для маломобильных групп населения, повышением качества жизни на территории Щучанского муниципального округа Курганской области.</w:t>
            </w:r>
          </w:p>
          <w:p w:rsidR="0038325E" w:rsidRDefault="00DB49CD" w:rsidP="00DB49CD">
            <w:pPr>
              <w:jc w:val="both"/>
              <w:rPr>
                <w:rFonts w:ascii="Arial" w:hAnsi="Arial" w:cs="Arial"/>
                <w:color w:val="FF0000"/>
              </w:rPr>
            </w:pPr>
            <w:r w:rsidRPr="00DB49CD">
              <w:rPr>
                <w:rFonts w:ascii="Arial" w:hAnsi="Arial" w:cs="Arial"/>
                <w:color w:val="000000" w:themeColor="text1"/>
              </w:rPr>
              <w:t>Повышение уровня вовлеченности заинтересованных граждан и организаций к участию в решении вопросов благоустройства.</w:t>
            </w:r>
          </w:p>
        </w:tc>
      </w:tr>
      <w:tr w:rsidR="00DB49CD" w:rsidTr="00B31E1A">
        <w:tc>
          <w:tcPr>
            <w:tcW w:w="4785" w:type="dxa"/>
          </w:tcPr>
          <w:p w:rsidR="00DB49CD" w:rsidRPr="0038325E" w:rsidRDefault="00DB49CD" w:rsidP="00DB49CD">
            <w:pPr>
              <w:jc w:val="both"/>
              <w:rPr>
                <w:rFonts w:ascii="Arial" w:hAnsi="Arial" w:cs="Arial"/>
                <w:color w:val="000000"/>
              </w:rPr>
            </w:pPr>
            <w:r>
              <w:rPr>
                <w:rFonts w:ascii="Arial" w:hAnsi="Arial" w:cs="Arial"/>
                <w:color w:val="000000"/>
              </w:rPr>
              <w:t>ЗадачиМ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DB49CD" w:rsidRPr="00DB49CD" w:rsidRDefault="00DB49CD" w:rsidP="00DB49CD">
            <w:pPr>
              <w:rPr>
                <w:rFonts w:ascii="Arial" w:hAnsi="Arial" w:cs="Arial"/>
                <w:color w:val="000000" w:themeColor="text1"/>
              </w:rPr>
            </w:pPr>
            <w:r w:rsidRPr="00DB49CD">
              <w:rPr>
                <w:rFonts w:ascii="Arial" w:hAnsi="Arial" w:cs="Arial"/>
                <w:color w:val="000000" w:themeColor="text1"/>
              </w:rPr>
              <w:t>Оценка физического состояния всех общественных территорий. Повышение уровня благоустройства территорий общего пользования.</w:t>
            </w:r>
          </w:p>
          <w:p w:rsidR="00DB49CD" w:rsidRPr="00DB49CD" w:rsidRDefault="00DB49CD" w:rsidP="00DB49CD">
            <w:pPr>
              <w:rPr>
                <w:rFonts w:ascii="Arial" w:hAnsi="Arial" w:cs="Arial"/>
                <w:color w:val="000000" w:themeColor="text1"/>
              </w:rPr>
            </w:pPr>
            <w:r w:rsidRPr="00DB49CD">
              <w:rPr>
                <w:rFonts w:ascii="Arial" w:hAnsi="Arial" w:cs="Arial"/>
                <w:color w:val="000000" w:themeColor="text1"/>
              </w:rPr>
              <w:t>Формирование условий для беспрепятственного доступа инвалидов и других маломобильных групп населения к общественным территориям.</w:t>
            </w:r>
          </w:p>
          <w:p w:rsidR="00DB49CD" w:rsidRPr="00DB49CD" w:rsidRDefault="00DB49CD" w:rsidP="00DB49CD">
            <w:pPr>
              <w:rPr>
                <w:rFonts w:ascii="Arial" w:hAnsi="Arial" w:cs="Arial"/>
                <w:color w:val="000000" w:themeColor="text1"/>
              </w:rPr>
            </w:pPr>
            <w:r w:rsidRPr="00DB49CD">
              <w:rPr>
                <w:rFonts w:ascii="Arial" w:hAnsi="Arial" w:cs="Arial"/>
                <w:color w:val="000000" w:themeColor="text1"/>
              </w:rPr>
              <w:t>Повышение уровня вовлеченности заинтересованных граждан, организаций в участии по благоустройству территорий общего пользования;</w:t>
            </w:r>
          </w:p>
          <w:p w:rsidR="00DB49CD" w:rsidRDefault="00DB49CD" w:rsidP="00DB49CD">
            <w:pPr>
              <w:jc w:val="both"/>
              <w:rPr>
                <w:rFonts w:ascii="Arial" w:hAnsi="Arial" w:cs="Arial"/>
                <w:color w:val="FF0000"/>
              </w:rPr>
            </w:pPr>
            <w:r w:rsidRPr="00DB49CD">
              <w:rPr>
                <w:rFonts w:ascii="Arial" w:hAnsi="Arial" w:cs="Arial"/>
                <w:color w:val="000000" w:themeColor="text1"/>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Целевые показатели и индикаторы:</w:t>
            </w:r>
          </w:p>
        </w:tc>
        <w:tc>
          <w:tcPr>
            <w:tcW w:w="4786" w:type="dxa"/>
          </w:tcPr>
          <w:p w:rsidR="0038325E" w:rsidRPr="007E5FAC" w:rsidRDefault="0038325E" w:rsidP="0038325E">
            <w:pPr>
              <w:pStyle w:val="ConsPlusNormal"/>
              <w:jc w:val="both"/>
              <w:rPr>
                <w:rFonts w:ascii="Arial" w:hAnsi="Arial" w:cs="Arial"/>
                <w:szCs w:val="24"/>
              </w:rPr>
            </w:pPr>
            <w:r w:rsidRPr="007E5FAC">
              <w:rPr>
                <w:rFonts w:ascii="Arial" w:hAnsi="Arial" w:cs="Arial"/>
                <w:szCs w:val="24"/>
              </w:rPr>
              <w:t>Количество реализованных проектов по благоустройству общественных территорий, нуждающихся в благоустройстве (ед.).</w:t>
            </w:r>
          </w:p>
          <w:p w:rsidR="0038325E" w:rsidRPr="007E5FAC" w:rsidRDefault="0038325E" w:rsidP="0038325E">
            <w:pPr>
              <w:pStyle w:val="ConsPlusNormal"/>
              <w:jc w:val="both"/>
              <w:rPr>
                <w:rFonts w:ascii="Arial" w:hAnsi="Arial" w:cs="Arial"/>
                <w:szCs w:val="24"/>
              </w:rPr>
            </w:pPr>
            <w:r w:rsidRPr="007E5FAC">
              <w:rPr>
                <w:rFonts w:ascii="Arial" w:hAnsi="Arial" w:cs="Arial"/>
                <w:szCs w:val="24"/>
              </w:rPr>
              <w:t>Доля благоустроенных общественных территорий от общего количества общественных территорий, нуждающихся в благоустройстве (%).</w:t>
            </w:r>
          </w:p>
          <w:p w:rsidR="0038325E" w:rsidRDefault="0038325E" w:rsidP="0038325E">
            <w:pPr>
              <w:jc w:val="both"/>
              <w:rPr>
                <w:rFonts w:ascii="Arial" w:hAnsi="Arial" w:cs="Arial"/>
                <w:color w:val="FF0000"/>
              </w:rPr>
            </w:pPr>
            <w:r w:rsidRPr="007E5FAC">
              <w:rPr>
                <w:rFonts w:ascii="Arial" w:hAnsi="Arial" w:cs="Arial"/>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Сроки реализации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8409FD" w:rsidP="00B31E1A">
            <w:pPr>
              <w:jc w:val="both"/>
              <w:rPr>
                <w:rFonts w:ascii="Arial" w:hAnsi="Arial" w:cs="Arial"/>
                <w:color w:val="FF0000"/>
              </w:rPr>
            </w:pPr>
            <w:r>
              <w:rPr>
                <w:rFonts w:ascii="Arial" w:hAnsi="Arial" w:cs="Arial"/>
              </w:rPr>
              <w:t>2023–202</w:t>
            </w:r>
            <w:r>
              <w:rPr>
                <w:rFonts w:ascii="Arial" w:hAnsi="Arial" w:cs="Arial"/>
                <w:lang w:val="en-US"/>
              </w:rPr>
              <w:t>4</w:t>
            </w:r>
            <w:r w:rsidR="0038325E" w:rsidRPr="007E5FAC">
              <w:rPr>
                <w:rFonts w:ascii="Arial" w:hAnsi="Arial" w:cs="Arial"/>
              </w:rPr>
              <w:t xml:space="preserve"> годы</w:t>
            </w:r>
            <w:r w:rsidR="0038325E">
              <w:rPr>
                <w:rFonts w:ascii="Arial" w:hAnsi="Arial" w:cs="Arial"/>
              </w:rPr>
              <w:t>.</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Перечень основных мероприятий:</w:t>
            </w:r>
          </w:p>
        </w:tc>
        <w:tc>
          <w:tcPr>
            <w:tcW w:w="4786" w:type="dxa"/>
          </w:tcPr>
          <w:p w:rsidR="00264DF7" w:rsidRPr="00DB49CD" w:rsidRDefault="00264DF7" w:rsidP="00264DF7">
            <w:pPr>
              <w:ind w:firstLine="708"/>
              <w:rPr>
                <w:rFonts w:ascii="Arial" w:hAnsi="Arial" w:cs="Arial"/>
                <w:bCs/>
                <w:color w:val="000000"/>
              </w:rPr>
            </w:pPr>
            <w:r w:rsidRPr="00DB49CD">
              <w:rPr>
                <w:rFonts w:ascii="Arial" w:hAnsi="Arial" w:cs="Arial"/>
                <w:bCs/>
                <w:color w:val="000000"/>
              </w:rPr>
              <w:t>- благоустройство городской площади;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снятие топографической съемки;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геологические изыскания грунтов;</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благоустройство иных территорий общего пользования;</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разработка проектной и сметной документации на выполнение работ по благоустройству;</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полиграфические услуги;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устройство велосипедных дорожек;</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устройство и ремонт наружного освещения, устройство систем видеонаблюдения;</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установка малых архитектурных форм (скамейки, урны, арт-объекты, фонари;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установка туалетных модулей;</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озеленение территорий;</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обустройство водных объектов и прилегающих территорий к ним;</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устройство систем водоснабжения и канализации;</w:t>
            </w:r>
          </w:p>
          <w:p w:rsidR="0038325E" w:rsidRPr="00264DF7"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мероприятия по оформлению территорий, приобретение товаров и оборудования для эстетического, в том числе праздничного, оформления и украшения благоустроенных территорий.</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Финансовое обеспечение</w:t>
            </w:r>
          </w:p>
        </w:tc>
        <w:tc>
          <w:tcPr>
            <w:tcW w:w="4786" w:type="dxa"/>
          </w:tcPr>
          <w:p w:rsidR="0038325E" w:rsidRPr="007837C0" w:rsidRDefault="0038325E" w:rsidP="0038325E">
            <w:pPr>
              <w:pStyle w:val="ConsPlusNormal"/>
              <w:jc w:val="both"/>
              <w:rPr>
                <w:rFonts w:ascii="Arial" w:hAnsi="Arial" w:cs="Arial"/>
                <w:color w:val="000000" w:themeColor="text1"/>
                <w:szCs w:val="24"/>
              </w:rPr>
            </w:pPr>
            <w:r w:rsidRPr="007837C0">
              <w:rPr>
                <w:rFonts w:ascii="Arial" w:hAnsi="Arial" w:cs="Arial"/>
                <w:color w:val="000000" w:themeColor="text1"/>
                <w:szCs w:val="24"/>
              </w:rPr>
              <w:t xml:space="preserve">Общий объем финансирования программы составит </w:t>
            </w:r>
          </w:p>
          <w:p w:rsidR="0038325E" w:rsidRPr="007837C0" w:rsidRDefault="007837C0" w:rsidP="0038325E">
            <w:pPr>
              <w:pStyle w:val="ConsPlusNormal"/>
              <w:jc w:val="both"/>
              <w:rPr>
                <w:rFonts w:ascii="Arial" w:hAnsi="Arial" w:cs="Arial"/>
                <w:color w:val="000000" w:themeColor="text1"/>
                <w:szCs w:val="24"/>
              </w:rPr>
            </w:pPr>
            <w:r w:rsidRPr="007837C0">
              <w:rPr>
                <w:rFonts w:ascii="Arial" w:hAnsi="Arial" w:cs="Arial"/>
                <w:color w:val="000000" w:themeColor="text1"/>
                <w:szCs w:val="24"/>
              </w:rPr>
              <w:t>553</w:t>
            </w:r>
            <w:r w:rsidR="0038325E" w:rsidRPr="007837C0">
              <w:rPr>
                <w:rFonts w:ascii="Arial" w:hAnsi="Arial" w:cs="Arial"/>
                <w:color w:val="000000" w:themeColor="text1"/>
                <w:szCs w:val="24"/>
              </w:rPr>
              <w:t xml:space="preserve"> тыс. рублей* - за счет средств бюджета Щучанского муниципального округа;</w:t>
            </w:r>
          </w:p>
          <w:p w:rsidR="0038325E" w:rsidRDefault="0038325E" w:rsidP="0038325E">
            <w:pPr>
              <w:jc w:val="both"/>
              <w:rPr>
                <w:rFonts w:ascii="Arial" w:hAnsi="Arial" w:cs="Arial"/>
                <w:color w:val="FF0000"/>
              </w:rPr>
            </w:pPr>
            <w:r w:rsidRPr="007837C0">
              <w:rPr>
                <w:rFonts w:ascii="Arial" w:hAnsi="Arial" w:cs="Arial"/>
                <w:color w:val="000000" w:themeColor="text1"/>
              </w:rPr>
              <w:t>* - средства носят прогнозный характер.</w:t>
            </w:r>
          </w:p>
        </w:tc>
      </w:tr>
      <w:tr w:rsidR="0038325E" w:rsidTr="00B31E1A">
        <w:tc>
          <w:tcPr>
            <w:tcW w:w="4785" w:type="dxa"/>
          </w:tcPr>
          <w:p w:rsidR="0038325E" w:rsidRPr="0038325E" w:rsidRDefault="0038325E" w:rsidP="0038325E">
            <w:pPr>
              <w:jc w:val="both"/>
              <w:rPr>
                <w:rFonts w:ascii="Arial" w:hAnsi="Arial" w:cs="Arial"/>
                <w:color w:val="000000"/>
              </w:rPr>
            </w:pPr>
            <w:r w:rsidRPr="0038325E">
              <w:rPr>
                <w:rFonts w:ascii="Arial" w:hAnsi="Arial" w:cs="Arial"/>
                <w:color w:val="000000"/>
              </w:rPr>
              <w:t>Ответственный исполнитель муниципальной программы:</w:t>
            </w:r>
          </w:p>
        </w:tc>
        <w:tc>
          <w:tcPr>
            <w:tcW w:w="4786" w:type="dxa"/>
          </w:tcPr>
          <w:p w:rsidR="0038325E" w:rsidRDefault="0038325E" w:rsidP="0038325E">
            <w:pPr>
              <w:jc w:val="both"/>
              <w:rPr>
                <w:rFonts w:ascii="Arial" w:hAnsi="Arial" w:cs="Arial"/>
                <w:color w:val="FF0000"/>
              </w:rPr>
            </w:pPr>
            <w:r w:rsidRPr="007E5FAC">
              <w:rPr>
                <w:rFonts w:ascii="Arial" w:hAnsi="Arial" w:cs="Arial"/>
              </w:rPr>
              <w:t>Управление по развитию территории Администрации Щучанского муниципального округа</w:t>
            </w:r>
            <w:r w:rsidR="00E57798">
              <w:rPr>
                <w:rFonts w:ascii="Arial" w:hAnsi="Arial" w:cs="Arial"/>
              </w:rPr>
              <w:t xml:space="preserve"> Курганской области</w:t>
            </w:r>
          </w:p>
        </w:tc>
      </w:tr>
      <w:tr w:rsidR="0038325E" w:rsidTr="00B31E1A">
        <w:tc>
          <w:tcPr>
            <w:tcW w:w="4785" w:type="dxa"/>
          </w:tcPr>
          <w:p w:rsidR="0038325E" w:rsidRPr="0038325E" w:rsidRDefault="0038325E" w:rsidP="0038325E">
            <w:pPr>
              <w:jc w:val="both"/>
              <w:rPr>
                <w:rFonts w:ascii="Arial" w:hAnsi="Arial" w:cs="Arial"/>
                <w:color w:val="000000"/>
              </w:rPr>
            </w:pPr>
            <w:r w:rsidRPr="0038325E">
              <w:rPr>
                <w:rFonts w:ascii="Arial" w:hAnsi="Arial" w:cs="Arial"/>
                <w:color w:val="000000"/>
              </w:rPr>
              <w:t>Ожидаемые результаты:</w:t>
            </w:r>
          </w:p>
        </w:tc>
        <w:tc>
          <w:tcPr>
            <w:tcW w:w="4786" w:type="dxa"/>
          </w:tcPr>
          <w:p w:rsidR="0038325E" w:rsidRDefault="0038325E" w:rsidP="007638DE">
            <w:pPr>
              <w:rPr>
                <w:rFonts w:ascii="Arial" w:hAnsi="Arial" w:cs="Arial"/>
                <w:color w:val="FF0000"/>
              </w:rPr>
            </w:pPr>
            <w:r w:rsidRPr="007E5FAC">
              <w:rPr>
                <w:rFonts w:ascii="Arial" w:hAnsi="Arial" w:cs="Arial"/>
              </w:rPr>
              <w:t>Повышение уровня благоустройства территории Щучанского муниципального округа Курганской области; благоустройство всех общественных территорий, нуждающихся в благоустройстве;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организацийв реализацию мероприятий по благоустройству территорий.</w:t>
            </w:r>
          </w:p>
        </w:tc>
      </w:tr>
    </w:tbl>
    <w:p w:rsidR="0038325E" w:rsidRDefault="0038325E" w:rsidP="0038325E">
      <w:pPr>
        <w:ind w:firstLine="709"/>
        <w:jc w:val="both"/>
        <w:rPr>
          <w:rFonts w:ascii="Arial" w:hAnsi="Arial" w:cs="Arial"/>
          <w:color w:val="FF0000"/>
        </w:rPr>
      </w:pPr>
    </w:p>
    <w:p w:rsidR="002F0A84" w:rsidRPr="007E5FAC" w:rsidRDefault="002F0A84" w:rsidP="007E5FAC">
      <w:pPr>
        <w:jc w:val="center"/>
        <w:rPr>
          <w:rFonts w:ascii="Arial" w:hAnsi="Arial" w:cs="Arial"/>
          <w:b/>
          <w:spacing w:val="2"/>
        </w:rPr>
      </w:pPr>
      <w:r w:rsidRPr="007E5FAC">
        <w:rPr>
          <w:rFonts w:ascii="Arial" w:hAnsi="Arial" w:cs="Arial"/>
          <w:b/>
        </w:rPr>
        <w:t>Раздел</w:t>
      </w:r>
      <w:r w:rsidRPr="007E5FAC">
        <w:rPr>
          <w:rFonts w:ascii="Arial" w:hAnsi="Arial" w:cs="Arial"/>
          <w:b/>
          <w:spacing w:val="2"/>
          <w:lang w:val="en-US"/>
        </w:rPr>
        <w:t>II</w:t>
      </w:r>
      <w:r w:rsidRPr="007E5FAC">
        <w:rPr>
          <w:rFonts w:ascii="Arial" w:hAnsi="Arial" w:cs="Arial"/>
          <w:b/>
          <w:spacing w:val="2"/>
        </w:rPr>
        <w:t>.</w:t>
      </w:r>
    </w:p>
    <w:p w:rsidR="002F0A84" w:rsidRPr="007E5FAC" w:rsidRDefault="002F0A84" w:rsidP="007E5FAC">
      <w:pPr>
        <w:jc w:val="center"/>
        <w:rPr>
          <w:rFonts w:ascii="Arial" w:hAnsi="Arial" w:cs="Arial"/>
          <w:b/>
          <w:spacing w:val="2"/>
        </w:rPr>
      </w:pPr>
      <w:r w:rsidRPr="007E5FAC">
        <w:rPr>
          <w:rFonts w:ascii="Arial" w:hAnsi="Arial" w:cs="Arial"/>
          <w:b/>
          <w:spacing w:val="2"/>
        </w:rPr>
        <w:t xml:space="preserve"> Характеристика текущего состояния, основные проблемы и прогноз развития соответствующей сферы социально-экономического развития Щучанского муниципального округа Курганской области</w:t>
      </w:r>
    </w:p>
    <w:p w:rsidR="002F0A84" w:rsidRPr="007E5FAC" w:rsidRDefault="002F0A84" w:rsidP="007E5FAC">
      <w:pPr>
        <w:jc w:val="center"/>
        <w:rPr>
          <w:rFonts w:ascii="Arial" w:hAnsi="Arial" w:cs="Arial"/>
          <w:b/>
          <w:spacing w:val="2"/>
        </w:rPr>
      </w:pPr>
    </w:p>
    <w:p w:rsidR="002F0A84" w:rsidRPr="007E5FAC" w:rsidRDefault="002F0A84" w:rsidP="007E5FAC">
      <w:pPr>
        <w:ind w:firstLine="709"/>
        <w:jc w:val="both"/>
        <w:rPr>
          <w:rFonts w:ascii="Arial" w:hAnsi="Arial" w:cs="Arial"/>
        </w:rPr>
      </w:pPr>
      <w:r w:rsidRPr="007E5FAC">
        <w:rPr>
          <w:rFonts w:ascii="Arial" w:hAnsi="Arial" w:cs="Arial"/>
        </w:rPr>
        <w:t>В Щучанском муниципальном округе Курганской области 5 объектов часто посещаемых территорий общего пользования (тротуары, площадь, памятники, стоянки). Важной составляющей качества жизни населения, благоприятной жизненной среды, комфортных условий для проживания в городских условиях является благоустройство территорий.</w:t>
      </w:r>
    </w:p>
    <w:p w:rsidR="002F0A84" w:rsidRPr="007E5FAC" w:rsidRDefault="002F0A84" w:rsidP="007E5FAC">
      <w:pPr>
        <w:ind w:firstLine="709"/>
        <w:jc w:val="both"/>
        <w:rPr>
          <w:rFonts w:ascii="Arial" w:hAnsi="Arial" w:cs="Arial"/>
        </w:rPr>
      </w:pPr>
      <w:r w:rsidRPr="007E5FAC">
        <w:rPr>
          <w:rFonts w:ascii="Arial" w:hAnsi="Arial" w:cs="Arial"/>
        </w:rPr>
        <w:t>Благоустройство городских территорий представляет собой комплекс мероприятий, направленных на обеспечения безопасных условий проживания граждан, поддер</w:t>
      </w:r>
      <w:r w:rsidR="007638DE">
        <w:rPr>
          <w:rFonts w:ascii="Arial" w:hAnsi="Arial" w:cs="Arial"/>
        </w:rPr>
        <w:t>живание и улучшение санитарного</w:t>
      </w:r>
      <w:r w:rsidRPr="007E5FAC">
        <w:rPr>
          <w:rFonts w:ascii="Arial" w:hAnsi="Arial" w:cs="Arial"/>
        </w:rPr>
        <w:t xml:space="preserve"> и эстетического состояния общественных территорий (включая создание, приобретение, установку, устройство, реконструкцию</w:t>
      </w:r>
      <w:r w:rsidR="007638DE">
        <w:rPr>
          <w:rFonts w:ascii="Arial" w:hAnsi="Arial" w:cs="Arial"/>
        </w:rPr>
        <w:t>,</w:t>
      </w:r>
      <w:r w:rsidRPr="007E5FAC">
        <w:rPr>
          <w:rFonts w:ascii="Arial" w:hAnsi="Arial" w:cs="Arial"/>
        </w:rPr>
        <w:t xml:space="preserve"> модернизацию, ремонт общественных территорий или отдельных объектов и элементов на них расположенных). </w:t>
      </w:r>
    </w:p>
    <w:p w:rsidR="002F0A84" w:rsidRPr="007E5FAC" w:rsidRDefault="002F0A84" w:rsidP="007E5FAC">
      <w:pPr>
        <w:ind w:firstLine="709"/>
        <w:jc w:val="both"/>
        <w:rPr>
          <w:rFonts w:ascii="Arial" w:hAnsi="Arial" w:cs="Arial"/>
        </w:rPr>
      </w:pPr>
      <w:r w:rsidRPr="007E5FAC">
        <w:rPr>
          <w:rFonts w:ascii="Arial" w:hAnsi="Arial" w:cs="Arial"/>
        </w:rPr>
        <w:t>Состояние часто посещаемых общественных территорий (тротуары, площадь, памятники, стоянки):</w:t>
      </w:r>
    </w:p>
    <w:p w:rsidR="002F0A84" w:rsidRPr="007E5FAC" w:rsidRDefault="002F0A84" w:rsidP="007E5FAC">
      <w:pPr>
        <w:ind w:firstLine="709"/>
        <w:jc w:val="both"/>
        <w:rPr>
          <w:rFonts w:ascii="Arial" w:hAnsi="Arial" w:cs="Arial"/>
        </w:rPr>
      </w:pPr>
      <w:r w:rsidRPr="007E5FAC">
        <w:rPr>
          <w:rFonts w:ascii="Arial" w:hAnsi="Arial" w:cs="Arial"/>
        </w:rPr>
        <w:t>- неудовлетворительное состояние тротуаров или отсутствие тротуаров;</w:t>
      </w:r>
    </w:p>
    <w:p w:rsidR="002F0A84" w:rsidRPr="007E5FAC" w:rsidRDefault="002F0A84" w:rsidP="007E5FAC">
      <w:pPr>
        <w:tabs>
          <w:tab w:val="left" w:pos="851"/>
        </w:tabs>
        <w:ind w:firstLine="709"/>
        <w:jc w:val="both"/>
        <w:rPr>
          <w:rFonts w:ascii="Arial" w:hAnsi="Arial" w:cs="Arial"/>
        </w:rPr>
      </w:pPr>
      <w:r w:rsidRPr="007E5FAC">
        <w:rPr>
          <w:rFonts w:ascii="Arial" w:hAnsi="Arial" w:cs="Arial"/>
        </w:rPr>
        <w:t>- неудовлетворительное состояния асфальтобетонного покрытия площади и отсутствие системы отвода воды;</w:t>
      </w:r>
    </w:p>
    <w:p w:rsidR="002F0A84" w:rsidRPr="007E5FAC" w:rsidRDefault="002F0A84" w:rsidP="007E5FAC">
      <w:pPr>
        <w:ind w:firstLine="709"/>
        <w:jc w:val="both"/>
        <w:rPr>
          <w:rFonts w:ascii="Arial" w:hAnsi="Arial" w:cs="Arial"/>
        </w:rPr>
      </w:pPr>
      <w:r w:rsidRPr="007E5FAC">
        <w:rPr>
          <w:rFonts w:ascii="Arial" w:hAnsi="Arial" w:cs="Arial"/>
        </w:rPr>
        <w:t>- отсутствие благоустройства территории, прилегающей к памятникам;</w:t>
      </w:r>
    </w:p>
    <w:p w:rsidR="002F0A84" w:rsidRPr="007E5FAC" w:rsidRDefault="002F0A84" w:rsidP="007E5FAC">
      <w:pPr>
        <w:ind w:firstLine="709"/>
        <w:jc w:val="both"/>
        <w:rPr>
          <w:rFonts w:ascii="Arial" w:hAnsi="Arial" w:cs="Arial"/>
        </w:rPr>
      </w:pPr>
      <w:r w:rsidRPr="007E5FAC">
        <w:rPr>
          <w:rFonts w:ascii="Arial" w:hAnsi="Arial" w:cs="Arial"/>
        </w:rPr>
        <w:t>- отсутствие автомобильных стоянок вблизи часто посещаемых учреждений.</w:t>
      </w:r>
    </w:p>
    <w:p w:rsidR="002F0A84" w:rsidRPr="007E5FAC" w:rsidRDefault="002F0A84" w:rsidP="007E5FAC">
      <w:pPr>
        <w:ind w:firstLine="709"/>
        <w:jc w:val="both"/>
        <w:rPr>
          <w:rFonts w:ascii="Arial" w:hAnsi="Arial" w:cs="Arial"/>
        </w:rPr>
      </w:pPr>
      <w:r w:rsidRPr="007E5FAC">
        <w:rPr>
          <w:rFonts w:ascii="Arial" w:hAnsi="Arial" w:cs="Arial"/>
        </w:rPr>
        <w:t xml:space="preserve">Благоустройство часто посещаемых территорий общего пользования является системным элементом благоустройства и реконструкции улиц города. </w:t>
      </w:r>
    </w:p>
    <w:p w:rsidR="002F0A84" w:rsidRPr="007E5FAC" w:rsidRDefault="00AC3B52" w:rsidP="007E5FAC">
      <w:pPr>
        <w:ind w:firstLine="709"/>
        <w:jc w:val="both"/>
        <w:rPr>
          <w:rFonts w:ascii="Arial" w:hAnsi="Arial" w:cs="Arial"/>
        </w:rPr>
      </w:pPr>
      <w:r w:rsidRPr="007E5FAC">
        <w:rPr>
          <w:rFonts w:ascii="Arial" w:hAnsi="Arial" w:cs="Arial"/>
        </w:rPr>
        <w:t>Без благоустройства часто посещаемых территорий общего пользования</w:t>
      </w:r>
      <w:r w:rsidR="002F0A84" w:rsidRPr="007E5FAC">
        <w:rPr>
          <w:rFonts w:ascii="Arial" w:hAnsi="Arial" w:cs="Arial"/>
        </w:rPr>
        <w:t xml:space="preserve"> благоустройство города не может носить комплексный характер и эффективно влиять на повышение качества жизни населения.</w:t>
      </w:r>
    </w:p>
    <w:p w:rsidR="002F0A84" w:rsidRPr="007E5FAC" w:rsidRDefault="002F0A84" w:rsidP="007E5FAC">
      <w:pPr>
        <w:ind w:firstLine="709"/>
        <w:jc w:val="both"/>
        <w:rPr>
          <w:rFonts w:ascii="Arial" w:hAnsi="Arial" w:cs="Arial"/>
        </w:rPr>
      </w:pPr>
      <w:r w:rsidRPr="007E5FAC">
        <w:rPr>
          <w:rFonts w:ascii="Arial" w:hAnsi="Arial" w:cs="Arial"/>
        </w:rPr>
        <w:t xml:space="preserve">В связи с этим назрела необходимость реализации муниципальной программы «Формирование комфортной городской среды в Щучанском муниципальном </w:t>
      </w:r>
      <w:proofErr w:type="spellStart"/>
      <w:r w:rsidRPr="007E5FAC">
        <w:rPr>
          <w:rFonts w:ascii="Arial" w:hAnsi="Arial" w:cs="Arial"/>
        </w:rPr>
        <w:t>округе</w:t>
      </w:r>
      <w:r w:rsidR="00377771">
        <w:rPr>
          <w:rFonts w:ascii="Arial" w:hAnsi="Arial" w:cs="Arial"/>
          <w:color w:val="000000"/>
        </w:rPr>
        <w:t>Курганской</w:t>
      </w:r>
      <w:proofErr w:type="spellEnd"/>
      <w:r w:rsidR="00377771">
        <w:rPr>
          <w:rFonts w:ascii="Arial" w:hAnsi="Arial" w:cs="Arial"/>
          <w:color w:val="000000"/>
        </w:rPr>
        <w:t xml:space="preserve"> области</w:t>
      </w:r>
      <w:r w:rsidRPr="007E5FAC">
        <w:rPr>
          <w:rFonts w:ascii="Arial" w:hAnsi="Arial" w:cs="Arial"/>
        </w:rPr>
        <w:t>», которой предусматривается целенаправленная работа по комплексному благоустройству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Масштабность проблемы определяет необходимость программно-целевого решения организационно-технических, правовых, экономических и социальных задач и мероприятий, обеспечивающих условия реализации Программы, поскольку они носят комплексный характер, а их решение окажет существенное положительное влияние на качество жизни и социальное благополучие жителей, дальнейшее экономическое развитие округа.</w:t>
      </w:r>
    </w:p>
    <w:p w:rsidR="002F0A84" w:rsidRPr="007E5FAC" w:rsidRDefault="002F0A84" w:rsidP="007E5FAC">
      <w:pPr>
        <w:ind w:firstLine="709"/>
        <w:jc w:val="both"/>
        <w:rPr>
          <w:rFonts w:ascii="Arial" w:hAnsi="Arial" w:cs="Arial"/>
        </w:rPr>
      </w:pPr>
      <w:r w:rsidRPr="007E5FAC">
        <w:rPr>
          <w:rFonts w:ascii="Arial" w:hAnsi="Arial" w:cs="Arial"/>
        </w:rPr>
        <w:t>На сегодняшний день на часто посещаемых территориях общего пользования, включенных в муниципальную Программу по формированию комфортной городской среды, при проведении мероприятий по благоустройству требуется увеличение площади парковочных площадок, увеличения функциональных элементов детского игрового, спортивного оборудования и досугового пространства, повышения уровня озеленения и благоустройства.</w:t>
      </w:r>
    </w:p>
    <w:p w:rsidR="002F0A84" w:rsidRPr="007E5FAC" w:rsidRDefault="002F0A84" w:rsidP="007E5FAC">
      <w:pPr>
        <w:ind w:firstLine="709"/>
        <w:jc w:val="both"/>
        <w:rPr>
          <w:rFonts w:ascii="Arial" w:hAnsi="Arial" w:cs="Arial"/>
        </w:rPr>
      </w:pPr>
      <w:r w:rsidRPr="007E5FAC">
        <w:rPr>
          <w:rFonts w:ascii="Arial" w:hAnsi="Arial" w:cs="Arial"/>
        </w:rPr>
        <w:t>Обустройство и освещение дорожно-тротуарной сети, часто посещаемых территорий общего пользования, парковочных пространств, установка малых архитектурных форм (скамеек и урн), увеличение площади зеленых насаждений в целом повысит уровень комфортности проживания граждан, будет способствовать повышению социальных, экологических, гигиенических, функциональных и эстетических качеств городской среды. Установка новых, современных игровых и спортивных комплексов позволит создать более комфортные условия для отдыха, игр и занятий спортом. Детски</w:t>
      </w:r>
      <w:r w:rsidR="007638DE">
        <w:rPr>
          <w:rFonts w:ascii="Arial" w:hAnsi="Arial" w:cs="Arial"/>
        </w:rPr>
        <w:t>е игровые и спортивные площадки</w:t>
      </w:r>
      <w:r w:rsidRPr="007E5FAC">
        <w:rPr>
          <w:rFonts w:ascii="Arial" w:hAnsi="Arial" w:cs="Arial"/>
        </w:rPr>
        <w:t xml:space="preserve"> дают возможность детям вне дома и школы играть и общаться друг с другом, познавать основные правила нравственного и социального поведения в обществе.</w:t>
      </w:r>
    </w:p>
    <w:p w:rsidR="002F0A84" w:rsidRPr="007E5FAC" w:rsidRDefault="002F0A84" w:rsidP="007E5FAC">
      <w:pPr>
        <w:ind w:firstLine="709"/>
        <w:jc w:val="both"/>
        <w:rPr>
          <w:rFonts w:ascii="Arial" w:hAnsi="Arial" w:cs="Arial"/>
        </w:rPr>
      </w:pPr>
      <w:r w:rsidRPr="007E5FAC">
        <w:rPr>
          <w:rFonts w:ascii="Arial" w:hAnsi="Arial" w:cs="Arial"/>
        </w:rPr>
        <w:t>В целом реализация мероприятий Программы позволит повысить уровень б</w:t>
      </w:r>
      <w:r w:rsidR="00762F58">
        <w:rPr>
          <w:rFonts w:ascii="Arial" w:hAnsi="Arial" w:cs="Arial"/>
        </w:rPr>
        <w:t>лагоустройства территорий города</w:t>
      </w:r>
      <w:r w:rsidRPr="007E5FAC">
        <w:rPr>
          <w:rFonts w:ascii="Arial" w:hAnsi="Arial" w:cs="Arial"/>
        </w:rPr>
        <w:t xml:space="preserve"> и создать условия для комфортного проживания граждан. </w:t>
      </w:r>
    </w:p>
    <w:p w:rsidR="002F0A84" w:rsidRPr="007E5FAC" w:rsidRDefault="002F0A84" w:rsidP="007E5FAC">
      <w:pPr>
        <w:ind w:firstLine="851"/>
        <w:jc w:val="both"/>
        <w:rPr>
          <w:rFonts w:ascii="Arial" w:hAnsi="Arial" w:cs="Arial"/>
        </w:rPr>
      </w:pPr>
    </w:p>
    <w:p w:rsidR="002F0A84" w:rsidRPr="007E5FAC" w:rsidRDefault="002F0A84" w:rsidP="007E5FAC">
      <w:pPr>
        <w:ind w:firstLine="851"/>
        <w:jc w:val="center"/>
        <w:rPr>
          <w:rFonts w:ascii="Arial" w:hAnsi="Arial" w:cs="Arial"/>
          <w:b/>
        </w:rPr>
      </w:pPr>
      <w:r w:rsidRPr="007E5FAC">
        <w:rPr>
          <w:rFonts w:ascii="Arial" w:hAnsi="Arial" w:cs="Arial"/>
          <w:b/>
        </w:rPr>
        <w:t xml:space="preserve">Раздел </w:t>
      </w:r>
      <w:r w:rsidRPr="007E5FAC">
        <w:rPr>
          <w:rFonts w:ascii="Arial" w:hAnsi="Arial" w:cs="Arial"/>
          <w:b/>
          <w:lang w:val="en-US"/>
        </w:rPr>
        <w:t>III</w:t>
      </w:r>
      <w:r w:rsidRPr="007E5FAC">
        <w:rPr>
          <w:rFonts w:ascii="Arial" w:hAnsi="Arial" w:cs="Arial"/>
          <w:b/>
        </w:rPr>
        <w:t>.</w:t>
      </w:r>
    </w:p>
    <w:p w:rsidR="002F0A84" w:rsidRPr="007E5FAC" w:rsidRDefault="002F0A84" w:rsidP="007E5FAC">
      <w:pPr>
        <w:ind w:firstLine="851"/>
        <w:jc w:val="center"/>
        <w:rPr>
          <w:rFonts w:ascii="Arial" w:hAnsi="Arial" w:cs="Arial"/>
          <w:b/>
        </w:rPr>
      </w:pPr>
      <w:r w:rsidRPr="007E5FAC">
        <w:rPr>
          <w:rFonts w:ascii="Arial" w:hAnsi="Arial" w:cs="Arial"/>
          <w:b/>
        </w:rPr>
        <w:t xml:space="preserve"> Приоритеты муниципальной политики в сфере благоустройства Щучанского муниципального округа</w:t>
      </w:r>
    </w:p>
    <w:p w:rsidR="002F0A84" w:rsidRPr="007E5FAC" w:rsidRDefault="002F0A84" w:rsidP="007E5FAC">
      <w:pPr>
        <w:ind w:firstLine="851"/>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rsidR="002F0A84" w:rsidRPr="00DB7B68" w:rsidRDefault="002F0A84" w:rsidP="007E5FAC">
      <w:pPr>
        <w:ind w:firstLine="709"/>
        <w:jc w:val="both"/>
        <w:rPr>
          <w:rFonts w:ascii="Arial" w:hAnsi="Arial" w:cs="Arial"/>
        </w:rPr>
      </w:pPr>
      <w:r w:rsidRPr="007E5FAC">
        <w:rPr>
          <w:rFonts w:ascii="Arial" w:hAnsi="Arial" w:cs="Arial"/>
        </w:rPr>
        <w:t xml:space="preserve">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Для реализации данных мер постановлением Правительства Российской Федерации от 30 декабря 2017 года № 1710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w:t>
      </w:r>
      <w:r w:rsidRPr="00DB7B68">
        <w:rPr>
          <w:rFonts w:ascii="Arial" w:hAnsi="Arial" w:cs="Arial"/>
        </w:rPr>
        <w:t>качества и надежности предоставления населению жилищно-коммунальных услуг.</w:t>
      </w:r>
    </w:p>
    <w:p w:rsidR="002F0A84" w:rsidRPr="00DB7B68" w:rsidRDefault="002F0A84" w:rsidP="007E5FAC">
      <w:pPr>
        <w:ind w:firstLine="709"/>
        <w:jc w:val="both"/>
        <w:rPr>
          <w:rFonts w:ascii="Arial" w:hAnsi="Arial" w:cs="Arial"/>
        </w:rPr>
      </w:pPr>
      <w:proofErr w:type="gramStart"/>
      <w:r w:rsidRPr="00DB7B68">
        <w:rPr>
          <w:rFonts w:ascii="Arial" w:hAnsi="Arial" w:cs="Arial"/>
        </w:rPr>
        <w:t xml:space="preserve">В соответствии со </w:t>
      </w:r>
      <w:r w:rsidR="007638DE">
        <w:rPr>
          <w:rFonts w:ascii="Arial" w:hAnsi="Arial" w:cs="Arial"/>
        </w:rPr>
        <w:t>Стратегией</w:t>
      </w:r>
      <w:r w:rsidR="00DB7B68" w:rsidRPr="00DB7B68">
        <w:rPr>
          <w:rFonts w:ascii="Arial" w:hAnsi="Arial" w:cs="Arial"/>
        </w:rPr>
        <w:t xml:space="preserve"> развития жилищно-коммунального хозяйства Российской Федерации на период до 2035 г. (далее - Стратегия) разработана в соответствии с Конституцией Российской Федерации, с Федеральным законом от 28 июня 2014 г. № 172-ФЗ «О стратегическом планировании в Российской Федерации» (далее - Закон о стратегическом планировании), с целями и стратегическими задачами, определенными в Указе Президента Российской Федерации от 7 мая 2018 г. № 204</w:t>
      </w:r>
      <w:proofErr w:type="gramEnd"/>
      <w:r w:rsidR="00DB7B68" w:rsidRPr="00DB7B68">
        <w:rPr>
          <w:rFonts w:ascii="Arial" w:hAnsi="Arial" w:cs="Arial"/>
        </w:rPr>
        <w:t xml:space="preserve"> (далее - Указ № 204), и является документом стратегического планирования, определяющим приоритеты, цели, задачи и меры в области государственного управления жилищной и коммунальной сферами Российской Федерации (далее - сфера ЖКХ).</w:t>
      </w:r>
    </w:p>
    <w:p w:rsidR="002F0A84" w:rsidRPr="007E5FAC" w:rsidRDefault="002F0A84" w:rsidP="007E5FAC">
      <w:pPr>
        <w:ind w:firstLine="709"/>
        <w:jc w:val="both"/>
        <w:rPr>
          <w:rFonts w:ascii="Arial" w:hAnsi="Arial" w:cs="Arial"/>
        </w:rPr>
      </w:pPr>
      <w:r w:rsidRPr="007E5FAC">
        <w:rPr>
          <w:rFonts w:ascii="Arial" w:hAnsi="Arial" w:cs="Arial"/>
        </w:rPr>
        <w:t>Кроме того, Стратегией социально-экономического развития Курганской области до 20</w:t>
      </w:r>
      <w:r w:rsidR="00DB7B68">
        <w:rPr>
          <w:rFonts w:ascii="Arial" w:hAnsi="Arial" w:cs="Arial"/>
        </w:rPr>
        <w:t>3</w:t>
      </w:r>
      <w:r w:rsidRPr="007E5FAC">
        <w:rPr>
          <w:rFonts w:ascii="Arial" w:hAnsi="Arial" w:cs="Arial"/>
        </w:rPr>
        <w:t xml:space="preserve">0 года, утвержденной распоряжением Правительства Курганской области от </w:t>
      </w:r>
      <w:r w:rsidR="00DB7B68">
        <w:rPr>
          <w:rFonts w:ascii="Arial" w:hAnsi="Arial" w:cs="Arial"/>
        </w:rPr>
        <w:t>30 июня</w:t>
      </w:r>
      <w:r w:rsidRPr="007E5FAC">
        <w:rPr>
          <w:rFonts w:ascii="Arial" w:hAnsi="Arial" w:cs="Arial"/>
        </w:rPr>
        <w:t xml:space="preserve"> 20</w:t>
      </w:r>
      <w:r w:rsidR="00DB7B68">
        <w:rPr>
          <w:rFonts w:ascii="Arial" w:hAnsi="Arial" w:cs="Arial"/>
        </w:rPr>
        <w:t>22</w:t>
      </w:r>
      <w:r w:rsidRPr="007E5FAC">
        <w:rPr>
          <w:rFonts w:ascii="Arial" w:hAnsi="Arial" w:cs="Arial"/>
        </w:rPr>
        <w:t xml:space="preserve"> года № 4</w:t>
      </w:r>
      <w:r w:rsidR="00DB7B68">
        <w:rPr>
          <w:rFonts w:ascii="Arial" w:hAnsi="Arial" w:cs="Arial"/>
        </w:rPr>
        <w:t>4</w:t>
      </w:r>
      <w:r w:rsidRPr="007E5FAC">
        <w:rPr>
          <w:rFonts w:ascii="Arial" w:hAnsi="Arial" w:cs="Arial"/>
        </w:rPr>
        <w:t>, в качестве одного из главных направлений социально-экономического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2F0A84" w:rsidRPr="007E5FAC" w:rsidRDefault="002F0A84" w:rsidP="007E5FAC">
      <w:pPr>
        <w:ind w:firstLine="709"/>
        <w:jc w:val="both"/>
        <w:rPr>
          <w:rFonts w:ascii="Arial" w:hAnsi="Arial" w:cs="Arial"/>
        </w:rPr>
      </w:pPr>
      <w:r w:rsidRPr="007E5FAC">
        <w:rPr>
          <w:rFonts w:ascii="Arial" w:hAnsi="Arial" w:cs="Arial"/>
        </w:rPr>
        <w:t>Президиумом Совета при Президенте Российской Федерации по стратегическому развитию и приоритетным проектам (протокол от 18 апреля 2017 года № 5)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w:t>
      </w:r>
    </w:p>
    <w:p w:rsidR="002F0A84" w:rsidRPr="007E5FAC" w:rsidRDefault="002F0A84" w:rsidP="007E5FAC">
      <w:pPr>
        <w:ind w:firstLine="709"/>
        <w:jc w:val="both"/>
        <w:rPr>
          <w:rFonts w:ascii="Arial" w:hAnsi="Arial" w:cs="Arial"/>
        </w:rPr>
      </w:pPr>
      <w:r w:rsidRPr="007E5FAC">
        <w:rPr>
          <w:rFonts w:ascii="Arial" w:hAnsi="Arial" w:cs="Arial"/>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2F0A84" w:rsidRPr="007E5FAC" w:rsidRDefault="002F0A84" w:rsidP="007E5FAC">
      <w:pPr>
        <w:ind w:firstLine="709"/>
        <w:jc w:val="both"/>
        <w:rPr>
          <w:rFonts w:ascii="Arial" w:hAnsi="Arial" w:cs="Arial"/>
        </w:rPr>
      </w:pPr>
      <w:r w:rsidRPr="007E5FAC">
        <w:rPr>
          <w:rFonts w:ascii="Arial" w:hAnsi="Arial" w:cs="Arial"/>
        </w:rPr>
        <w:t>Программа предназначена для достижения целей и задач,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 Программа также направлена на реализацию приоритетного проекта «Формирование комфортной городской среды в Щучанском муниципальном округе Курганской области».</w:t>
      </w:r>
    </w:p>
    <w:p w:rsidR="002F0A84" w:rsidRPr="007E5FAC" w:rsidRDefault="002F0A84" w:rsidP="007E5FAC">
      <w:pPr>
        <w:ind w:firstLine="709"/>
        <w:jc w:val="both"/>
        <w:rPr>
          <w:rFonts w:ascii="Arial" w:hAnsi="Arial" w:cs="Arial"/>
        </w:rPr>
      </w:pPr>
    </w:p>
    <w:p w:rsidR="002F0A84" w:rsidRPr="007E5FAC" w:rsidRDefault="002F0A84" w:rsidP="007E5FAC">
      <w:pPr>
        <w:jc w:val="center"/>
        <w:rPr>
          <w:rFonts w:ascii="Arial" w:hAnsi="Arial" w:cs="Arial"/>
          <w:b/>
        </w:rPr>
      </w:pPr>
      <w:r w:rsidRPr="007E5FAC">
        <w:rPr>
          <w:rFonts w:ascii="Arial" w:hAnsi="Arial" w:cs="Arial"/>
          <w:b/>
        </w:rPr>
        <w:t>Раздел IV.</w:t>
      </w:r>
    </w:p>
    <w:p w:rsidR="002F0A84" w:rsidRPr="007E5FAC" w:rsidRDefault="002F0A84" w:rsidP="007E5FAC">
      <w:pPr>
        <w:jc w:val="center"/>
        <w:rPr>
          <w:rFonts w:ascii="Arial" w:hAnsi="Arial" w:cs="Arial"/>
          <w:b/>
        </w:rPr>
      </w:pPr>
      <w:r w:rsidRPr="007E5FAC">
        <w:rPr>
          <w:rFonts w:ascii="Arial" w:hAnsi="Arial" w:cs="Arial"/>
          <w:b/>
        </w:rPr>
        <w:t xml:space="preserve"> Цели и задачи муниципальной программы</w:t>
      </w:r>
    </w:p>
    <w:p w:rsidR="002F0A84" w:rsidRPr="007E5FAC" w:rsidRDefault="002F0A84" w:rsidP="007E5FAC">
      <w:pPr>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Главной целью реализации Программы является комплексное решение вопросов, связанных с развитием уровня благоустройства территорий Щучанского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rsidR="002F0A84" w:rsidRPr="007E5FAC" w:rsidRDefault="002F0A84" w:rsidP="007E5FAC">
      <w:pPr>
        <w:ind w:firstLine="709"/>
        <w:jc w:val="both"/>
        <w:rPr>
          <w:rFonts w:ascii="Arial" w:hAnsi="Arial" w:cs="Arial"/>
        </w:rPr>
      </w:pPr>
      <w:r w:rsidRPr="007E5FAC">
        <w:rPr>
          <w:rFonts w:ascii="Arial" w:hAnsi="Arial" w:cs="Arial"/>
        </w:rPr>
        <w:t>Для достижения поставленных целей необходимо решение следующих задач:</w:t>
      </w:r>
    </w:p>
    <w:p w:rsidR="002F0A84" w:rsidRPr="007E5FAC" w:rsidRDefault="002F0A84" w:rsidP="007E5FAC">
      <w:pPr>
        <w:ind w:firstLine="709"/>
        <w:jc w:val="both"/>
        <w:rPr>
          <w:rFonts w:ascii="Arial" w:hAnsi="Arial" w:cs="Arial"/>
        </w:rPr>
      </w:pPr>
      <w:r w:rsidRPr="007E5FAC">
        <w:rPr>
          <w:rFonts w:ascii="Arial" w:hAnsi="Arial" w:cs="Arial"/>
        </w:rPr>
        <w:t>- оценка физического состояния всех общественных территорий на территории Щучанского муниципального округа</w:t>
      </w:r>
      <w:r w:rsidR="00377771">
        <w:rPr>
          <w:rFonts w:ascii="Arial" w:hAnsi="Arial" w:cs="Arial"/>
          <w:color w:val="000000"/>
        </w:rPr>
        <w:t>Курганской области</w:t>
      </w:r>
      <w:r w:rsidRPr="007E5FAC">
        <w:rPr>
          <w:rFonts w:ascii="Arial" w:hAnsi="Arial" w:cs="Arial"/>
        </w:rPr>
        <w:t>;</w:t>
      </w:r>
    </w:p>
    <w:p w:rsidR="002F0A84" w:rsidRPr="007E5FAC" w:rsidRDefault="002F0A84" w:rsidP="007E5FAC">
      <w:pPr>
        <w:ind w:firstLine="709"/>
        <w:jc w:val="both"/>
        <w:rPr>
          <w:rFonts w:ascii="Arial" w:hAnsi="Arial" w:cs="Arial"/>
        </w:rPr>
      </w:pPr>
      <w:r w:rsidRPr="007E5FAC">
        <w:rPr>
          <w:rFonts w:ascii="Arial" w:hAnsi="Arial" w:cs="Arial"/>
        </w:rPr>
        <w:t>- повышение уровня благоустройства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 формирование условий для беспрепятственного доступа инвалидов и других маломобильных групп населения к общественным территориям Щучанского муниципального округа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t>- повышение уровня вовлеченности заинтересованных граждан, организаций в участии по благоустройству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2F0A84" w:rsidRPr="007E5FAC" w:rsidRDefault="002F0A84" w:rsidP="007E5FAC">
      <w:pPr>
        <w:ind w:firstLine="709"/>
        <w:jc w:val="both"/>
        <w:rPr>
          <w:rFonts w:ascii="Arial" w:hAnsi="Arial" w:cs="Arial"/>
        </w:rPr>
      </w:pPr>
      <w:r w:rsidRPr="007E5FAC">
        <w:rPr>
          <w:rFonts w:ascii="Arial" w:hAnsi="Arial" w:cs="Arial"/>
        </w:rPr>
        <w:t>Достижение целей и задач планируется обеспечить посредством выполнения системы мероприятий по основным направлениям Программы.</w:t>
      </w:r>
    </w:p>
    <w:p w:rsidR="003A66E7" w:rsidRDefault="003A66E7" w:rsidP="007E5FAC">
      <w:pPr>
        <w:rPr>
          <w:rFonts w:ascii="Arial" w:hAnsi="Arial" w:cs="Arial"/>
          <w:b/>
        </w:rPr>
      </w:pPr>
    </w:p>
    <w:p w:rsidR="003A66E7" w:rsidRPr="007E5FAC" w:rsidRDefault="003A66E7" w:rsidP="007E5FAC">
      <w:pPr>
        <w:rPr>
          <w:rFonts w:ascii="Arial" w:hAnsi="Arial" w:cs="Arial"/>
          <w:b/>
        </w:rPr>
      </w:pPr>
    </w:p>
    <w:p w:rsidR="002F0A84" w:rsidRPr="007E5FAC" w:rsidRDefault="002F0A84" w:rsidP="007E5FAC">
      <w:pPr>
        <w:ind w:firstLine="567"/>
        <w:jc w:val="center"/>
        <w:rPr>
          <w:rFonts w:ascii="Arial" w:hAnsi="Arial" w:cs="Arial"/>
          <w:b/>
        </w:rPr>
      </w:pPr>
      <w:r w:rsidRPr="007E5FAC">
        <w:rPr>
          <w:rFonts w:ascii="Arial" w:hAnsi="Arial" w:cs="Arial"/>
          <w:b/>
        </w:rPr>
        <w:t xml:space="preserve">Раздел </w:t>
      </w:r>
      <w:r w:rsidRPr="007E5FAC">
        <w:rPr>
          <w:rFonts w:ascii="Arial" w:hAnsi="Arial" w:cs="Arial"/>
          <w:b/>
          <w:lang w:val="en-US"/>
        </w:rPr>
        <w:t>V</w:t>
      </w:r>
      <w:r w:rsidRPr="007E5FAC">
        <w:rPr>
          <w:rFonts w:ascii="Arial" w:hAnsi="Arial" w:cs="Arial"/>
          <w:b/>
        </w:rPr>
        <w:t>.</w:t>
      </w:r>
    </w:p>
    <w:p w:rsidR="002F0A84" w:rsidRPr="007E5FAC" w:rsidRDefault="002F0A84" w:rsidP="007E5FAC">
      <w:pPr>
        <w:ind w:firstLine="567"/>
        <w:jc w:val="center"/>
        <w:rPr>
          <w:rFonts w:ascii="Arial" w:hAnsi="Arial" w:cs="Arial"/>
          <w:b/>
        </w:rPr>
      </w:pPr>
      <w:r w:rsidRPr="007E5FAC">
        <w:rPr>
          <w:rFonts w:ascii="Arial" w:hAnsi="Arial" w:cs="Arial"/>
          <w:b/>
        </w:rPr>
        <w:t xml:space="preserve"> Сроки реализации муниципальной программы</w:t>
      </w:r>
    </w:p>
    <w:p w:rsidR="002F0A84" w:rsidRPr="007E5FAC" w:rsidRDefault="002F0A84" w:rsidP="007E5FAC">
      <w:pPr>
        <w:ind w:firstLine="567"/>
        <w:jc w:val="center"/>
        <w:rPr>
          <w:rFonts w:ascii="Arial" w:hAnsi="Arial" w:cs="Arial"/>
          <w:b/>
        </w:rPr>
      </w:pPr>
    </w:p>
    <w:p w:rsidR="002F0A84" w:rsidRPr="007E5FAC" w:rsidRDefault="002F0A84" w:rsidP="007E5FAC">
      <w:pPr>
        <w:widowControl w:val="0"/>
        <w:ind w:firstLine="709"/>
        <w:jc w:val="both"/>
        <w:rPr>
          <w:rFonts w:ascii="Arial" w:hAnsi="Arial" w:cs="Arial"/>
        </w:rPr>
      </w:pPr>
      <w:r w:rsidRPr="007E5FAC">
        <w:rPr>
          <w:rFonts w:ascii="Arial" w:hAnsi="Arial" w:cs="Arial"/>
        </w:rPr>
        <w:t xml:space="preserve">Для достижения поставленных целей, решения задач необходимо реализовать мероприятия муниципальной программы в период с </w:t>
      </w:r>
      <w:r w:rsidR="007E5FAC" w:rsidRPr="007E5FAC">
        <w:rPr>
          <w:rFonts w:ascii="Arial" w:hAnsi="Arial" w:cs="Arial"/>
        </w:rPr>
        <w:t>2023–</w:t>
      </w:r>
      <w:r w:rsidR="004A7679">
        <w:rPr>
          <w:rFonts w:ascii="Arial" w:hAnsi="Arial" w:cs="Arial"/>
        </w:rPr>
        <w:t>2024</w:t>
      </w:r>
      <w:r w:rsidR="00665320" w:rsidRPr="007E5FAC">
        <w:rPr>
          <w:rFonts w:ascii="Arial" w:hAnsi="Arial" w:cs="Arial"/>
        </w:rPr>
        <w:t xml:space="preserve"> годы</w:t>
      </w:r>
      <w:r w:rsidRPr="007E5FAC">
        <w:rPr>
          <w:rFonts w:ascii="Arial" w:hAnsi="Arial" w:cs="Arial"/>
        </w:rPr>
        <w:t>.</w:t>
      </w:r>
    </w:p>
    <w:p w:rsidR="002F0A84" w:rsidRPr="007E5FAC" w:rsidRDefault="002F0A84" w:rsidP="007E5FAC">
      <w:pPr>
        <w:ind w:firstLine="851"/>
        <w:jc w:val="center"/>
        <w:rPr>
          <w:rFonts w:ascii="Arial" w:hAnsi="Arial" w:cs="Arial"/>
          <w:b/>
        </w:rPr>
      </w:pPr>
    </w:p>
    <w:p w:rsidR="002F0A84" w:rsidRPr="007E5FAC" w:rsidRDefault="002F0A84" w:rsidP="007E5FAC">
      <w:pPr>
        <w:ind w:firstLine="851"/>
        <w:jc w:val="center"/>
        <w:rPr>
          <w:rFonts w:ascii="Arial" w:hAnsi="Arial" w:cs="Arial"/>
          <w:b/>
        </w:rPr>
      </w:pPr>
      <w:r w:rsidRPr="007E5FAC">
        <w:rPr>
          <w:rFonts w:ascii="Arial" w:hAnsi="Arial" w:cs="Arial"/>
          <w:b/>
        </w:rPr>
        <w:t xml:space="preserve">Раздел </w:t>
      </w:r>
      <w:r w:rsidRPr="007E5FAC">
        <w:rPr>
          <w:rFonts w:ascii="Arial" w:hAnsi="Arial" w:cs="Arial"/>
          <w:b/>
          <w:lang w:val="en-US"/>
        </w:rPr>
        <w:t>VI</w:t>
      </w:r>
      <w:r w:rsidRPr="007E5FAC">
        <w:rPr>
          <w:rFonts w:ascii="Arial" w:hAnsi="Arial" w:cs="Arial"/>
          <w:b/>
        </w:rPr>
        <w:t xml:space="preserve">. </w:t>
      </w:r>
    </w:p>
    <w:p w:rsidR="002F0A84" w:rsidRPr="007E5FAC" w:rsidRDefault="002F0A84" w:rsidP="007E5FAC">
      <w:pPr>
        <w:jc w:val="center"/>
        <w:rPr>
          <w:rFonts w:ascii="Arial" w:hAnsi="Arial" w:cs="Arial"/>
          <w:b/>
        </w:rPr>
      </w:pPr>
      <w:r w:rsidRPr="007E5FAC">
        <w:rPr>
          <w:rFonts w:ascii="Arial" w:hAnsi="Arial" w:cs="Arial"/>
          <w:b/>
        </w:rPr>
        <w:t>Прогноз ожидаемых результатов реализации</w:t>
      </w:r>
    </w:p>
    <w:p w:rsidR="002F0A84" w:rsidRPr="007E5FAC" w:rsidRDefault="002F0A84" w:rsidP="007E5FAC">
      <w:pPr>
        <w:jc w:val="center"/>
        <w:rPr>
          <w:rFonts w:ascii="Arial" w:hAnsi="Arial" w:cs="Arial"/>
          <w:b/>
        </w:rPr>
      </w:pPr>
      <w:r w:rsidRPr="007E5FAC">
        <w:rPr>
          <w:rFonts w:ascii="Arial" w:hAnsi="Arial" w:cs="Arial"/>
          <w:b/>
        </w:rPr>
        <w:t>муниципальной программы</w:t>
      </w:r>
    </w:p>
    <w:p w:rsidR="002F0A84" w:rsidRPr="007E5FAC" w:rsidRDefault="002F0A84" w:rsidP="007E5FAC">
      <w:pPr>
        <w:jc w:val="both"/>
        <w:rPr>
          <w:rFonts w:ascii="Arial" w:hAnsi="Arial" w:cs="Arial"/>
          <w:b/>
        </w:rPr>
      </w:pP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В рамках программы запланировано благоустройство всех общественных территорий, нуждающихся в благоустройстве и подлежащих благоустройству в период реализации программы.</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а также потребностям жителей Щучанского муниципального округа</w:t>
      </w:r>
      <w:r w:rsidR="00377771">
        <w:rPr>
          <w:rFonts w:ascii="Arial" w:hAnsi="Arial" w:cs="Arial"/>
          <w:color w:val="000000"/>
        </w:rPr>
        <w:t>Курганской области</w:t>
      </w:r>
      <w:r w:rsidRPr="007E5FAC">
        <w:rPr>
          <w:rFonts w:ascii="Arial" w:hAnsi="Arial" w:cs="Arial"/>
          <w:bCs/>
          <w:color w:val="000000"/>
        </w:rPr>
        <w:t xml:space="preserve">. </w:t>
      </w:r>
    </w:p>
    <w:p w:rsidR="002F0A84" w:rsidRPr="007E5FAC" w:rsidRDefault="002F0A84" w:rsidP="007E5FAC">
      <w:pPr>
        <w:ind w:firstLine="708"/>
        <w:jc w:val="both"/>
        <w:rPr>
          <w:rFonts w:ascii="Arial" w:hAnsi="Arial" w:cs="Arial"/>
          <w:bCs/>
        </w:rPr>
      </w:pPr>
      <w:r w:rsidRPr="007E5FAC">
        <w:rPr>
          <w:rFonts w:ascii="Arial" w:hAnsi="Arial" w:cs="Arial"/>
          <w:bCs/>
          <w:color w:val="000000"/>
        </w:rPr>
        <w:t xml:space="preserve">Физическое состояние общественных территорий и отдельных элементов благоустройства определяются по результатам инвентаризации. Необходимость благоустройства общественных территорий, а также перечень видов работ по благоустройству общественных территорий </w:t>
      </w:r>
      <w:r w:rsidRPr="007E5FAC">
        <w:rPr>
          <w:rFonts w:ascii="Arial" w:hAnsi="Arial" w:cs="Arial"/>
          <w:bCs/>
        </w:rPr>
        <w:t>определяются муниципальной общественной комиссией.</w:t>
      </w:r>
    </w:p>
    <w:p w:rsidR="002F0A84" w:rsidRPr="007E5FAC" w:rsidRDefault="002F0A84" w:rsidP="007E5FAC">
      <w:pPr>
        <w:ind w:firstLine="708"/>
        <w:jc w:val="both"/>
        <w:rPr>
          <w:rFonts w:ascii="Arial" w:hAnsi="Arial" w:cs="Arial"/>
          <w:bCs/>
          <w:color w:val="000000"/>
        </w:rPr>
      </w:pPr>
      <w:r w:rsidRPr="007E5FAC">
        <w:rPr>
          <w:rFonts w:ascii="Arial" w:hAnsi="Arial" w:cs="Arial"/>
          <w:bCs/>
        </w:rPr>
        <w:t xml:space="preserve">В перечень мероприятий </w:t>
      </w:r>
      <w:r w:rsidRPr="007E5FAC">
        <w:rPr>
          <w:rFonts w:ascii="Arial" w:hAnsi="Arial" w:cs="Arial"/>
          <w:bCs/>
          <w:color w:val="000000"/>
        </w:rPr>
        <w:t>по благоустройству территорий общего пользования входят:</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благоустройство городской площади;</w:t>
      </w:r>
    </w:p>
    <w:p w:rsidR="00264DF7" w:rsidRDefault="00264DF7" w:rsidP="00264DF7">
      <w:pPr>
        <w:ind w:firstLine="708"/>
        <w:rPr>
          <w:rFonts w:ascii="Arial" w:hAnsi="Arial" w:cs="Arial"/>
          <w:bCs/>
          <w:color w:val="000000"/>
        </w:rPr>
      </w:pPr>
      <w:r w:rsidRPr="007E5FAC">
        <w:rPr>
          <w:rFonts w:ascii="Arial" w:hAnsi="Arial" w:cs="Arial"/>
          <w:bCs/>
          <w:color w:val="000000"/>
        </w:rPr>
        <w:t xml:space="preserve">- </w:t>
      </w:r>
      <w:r>
        <w:rPr>
          <w:rFonts w:ascii="Arial" w:hAnsi="Arial" w:cs="Arial"/>
          <w:bCs/>
          <w:color w:val="000000"/>
        </w:rPr>
        <w:t xml:space="preserve">снятие </w:t>
      </w:r>
      <w:r w:rsidRPr="007E5FAC">
        <w:rPr>
          <w:rFonts w:ascii="Arial" w:hAnsi="Arial" w:cs="Arial"/>
          <w:bCs/>
          <w:color w:val="000000"/>
        </w:rPr>
        <w:t>топографической съемки</w:t>
      </w:r>
      <w:r>
        <w:rPr>
          <w:rFonts w:ascii="Arial" w:hAnsi="Arial" w:cs="Arial"/>
          <w:bCs/>
          <w:color w:val="000000"/>
        </w:rPr>
        <w:t>;</w:t>
      </w:r>
    </w:p>
    <w:p w:rsidR="00264DF7" w:rsidRPr="007E5FAC" w:rsidRDefault="00264DF7" w:rsidP="00264DF7">
      <w:pPr>
        <w:ind w:firstLine="708"/>
        <w:rPr>
          <w:rFonts w:ascii="Arial" w:hAnsi="Arial" w:cs="Arial"/>
          <w:bCs/>
          <w:color w:val="000000"/>
        </w:rPr>
      </w:pPr>
      <w:r>
        <w:rPr>
          <w:rFonts w:ascii="Arial" w:hAnsi="Arial" w:cs="Arial"/>
          <w:bCs/>
          <w:color w:val="000000"/>
        </w:rPr>
        <w:t>- геологические изыскания грунтов;</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благоустройство иных территорий общего пользования</w:t>
      </w:r>
      <w:r w:rsidR="007E5FAC"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разработка проектной и сметной документации на выполнение работ по благоустройству;</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полиграфические услуги</w:t>
      </w:r>
      <w:r w:rsidR="007E5FAC"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устройство велосипедных дорожек;</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устройство и ремонт наружного освещения, устройство систем видеонаблюдения;</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установка малых архитектурных форм</w:t>
      </w:r>
      <w:r w:rsidR="007E5FAC">
        <w:rPr>
          <w:rFonts w:ascii="Arial" w:hAnsi="Arial" w:cs="Arial"/>
          <w:bCs/>
          <w:color w:val="000000"/>
        </w:rPr>
        <w:t xml:space="preserve"> (скамейки, урны, арт-объекты, фонари</w:t>
      </w:r>
      <w:r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установка туалетных модулей;</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озеленение территорий;</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обустройство водных объектов и прилегающих территорий к ним;</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xml:space="preserve">- устройство систем </w:t>
      </w:r>
      <w:r w:rsidR="007E5FAC">
        <w:rPr>
          <w:rFonts w:ascii="Arial" w:hAnsi="Arial" w:cs="Arial"/>
          <w:bCs/>
          <w:color w:val="000000"/>
        </w:rPr>
        <w:t>водоснабжения и канализации</w:t>
      </w:r>
      <w:r w:rsidRPr="007E5FAC">
        <w:rPr>
          <w:rFonts w:ascii="Arial" w:hAnsi="Arial" w:cs="Arial"/>
          <w:bCs/>
          <w:color w:val="000000"/>
        </w:rPr>
        <w:t>;</w:t>
      </w:r>
    </w:p>
    <w:p w:rsidR="003A66E7" w:rsidRPr="006A549A" w:rsidRDefault="002F0A84" w:rsidP="006A549A">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мероприятия по оформлению территорий, приобретение товаров и оборудования для эстетического, в том числе праздничного, оформления и украшения благоустроенных территорий.</w:t>
      </w:r>
    </w:p>
    <w:p w:rsidR="003A66E7" w:rsidRPr="007E5FAC" w:rsidRDefault="003A66E7" w:rsidP="007E5FAC">
      <w:pPr>
        <w:rPr>
          <w:rFonts w:ascii="Arial" w:hAnsi="Arial" w:cs="Arial"/>
        </w:rPr>
      </w:pPr>
    </w:p>
    <w:p w:rsidR="002F0A84" w:rsidRPr="007E5FAC" w:rsidRDefault="002F0A84" w:rsidP="007E5FAC">
      <w:pPr>
        <w:ind w:firstLine="567"/>
        <w:jc w:val="center"/>
        <w:rPr>
          <w:rFonts w:ascii="Arial" w:hAnsi="Arial" w:cs="Arial"/>
          <w:b/>
        </w:rPr>
      </w:pPr>
      <w:r w:rsidRPr="007E5FAC">
        <w:rPr>
          <w:rFonts w:ascii="Arial" w:hAnsi="Arial" w:cs="Arial"/>
          <w:b/>
        </w:rPr>
        <w:t xml:space="preserve">Раздел VII. </w:t>
      </w:r>
    </w:p>
    <w:p w:rsidR="002F0A84" w:rsidRPr="007E5FAC" w:rsidRDefault="002F0A84" w:rsidP="007E5FAC">
      <w:pPr>
        <w:ind w:firstLine="567"/>
        <w:jc w:val="center"/>
        <w:rPr>
          <w:rFonts w:ascii="Arial" w:hAnsi="Arial" w:cs="Arial"/>
          <w:b/>
        </w:rPr>
      </w:pPr>
      <w:r w:rsidRPr="007E5FAC">
        <w:rPr>
          <w:rFonts w:ascii="Arial" w:hAnsi="Arial" w:cs="Arial"/>
          <w:b/>
        </w:rPr>
        <w:t>Перечень основных мероприятий Программы</w:t>
      </w:r>
    </w:p>
    <w:p w:rsidR="002F0A84" w:rsidRPr="007E5FAC" w:rsidRDefault="002F0A84" w:rsidP="007E5FAC">
      <w:pPr>
        <w:ind w:firstLine="567"/>
        <w:jc w:val="center"/>
        <w:rPr>
          <w:rFonts w:ascii="Arial" w:hAnsi="Arial" w:cs="Arial"/>
        </w:rPr>
      </w:pPr>
    </w:p>
    <w:p w:rsidR="002F0A84" w:rsidRDefault="002F0A84" w:rsidP="007E5FAC">
      <w:pPr>
        <w:ind w:firstLine="709"/>
        <w:jc w:val="both"/>
        <w:rPr>
          <w:rFonts w:ascii="Arial" w:hAnsi="Arial" w:cs="Arial"/>
        </w:rPr>
      </w:pPr>
      <w:r w:rsidRPr="007E5FAC">
        <w:rPr>
          <w:rFonts w:ascii="Arial" w:hAnsi="Arial" w:cs="Arial"/>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органами местного самоуправления Администрации Щучанского муниципального округа</w:t>
      </w:r>
      <w:r w:rsidR="00377771">
        <w:rPr>
          <w:rFonts w:ascii="Arial" w:hAnsi="Arial" w:cs="Arial"/>
          <w:color w:val="000000"/>
        </w:rPr>
        <w:t>Курганской области</w:t>
      </w:r>
      <w:r w:rsidRPr="007E5FAC">
        <w:rPr>
          <w:rFonts w:ascii="Arial" w:hAnsi="Arial" w:cs="Arial"/>
        </w:rPr>
        <w:t xml:space="preserve"> действующим законодательством.</w:t>
      </w:r>
    </w:p>
    <w:p w:rsidR="003A66E7" w:rsidRDefault="003A66E7" w:rsidP="007E5FAC">
      <w:pPr>
        <w:ind w:firstLine="567"/>
        <w:jc w:val="both"/>
        <w:rPr>
          <w:rFonts w:ascii="Arial" w:hAnsi="Arial" w:cs="Arial"/>
        </w:rPr>
      </w:pPr>
    </w:p>
    <w:p w:rsidR="00377771" w:rsidRDefault="00377771" w:rsidP="007E5FAC">
      <w:pPr>
        <w:ind w:firstLine="567"/>
        <w:jc w:val="both"/>
        <w:rPr>
          <w:rFonts w:ascii="Arial" w:hAnsi="Arial" w:cs="Arial"/>
        </w:rPr>
      </w:pPr>
    </w:p>
    <w:p w:rsidR="002F0A84" w:rsidRPr="007E5FAC" w:rsidRDefault="002F0A84" w:rsidP="007E5FAC">
      <w:pPr>
        <w:ind w:firstLine="567"/>
        <w:jc w:val="both"/>
        <w:rPr>
          <w:rFonts w:ascii="Arial" w:hAnsi="Arial" w:cs="Arial"/>
        </w:rPr>
      </w:pPr>
      <w:r w:rsidRPr="007E5FAC">
        <w:rPr>
          <w:rFonts w:ascii="Arial" w:hAnsi="Arial" w:cs="Arial"/>
        </w:rPr>
        <w:t>Перечень мероприятий Программы приведен в таблице 1:</w:t>
      </w:r>
    </w:p>
    <w:p w:rsidR="002F0A84" w:rsidRPr="007E5FAC" w:rsidRDefault="002F0A84" w:rsidP="007E5FAC">
      <w:pPr>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1</w:t>
      </w:r>
    </w:p>
    <w:tbl>
      <w:tblPr>
        <w:tblW w:w="934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111"/>
        <w:gridCol w:w="1531"/>
        <w:gridCol w:w="1451"/>
        <w:gridCol w:w="1554"/>
        <w:gridCol w:w="1701"/>
      </w:tblGrid>
      <w:tr w:rsidR="002F0A84" w:rsidRPr="007E5FAC" w:rsidTr="00EE56EF">
        <w:trPr>
          <w:tblCellSpacing w:w="0" w:type="dxa"/>
          <w:jc w:val="center"/>
        </w:trPr>
        <w:tc>
          <w:tcPr>
            <w:tcW w:w="3111" w:type="dxa"/>
            <w:vMerge w:val="restart"/>
            <w:tcBorders>
              <w:top w:val="outset" w:sz="6" w:space="0" w:color="auto"/>
              <w:bottom w:val="outset" w:sz="6" w:space="0" w:color="auto"/>
              <w:right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Номер и наименование основного мероприятия</w:t>
            </w:r>
          </w:p>
        </w:tc>
        <w:tc>
          <w:tcPr>
            <w:tcW w:w="153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Ответственный исполнитель</w:t>
            </w:r>
          </w:p>
        </w:tc>
        <w:tc>
          <w:tcPr>
            <w:tcW w:w="300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0A84" w:rsidRPr="007E5FAC" w:rsidRDefault="002F0A84" w:rsidP="007E5FAC">
            <w:pPr>
              <w:ind w:firstLine="567"/>
              <w:jc w:val="center"/>
              <w:rPr>
                <w:rFonts w:ascii="Arial" w:hAnsi="Arial" w:cs="Arial"/>
                <w:sz w:val="20"/>
                <w:szCs w:val="20"/>
              </w:rPr>
            </w:pPr>
            <w:r w:rsidRPr="007E5FAC">
              <w:rPr>
                <w:rFonts w:ascii="Arial" w:hAnsi="Arial" w:cs="Arial"/>
                <w:sz w:val="20"/>
                <w:szCs w:val="20"/>
              </w:rPr>
              <w:t>Срок</w:t>
            </w:r>
          </w:p>
        </w:tc>
        <w:tc>
          <w:tcPr>
            <w:tcW w:w="1701" w:type="dxa"/>
            <w:tcBorders>
              <w:top w:val="outset" w:sz="6" w:space="0" w:color="auto"/>
              <w:left w:val="outset" w:sz="6" w:space="0" w:color="auto"/>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Ожидаемый непосредственный результат (краткое описание)</w:t>
            </w:r>
          </w:p>
        </w:tc>
      </w:tr>
      <w:tr w:rsidR="008409FD" w:rsidRPr="007E5FAC" w:rsidTr="008409FD">
        <w:trPr>
          <w:tblCellSpacing w:w="0" w:type="dxa"/>
          <w:jc w:val="center"/>
        </w:trPr>
        <w:tc>
          <w:tcPr>
            <w:tcW w:w="3111" w:type="dxa"/>
            <w:vMerge/>
            <w:tcBorders>
              <w:top w:val="outset" w:sz="6" w:space="0" w:color="auto"/>
              <w:bottom w:val="outset" w:sz="6" w:space="0" w:color="auto"/>
              <w:right w:val="outset" w:sz="6" w:space="0" w:color="auto"/>
            </w:tcBorders>
            <w:shd w:val="clear" w:color="auto" w:fill="FFFFFF"/>
            <w:vAlign w:val="center"/>
          </w:tcPr>
          <w:p w:rsidR="008409FD" w:rsidRPr="007E5FAC" w:rsidRDefault="008409FD" w:rsidP="007E5FAC">
            <w:pPr>
              <w:ind w:firstLine="567"/>
              <w:rPr>
                <w:rFonts w:ascii="Arial" w:hAnsi="Arial" w:cs="Arial"/>
                <w:sz w:val="20"/>
                <w:szCs w:val="20"/>
              </w:rPr>
            </w:pPr>
          </w:p>
        </w:tc>
        <w:tc>
          <w:tcPr>
            <w:tcW w:w="153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ind w:firstLine="567"/>
              <w:rPr>
                <w:rFonts w:ascii="Arial" w:hAnsi="Arial" w:cs="Arial"/>
                <w:sz w:val="20"/>
                <w:szCs w:val="20"/>
              </w:rPr>
            </w:pP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p>
          <w:p w:rsidR="008409FD" w:rsidRPr="007E5FAC" w:rsidRDefault="008409FD" w:rsidP="007E5FAC">
            <w:pPr>
              <w:jc w:val="center"/>
              <w:rPr>
                <w:rFonts w:ascii="Arial" w:hAnsi="Arial" w:cs="Arial"/>
                <w:sz w:val="20"/>
                <w:szCs w:val="20"/>
              </w:rPr>
            </w:pPr>
            <w:r w:rsidRPr="007E5FAC">
              <w:rPr>
                <w:rFonts w:ascii="Arial" w:hAnsi="Arial" w:cs="Arial"/>
                <w:sz w:val="20"/>
                <w:szCs w:val="20"/>
              </w:rPr>
              <w:t>2023</w:t>
            </w:r>
          </w:p>
        </w:tc>
        <w:tc>
          <w:tcPr>
            <w:tcW w:w="1554"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p>
          <w:p w:rsidR="008409FD" w:rsidRPr="007E5FAC" w:rsidRDefault="008409FD" w:rsidP="007E5FAC">
            <w:pPr>
              <w:jc w:val="center"/>
              <w:rPr>
                <w:rFonts w:ascii="Arial" w:hAnsi="Arial" w:cs="Arial"/>
                <w:sz w:val="20"/>
                <w:szCs w:val="20"/>
              </w:rPr>
            </w:pPr>
            <w:r w:rsidRPr="007E5FAC">
              <w:rPr>
                <w:rFonts w:ascii="Arial" w:hAnsi="Arial" w:cs="Arial"/>
                <w:sz w:val="20"/>
                <w:szCs w:val="20"/>
              </w:rPr>
              <w:t>2024</w:t>
            </w:r>
          </w:p>
        </w:tc>
        <w:tc>
          <w:tcPr>
            <w:tcW w:w="1701" w:type="dxa"/>
            <w:tcBorders>
              <w:top w:val="outset" w:sz="6" w:space="0" w:color="auto"/>
              <w:left w:val="outset" w:sz="6" w:space="0" w:color="auto"/>
              <w:bottom w:val="outset" w:sz="6" w:space="0" w:color="auto"/>
            </w:tcBorders>
            <w:shd w:val="clear" w:color="auto" w:fill="FFFFFF"/>
            <w:vAlign w:val="center"/>
          </w:tcPr>
          <w:p w:rsidR="008409FD" w:rsidRPr="007E5FAC" w:rsidRDefault="008409FD" w:rsidP="007E5FAC">
            <w:pPr>
              <w:ind w:firstLine="567"/>
              <w:rPr>
                <w:rFonts w:ascii="Arial" w:hAnsi="Arial" w:cs="Arial"/>
                <w:sz w:val="20"/>
                <w:szCs w:val="20"/>
              </w:rPr>
            </w:pPr>
          </w:p>
        </w:tc>
      </w:tr>
      <w:tr w:rsidR="008409FD" w:rsidRPr="007E5FAC" w:rsidTr="008409FD">
        <w:trPr>
          <w:tblCellSpacing w:w="0" w:type="dxa"/>
          <w:jc w:val="center"/>
        </w:trPr>
        <w:tc>
          <w:tcPr>
            <w:tcW w:w="3111" w:type="dxa"/>
            <w:tcBorders>
              <w:top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Подготовка и утверждение проектов благоустройства наиболее посещаемых территорий общего пользования включенной в муниципальную программу (с включением текстового и визуального описания предполагаемого проекта)</w:t>
            </w:r>
          </w:p>
          <w:p w:rsidR="008409FD" w:rsidRPr="007E5FAC" w:rsidRDefault="008409FD" w:rsidP="007E5FAC">
            <w:pPr>
              <w:rPr>
                <w:rFonts w:ascii="Arial" w:hAnsi="Arial" w:cs="Arial"/>
                <w:sz w:val="20"/>
                <w:szCs w:val="20"/>
              </w:rPr>
            </w:pPr>
          </w:p>
        </w:tc>
        <w:tc>
          <w:tcPr>
            <w:tcW w:w="153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I квартал</w:t>
            </w:r>
          </w:p>
        </w:tc>
        <w:tc>
          <w:tcPr>
            <w:tcW w:w="1554"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I квартал</w:t>
            </w:r>
          </w:p>
        </w:tc>
        <w:tc>
          <w:tcPr>
            <w:tcW w:w="1701" w:type="dxa"/>
            <w:tcBorders>
              <w:top w:val="outset" w:sz="6" w:space="0" w:color="auto"/>
              <w:left w:val="outset" w:sz="6" w:space="0" w:color="auto"/>
              <w:bottom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Готовые проекты</w:t>
            </w:r>
          </w:p>
        </w:tc>
      </w:tr>
      <w:tr w:rsidR="008409FD" w:rsidRPr="007E5FAC" w:rsidTr="008409FD">
        <w:trPr>
          <w:tblCellSpacing w:w="0" w:type="dxa"/>
          <w:jc w:val="center"/>
        </w:trPr>
        <w:tc>
          <w:tcPr>
            <w:tcW w:w="3111" w:type="dxa"/>
            <w:tcBorders>
              <w:top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Размещение муниципальных заказов в соответствии с Федеральным законом от 05.04.2013г. №44 ФЗ "О контрактной системе в сфере закупок товаров, работ, услуг для обеспечения государственных и муниципальных нужд" на выполнение мероприятий, установленных муниципальной программой «Формирование комфортной городской среды в Щучанском муниципальном округе Курганской области»</w:t>
            </w:r>
          </w:p>
        </w:tc>
        <w:tc>
          <w:tcPr>
            <w:tcW w:w="153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II квартал</w:t>
            </w:r>
          </w:p>
        </w:tc>
        <w:tc>
          <w:tcPr>
            <w:tcW w:w="1554"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II квартал</w:t>
            </w:r>
          </w:p>
        </w:tc>
        <w:tc>
          <w:tcPr>
            <w:tcW w:w="1701" w:type="dxa"/>
            <w:tcBorders>
              <w:top w:val="outset" w:sz="6" w:space="0" w:color="auto"/>
              <w:left w:val="outset" w:sz="6" w:space="0" w:color="auto"/>
              <w:bottom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Муниципальные контракты на выполнение работ в рамках муниципальной программы «Формирование комфортной городской среды в Щучанском муниципальном округе»</w:t>
            </w:r>
          </w:p>
        </w:tc>
      </w:tr>
      <w:tr w:rsidR="008409FD" w:rsidRPr="007E5FAC" w:rsidTr="008409FD">
        <w:trPr>
          <w:tblCellSpacing w:w="0" w:type="dxa"/>
          <w:jc w:val="center"/>
        </w:trPr>
        <w:tc>
          <w:tcPr>
            <w:tcW w:w="3111" w:type="dxa"/>
            <w:tcBorders>
              <w:top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Приемка выполненных работ по благоустройству общественных территорий, включенных в муниципальную программу</w:t>
            </w:r>
          </w:p>
        </w:tc>
        <w:tc>
          <w:tcPr>
            <w:tcW w:w="153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Управление по развитию территории Администрации Щучанского муниципального округа</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до 30 октября</w:t>
            </w:r>
          </w:p>
        </w:tc>
        <w:tc>
          <w:tcPr>
            <w:tcW w:w="1554"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до 30 октября</w:t>
            </w:r>
          </w:p>
        </w:tc>
        <w:tc>
          <w:tcPr>
            <w:tcW w:w="1701" w:type="dxa"/>
            <w:tcBorders>
              <w:top w:val="outset" w:sz="6" w:space="0" w:color="auto"/>
              <w:left w:val="outset" w:sz="6" w:space="0" w:color="auto"/>
              <w:bottom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Акты приемки выполненных работ, отчеты</w:t>
            </w:r>
          </w:p>
        </w:tc>
      </w:tr>
      <w:tr w:rsidR="008409FD" w:rsidRPr="007E5FAC" w:rsidTr="008409FD">
        <w:trPr>
          <w:tblCellSpacing w:w="0" w:type="dxa"/>
          <w:jc w:val="center"/>
        </w:trPr>
        <w:tc>
          <w:tcPr>
            <w:tcW w:w="3111" w:type="dxa"/>
            <w:tcBorders>
              <w:top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Управление по развитию территории Администрации Щучанского муниципального округа</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до 20 декабря</w:t>
            </w:r>
          </w:p>
        </w:tc>
        <w:tc>
          <w:tcPr>
            <w:tcW w:w="1554" w:type="dxa"/>
            <w:tcBorders>
              <w:top w:val="outset" w:sz="6" w:space="0" w:color="auto"/>
              <w:left w:val="outset" w:sz="6" w:space="0" w:color="auto"/>
              <w:bottom w:val="outset" w:sz="6" w:space="0" w:color="auto"/>
              <w:right w:val="outset" w:sz="6" w:space="0" w:color="auto"/>
            </w:tcBorders>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до 20 декабря</w:t>
            </w:r>
          </w:p>
        </w:tc>
        <w:tc>
          <w:tcPr>
            <w:tcW w:w="1701" w:type="dxa"/>
            <w:tcBorders>
              <w:top w:val="outset" w:sz="6" w:space="0" w:color="auto"/>
              <w:left w:val="outset" w:sz="6" w:space="0" w:color="auto"/>
              <w:bottom w:val="outset" w:sz="6" w:space="0" w:color="auto"/>
            </w:tcBorders>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Повышение уровня обустройства мест массового отдыха населения (городских парков).</w:t>
            </w:r>
          </w:p>
        </w:tc>
      </w:tr>
    </w:tbl>
    <w:p w:rsidR="006A549A" w:rsidRDefault="006A549A" w:rsidP="007E5FAC">
      <w:pPr>
        <w:ind w:firstLine="709"/>
        <w:jc w:val="both"/>
        <w:rPr>
          <w:rFonts w:ascii="Arial" w:hAnsi="Arial" w:cs="Arial"/>
        </w:rPr>
      </w:pPr>
    </w:p>
    <w:p w:rsidR="002F0A84" w:rsidRPr="007E5FAC" w:rsidRDefault="002F0A84" w:rsidP="007E5FAC">
      <w:pPr>
        <w:ind w:firstLine="709"/>
        <w:jc w:val="both"/>
        <w:rPr>
          <w:rFonts w:ascii="Arial" w:hAnsi="Arial" w:cs="Arial"/>
        </w:rPr>
      </w:pPr>
      <w:r w:rsidRPr="007E5FAC">
        <w:rPr>
          <w:rFonts w:ascii="Arial" w:hAnsi="Arial" w:cs="Arial"/>
        </w:rPr>
        <w:t>Для реализации перечня мероприятий принимаются (вносятся изменения) в муниципальную программу «Формирование комфортной городской среды в Щучанском муниципальном округе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t>Разработка (внесение изменений) в муниципальную программу «Формирование комфортной городской среды в Щучанском муниципальном округе Курганской области» осуществляется на основе следующих принципов:</w:t>
      </w:r>
    </w:p>
    <w:p w:rsidR="002F0A84" w:rsidRPr="007E5FAC" w:rsidRDefault="002F0A84" w:rsidP="007E5FAC">
      <w:pPr>
        <w:ind w:firstLine="709"/>
        <w:jc w:val="both"/>
        <w:rPr>
          <w:rFonts w:ascii="Arial" w:hAnsi="Arial" w:cs="Arial"/>
        </w:rPr>
      </w:pPr>
      <w:r w:rsidRPr="007E5FAC">
        <w:rPr>
          <w:rFonts w:ascii="Arial" w:hAnsi="Arial" w:cs="Arial"/>
        </w:rPr>
        <w:t>- полнота и достоверность информации;</w:t>
      </w:r>
    </w:p>
    <w:p w:rsidR="002F0A84" w:rsidRPr="007E5FAC" w:rsidRDefault="002F0A84" w:rsidP="007E5FAC">
      <w:pPr>
        <w:ind w:firstLine="709"/>
        <w:jc w:val="both"/>
        <w:rPr>
          <w:rFonts w:ascii="Arial" w:hAnsi="Arial" w:cs="Arial"/>
        </w:rPr>
      </w:pPr>
      <w:r w:rsidRPr="007E5FAC">
        <w:rPr>
          <w:rFonts w:ascii="Arial" w:hAnsi="Arial" w:cs="Arial"/>
        </w:rPr>
        <w:t xml:space="preserve">- прозрачность и обоснованность решений Администрации Щучанского муниципального </w:t>
      </w:r>
      <w:proofErr w:type="spellStart"/>
      <w:r w:rsidRPr="007E5FAC">
        <w:rPr>
          <w:rFonts w:ascii="Arial" w:hAnsi="Arial" w:cs="Arial"/>
        </w:rPr>
        <w:t>округа</w:t>
      </w:r>
      <w:r w:rsidR="00377771">
        <w:rPr>
          <w:rFonts w:ascii="Arial" w:hAnsi="Arial" w:cs="Arial"/>
          <w:color w:val="000000"/>
        </w:rPr>
        <w:t>Курганской</w:t>
      </w:r>
      <w:proofErr w:type="spellEnd"/>
      <w:r w:rsidR="00377771">
        <w:rPr>
          <w:rFonts w:ascii="Arial" w:hAnsi="Arial" w:cs="Arial"/>
          <w:color w:val="000000"/>
        </w:rPr>
        <w:t xml:space="preserve"> области</w:t>
      </w:r>
      <w:r w:rsidRPr="007E5FAC">
        <w:rPr>
          <w:rFonts w:ascii="Arial" w:hAnsi="Arial" w:cs="Arial"/>
        </w:rPr>
        <w:t xml:space="preserve"> о включении объектов комплексного благоустройства в муниципальную программу;</w:t>
      </w:r>
    </w:p>
    <w:p w:rsidR="002F0A84" w:rsidRPr="007E5FAC" w:rsidRDefault="002F0A84" w:rsidP="007E5FAC">
      <w:pPr>
        <w:ind w:firstLine="709"/>
        <w:jc w:val="both"/>
        <w:rPr>
          <w:rFonts w:ascii="Arial" w:hAnsi="Arial" w:cs="Arial"/>
        </w:rPr>
      </w:pPr>
      <w:r w:rsidRPr="007E5FAC">
        <w:rPr>
          <w:rFonts w:ascii="Arial" w:hAnsi="Arial" w:cs="Arial"/>
        </w:rPr>
        <w:t>- приоритет комплексности работ при проведении благоустройства;</w:t>
      </w:r>
    </w:p>
    <w:p w:rsidR="002F0A84" w:rsidRPr="007E5FAC" w:rsidRDefault="002F0A84" w:rsidP="007E5FAC">
      <w:pPr>
        <w:ind w:firstLine="709"/>
        <w:jc w:val="both"/>
        <w:rPr>
          <w:rFonts w:ascii="Arial" w:hAnsi="Arial" w:cs="Arial"/>
        </w:rPr>
      </w:pPr>
      <w:r w:rsidRPr="007E5FAC">
        <w:rPr>
          <w:rFonts w:ascii="Arial" w:hAnsi="Arial" w:cs="Arial"/>
        </w:rPr>
        <w:t>- эффективность расходования субсидии путем обеспечения высокой степени готовности к реализации муниципальной программы на стадии ее формирования (внесения изменений).</w:t>
      </w:r>
    </w:p>
    <w:p w:rsidR="002F0A84" w:rsidRPr="007E5FAC" w:rsidRDefault="002F0A84" w:rsidP="006A549A">
      <w:pPr>
        <w:rPr>
          <w:rFonts w:ascii="Arial" w:hAnsi="Arial" w:cs="Arial"/>
          <w:b/>
        </w:rPr>
      </w:pPr>
    </w:p>
    <w:p w:rsidR="002F0A84" w:rsidRPr="007E5FAC" w:rsidRDefault="002F0A84" w:rsidP="007E5FAC">
      <w:pPr>
        <w:ind w:firstLine="567"/>
        <w:jc w:val="center"/>
        <w:rPr>
          <w:rFonts w:ascii="Arial" w:hAnsi="Arial" w:cs="Arial"/>
          <w:b/>
        </w:rPr>
      </w:pPr>
      <w:r w:rsidRPr="007E5FAC">
        <w:rPr>
          <w:rFonts w:ascii="Arial" w:hAnsi="Arial" w:cs="Arial"/>
          <w:b/>
        </w:rPr>
        <w:t xml:space="preserve">Раздел </w:t>
      </w:r>
      <w:r w:rsidR="006A549A" w:rsidRPr="006A549A">
        <w:rPr>
          <w:rFonts w:ascii="Arial" w:hAnsi="Arial" w:cs="Arial"/>
          <w:b/>
        </w:rPr>
        <w:t>VIII</w:t>
      </w:r>
      <w:r w:rsidRPr="007E5FAC">
        <w:rPr>
          <w:rFonts w:ascii="Arial" w:hAnsi="Arial" w:cs="Arial"/>
          <w:b/>
        </w:rPr>
        <w:t xml:space="preserve">. </w:t>
      </w:r>
    </w:p>
    <w:p w:rsidR="002F0A84" w:rsidRPr="007E5FAC" w:rsidRDefault="002F0A84" w:rsidP="007E5FAC">
      <w:pPr>
        <w:ind w:firstLine="567"/>
        <w:jc w:val="center"/>
        <w:rPr>
          <w:rFonts w:ascii="Arial" w:hAnsi="Arial" w:cs="Arial"/>
          <w:b/>
        </w:rPr>
      </w:pPr>
      <w:r w:rsidRPr="007E5FAC">
        <w:rPr>
          <w:rFonts w:ascii="Arial" w:hAnsi="Arial" w:cs="Arial"/>
          <w:b/>
        </w:rPr>
        <w:t>Целевые индикаторы Программы</w:t>
      </w:r>
    </w:p>
    <w:p w:rsidR="002F0A84" w:rsidRPr="007E5FAC" w:rsidRDefault="002F0A84" w:rsidP="007E5FAC">
      <w:pPr>
        <w:ind w:firstLine="567"/>
        <w:jc w:val="center"/>
        <w:rPr>
          <w:rFonts w:ascii="Arial" w:hAnsi="Arial" w:cs="Arial"/>
          <w:b/>
        </w:rPr>
      </w:pPr>
    </w:p>
    <w:p w:rsidR="002F0A84" w:rsidRPr="007E5FAC" w:rsidRDefault="002F0A84" w:rsidP="007E5FAC">
      <w:pPr>
        <w:ind w:firstLine="567"/>
        <w:jc w:val="both"/>
        <w:rPr>
          <w:rFonts w:ascii="Arial" w:hAnsi="Arial" w:cs="Arial"/>
        </w:rPr>
      </w:pPr>
      <w:r w:rsidRPr="007E5FAC">
        <w:rPr>
          <w:rFonts w:ascii="Arial" w:hAnsi="Arial" w:cs="Arial"/>
        </w:rPr>
        <w:t>Целевые индикаторы Программы (количественные показатели, отражающие степень достижения целей и решения задач Программы) приведены в таблице 2:</w:t>
      </w:r>
    </w:p>
    <w:p w:rsidR="002F0A84" w:rsidRPr="007E5FAC" w:rsidRDefault="002F0A84" w:rsidP="007E5FAC">
      <w:pPr>
        <w:ind w:firstLine="567"/>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2</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417"/>
        <w:gridCol w:w="6422"/>
        <w:gridCol w:w="1190"/>
        <w:gridCol w:w="653"/>
        <w:gridCol w:w="653"/>
        <w:gridCol w:w="50"/>
      </w:tblGrid>
      <w:tr w:rsidR="002F0A84" w:rsidRPr="007E5FAC" w:rsidTr="00264DF7">
        <w:trPr>
          <w:tblCellSpacing w:w="0" w:type="dxa"/>
        </w:trPr>
        <w:tc>
          <w:tcPr>
            <w:tcW w:w="416"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w:t>
            </w:r>
          </w:p>
        </w:tc>
        <w:tc>
          <w:tcPr>
            <w:tcW w:w="6422" w:type="dxa"/>
            <w:vMerge w:val="restart"/>
            <w:shd w:val="clear" w:color="auto" w:fill="FFFFFF"/>
            <w:vAlign w:val="center"/>
          </w:tcPr>
          <w:p w:rsidR="002F0A84" w:rsidRPr="007E5FAC" w:rsidRDefault="002F0A84" w:rsidP="007E5FAC">
            <w:pPr>
              <w:rPr>
                <w:rFonts w:ascii="Arial" w:hAnsi="Arial" w:cs="Arial"/>
                <w:sz w:val="20"/>
                <w:szCs w:val="20"/>
              </w:rPr>
            </w:pPr>
            <w:r w:rsidRPr="007E5FAC">
              <w:rPr>
                <w:rFonts w:ascii="Arial" w:hAnsi="Arial" w:cs="Arial"/>
                <w:sz w:val="20"/>
                <w:szCs w:val="20"/>
              </w:rPr>
              <w:t>Наименования индикатора</w:t>
            </w:r>
          </w:p>
        </w:tc>
        <w:tc>
          <w:tcPr>
            <w:tcW w:w="0" w:type="auto"/>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Единицы измерения</w:t>
            </w:r>
          </w:p>
        </w:tc>
        <w:tc>
          <w:tcPr>
            <w:tcW w:w="0" w:type="auto"/>
            <w:gridSpan w:val="3"/>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Значения показателей</w:t>
            </w:r>
          </w:p>
        </w:tc>
      </w:tr>
      <w:tr w:rsidR="002F0A84" w:rsidRPr="007E5FAC" w:rsidTr="00264DF7">
        <w:trPr>
          <w:tblCellSpacing w:w="0" w:type="dxa"/>
        </w:trPr>
        <w:tc>
          <w:tcPr>
            <w:tcW w:w="416" w:type="dxa"/>
            <w:vMerge/>
            <w:shd w:val="clear" w:color="auto" w:fill="FFFFFF"/>
            <w:vAlign w:val="center"/>
          </w:tcPr>
          <w:p w:rsidR="002F0A84" w:rsidRPr="007E5FAC" w:rsidRDefault="002F0A84" w:rsidP="007E5FAC">
            <w:pPr>
              <w:ind w:firstLine="567"/>
              <w:jc w:val="center"/>
              <w:rPr>
                <w:rFonts w:ascii="Arial" w:hAnsi="Arial" w:cs="Arial"/>
                <w:sz w:val="20"/>
                <w:szCs w:val="20"/>
              </w:rPr>
            </w:pPr>
          </w:p>
        </w:tc>
        <w:tc>
          <w:tcPr>
            <w:tcW w:w="6422" w:type="dxa"/>
            <w:vMerge/>
            <w:shd w:val="clear" w:color="auto" w:fill="FFFFFF"/>
            <w:vAlign w:val="center"/>
          </w:tcPr>
          <w:p w:rsidR="002F0A84" w:rsidRPr="007E5FAC" w:rsidRDefault="002F0A84" w:rsidP="007E5FAC">
            <w:pPr>
              <w:ind w:firstLine="567"/>
              <w:rPr>
                <w:rFonts w:ascii="Arial" w:hAnsi="Arial" w:cs="Arial"/>
                <w:sz w:val="20"/>
                <w:szCs w:val="20"/>
              </w:rPr>
            </w:pPr>
          </w:p>
        </w:tc>
        <w:tc>
          <w:tcPr>
            <w:tcW w:w="0" w:type="auto"/>
            <w:vMerge/>
            <w:shd w:val="clear" w:color="auto" w:fill="FFFFFF"/>
            <w:vAlign w:val="center"/>
          </w:tcPr>
          <w:p w:rsidR="002F0A84" w:rsidRPr="007E5FAC" w:rsidRDefault="002F0A84" w:rsidP="007E5FAC">
            <w:pPr>
              <w:ind w:firstLine="567"/>
              <w:jc w:val="center"/>
              <w:rPr>
                <w:rFonts w:ascii="Arial" w:hAnsi="Arial" w:cs="Arial"/>
                <w:sz w:val="20"/>
                <w:szCs w:val="20"/>
              </w:rPr>
            </w:pPr>
          </w:p>
        </w:tc>
        <w:tc>
          <w:tcPr>
            <w:tcW w:w="0" w:type="auto"/>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2023</w:t>
            </w:r>
          </w:p>
        </w:tc>
        <w:tc>
          <w:tcPr>
            <w:tcW w:w="0" w:type="auto"/>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2024</w:t>
            </w:r>
          </w:p>
        </w:tc>
        <w:tc>
          <w:tcPr>
            <w:tcW w:w="0" w:type="auto"/>
            <w:shd w:val="clear" w:color="auto" w:fill="FFFFFF"/>
            <w:vAlign w:val="center"/>
          </w:tcPr>
          <w:p w:rsidR="002F0A84" w:rsidRPr="007E5FAC" w:rsidRDefault="002F0A84" w:rsidP="007E5FAC">
            <w:pPr>
              <w:jc w:val="center"/>
              <w:rPr>
                <w:rFonts w:ascii="Arial" w:hAnsi="Arial" w:cs="Arial"/>
                <w:sz w:val="20"/>
                <w:szCs w:val="20"/>
              </w:rPr>
            </w:pPr>
          </w:p>
        </w:tc>
      </w:tr>
      <w:tr w:rsidR="002F0A84" w:rsidRPr="007E5FAC" w:rsidTr="00264DF7">
        <w:trPr>
          <w:tblCellSpacing w:w="0" w:type="dxa"/>
        </w:trPr>
        <w:tc>
          <w:tcPr>
            <w:tcW w:w="416"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6422" w:type="dxa"/>
            <w:shd w:val="clear" w:color="auto" w:fill="FFFFFF"/>
            <w:vAlign w:val="center"/>
          </w:tcPr>
          <w:p w:rsidR="002F0A84" w:rsidRPr="007E5FAC" w:rsidRDefault="002F0A84" w:rsidP="007E5FAC">
            <w:pPr>
              <w:rPr>
                <w:rFonts w:ascii="Arial" w:hAnsi="Arial" w:cs="Arial"/>
                <w:sz w:val="20"/>
                <w:szCs w:val="20"/>
              </w:rPr>
            </w:pPr>
            <w:r w:rsidRPr="007E5FAC">
              <w:rPr>
                <w:rFonts w:ascii="Arial" w:hAnsi="Arial" w:cs="Arial"/>
                <w:sz w:val="20"/>
                <w:szCs w:val="20"/>
              </w:rPr>
              <w:t xml:space="preserve">Количество реализованных проектов по благоустройству </w:t>
            </w:r>
            <w:r w:rsidR="00665320" w:rsidRPr="007E5FAC">
              <w:rPr>
                <w:rFonts w:ascii="Arial" w:hAnsi="Arial" w:cs="Arial"/>
                <w:sz w:val="20"/>
                <w:szCs w:val="20"/>
              </w:rPr>
              <w:t>общественных территорий,</w:t>
            </w:r>
            <w:r w:rsidRPr="007E5FAC">
              <w:rPr>
                <w:rFonts w:ascii="Arial" w:hAnsi="Arial" w:cs="Arial"/>
                <w:sz w:val="20"/>
                <w:szCs w:val="20"/>
              </w:rPr>
              <w:t xml:space="preserve"> нуждающихся в благоустройстве</w:t>
            </w:r>
          </w:p>
        </w:tc>
        <w:tc>
          <w:tcPr>
            <w:tcW w:w="0" w:type="auto"/>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ед.</w:t>
            </w:r>
          </w:p>
        </w:tc>
        <w:tc>
          <w:tcPr>
            <w:tcW w:w="0" w:type="auto"/>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0" w:type="auto"/>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0" w:type="auto"/>
            <w:shd w:val="clear" w:color="auto" w:fill="FFFFFF"/>
            <w:vAlign w:val="center"/>
          </w:tcPr>
          <w:p w:rsidR="002F0A84" w:rsidRPr="007E5FAC" w:rsidRDefault="002F0A84" w:rsidP="007E5FAC">
            <w:pPr>
              <w:jc w:val="center"/>
              <w:rPr>
                <w:rFonts w:ascii="Arial" w:hAnsi="Arial" w:cs="Arial"/>
                <w:sz w:val="20"/>
                <w:szCs w:val="20"/>
              </w:rPr>
            </w:pPr>
          </w:p>
        </w:tc>
      </w:tr>
      <w:tr w:rsidR="002F0A84" w:rsidRPr="007E5FAC" w:rsidTr="00264DF7">
        <w:trPr>
          <w:trHeight w:val="1093"/>
          <w:tblCellSpacing w:w="0" w:type="dxa"/>
        </w:trPr>
        <w:tc>
          <w:tcPr>
            <w:tcW w:w="416" w:type="dxa"/>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w:t>
            </w:r>
          </w:p>
        </w:tc>
        <w:tc>
          <w:tcPr>
            <w:tcW w:w="6422" w:type="dxa"/>
            <w:tcBorders>
              <w:bottom w:val="outset" w:sz="6" w:space="0" w:color="auto"/>
            </w:tcBorders>
            <w:shd w:val="clear" w:color="auto" w:fill="FFFFFF"/>
            <w:vAlign w:val="center"/>
          </w:tcPr>
          <w:p w:rsidR="00264DF7" w:rsidRPr="007E5FAC" w:rsidRDefault="002F0A84"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w:t>
            </w:r>
            <w:r w:rsidR="00264DF7">
              <w:rPr>
                <w:rFonts w:ascii="Arial" w:hAnsi="Arial" w:cs="Arial"/>
                <w:sz w:val="20"/>
                <w:szCs w:val="20"/>
              </w:rPr>
              <w:t>.</w:t>
            </w:r>
          </w:p>
        </w:tc>
        <w:tc>
          <w:tcPr>
            <w:tcW w:w="0" w:type="auto"/>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w:t>
            </w:r>
          </w:p>
        </w:tc>
        <w:tc>
          <w:tcPr>
            <w:tcW w:w="0" w:type="auto"/>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10,0</w:t>
            </w:r>
          </w:p>
        </w:tc>
        <w:tc>
          <w:tcPr>
            <w:tcW w:w="0" w:type="auto"/>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10,0</w:t>
            </w:r>
          </w:p>
        </w:tc>
        <w:tc>
          <w:tcPr>
            <w:tcW w:w="0" w:type="auto"/>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p>
        </w:tc>
      </w:tr>
      <w:tr w:rsidR="00264DF7" w:rsidRPr="007E5FAC" w:rsidTr="00264DF7">
        <w:trPr>
          <w:trHeight w:val="747"/>
          <w:tblCellSpacing w:w="0" w:type="dxa"/>
        </w:trPr>
        <w:tc>
          <w:tcPr>
            <w:tcW w:w="416" w:type="dxa"/>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Pr>
                <w:rFonts w:ascii="Arial" w:hAnsi="Arial" w:cs="Arial"/>
                <w:sz w:val="20"/>
                <w:szCs w:val="20"/>
              </w:rPr>
              <w:t>3.</w:t>
            </w:r>
          </w:p>
        </w:tc>
        <w:tc>
          <w:tcPr>
            <w:tcW w:w="6422" w:type="dxa"/>
            <w:tcBorders>
              <w:top w:val="outset" w:sz="6" w:space="0" w:color="auto"/>
            </w:tcBorders>
            <w:shd w:val="clear" w:color="auto" w:fill="FFFFFF"/>
            <w:vAlign w:val="center"/>
          </w:tcPr>
          <w:p w:rsidR="00264DF7" w:rsidRPr="00264DF7" w:rsidRDefault="00264DF7" w:rsidP="00264DF7">
            <w:pPr>
              <w:rPr>
                <w:rFonts w:ascii="Arial" w:hAnsi="Arial" w:cs="Arial"/>
                <w:sz w:val="20"/>
                <w:szCs w:val="20"/>
              </w:rPr>
            </w:pPr>
            <w:r>
              <w:rPr>
                <w:rFonts w:ascii="Arial" w:hAnsi="Arial" w:cs="Arial"/>
                <w:sz w:val="20"/>
                <w:szCs w:val="20"/>
              </w:rPr>
              <w:t>Доля проектов по благоустройству, реализованных с финансовым и</w:t>
            </w:r>
            <w:r w:rsidRPr="00264DF7">
              <w:rPr>
                <w:rFonts w:ascii="Arial" w:hAnsi="Arial" w:cs="Arial"/>
                <w:sz w:val="20"/>
                <w:szCs w:val="20"/>
              </w:rPr>
              <w:t>/</w:t>
            </w:r>
            <w:r>
              <w:rPr>
                <w:rFonts w:ascii="Arial" w:hAnsi="Arial" w:cs="Arial"/>
                <w:sz w:val="20"/>
                <w:szCs w:val="20"/>
              </w:rPr>
              <w:t>или трудовым участием граждан, организаций от общего количества реализованных проектов (%)</w:t>
            </w:r>
          </w:p>
        </w:tc>
        <w:tc>
          <w:tcPr>
            <w:tcW w:w="0" w:type="auto"/>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w:t>
            </w:r>
          </w:p>
        </w:tc>
        <w:tc>
          <w:tcPr>
            <w:tcW w:w="0" w:type="auto"/>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10,0</w:t>
            </w:r>
          </w:p>
        </w:tc>
        <w:tc>
          <w:tcPr>
            <w:tcW w:w="0" w:type="auto"/>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10,0</w:t>
            </w:r>
          </w:p>
        </w:tc>
        <w:tc>
          <w:tcPr>
            <w:tcW w:w="0" w:type="auto"/>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p>
        </w:tc>
      </w:tr>
    </w:tbl>
    <w:p w:rsidR="002F0A84" w:rsidRPr="007E5FAC" w:rsidRDefault="002F0A84" w:rsidP="007E5FAC">
      <w:pPr>
        <w:ind w:firstLine="709"/>
        <w:jc w:val="both"/>
        <w:rPr>
          <w:rFonts w:ascii="Arial" w:hAnsi="Arial" w:cs="Arial"/>
        </w:rPr>
      </w:pPr>
    </w:p>
    <w:p w:rsidR="002F0A84" w:rsidRPr="007E5FAC" w:rsidRDefault="002F0A84" w:rsidP="007E5FAC">
      <w:pPr>
        <w:ind w:firstLine="709"/>
        <w:jc w:val="both"/>
        <w:rPr>
          <w:rFonts w:ascii="Arial" w:hAnsi="Arial" w:cs="Arial"/>
          <w:b/>
        </w:rPr>
      </w:pPr>
      <w:proofErr w:type="gramStart"/>
      <w:r w:rsidRPr="007E5FAC">
        <w:rPr>
          <w:rFonts w:ascii="Arial" w:hAnsi="Arial" w:cs="Arial"/>
        </w:rPr>
        <w:t>Для оценки результативности использования субсидии из федерального бюджета бюджету Курганской области на поддержку мероприятий Программы, а также для оценки эффективности использования субсидий, выделяемых из бюджета Курганской области бюджету</w:t>
      </w:r>
      <w:r w:rsidR="007638DE">
        <w:rPr>
          <w:rFonts w:ascii="Arial" w:hAnsi="Arial" w:cs="Arial"/>
        </w:rPr>
        <w:t xml:space="preserve"> Щучанского муниципального округа</w:t>
      </w:r>
      <w:r w:rsidR="00377771">
        <w:rPr>
          <w:rFonts w:ascii="Arial" w:hAnsi="Arial" w:cs="Arial"/>
          <w:color w:val="000000"/>
        </w:rPr>
        <w:t>Курганской области</w:t>
      </w:r>
      <w:r w:rsidRPr="007E5FAC">
        <w:rPr>
          <w:rFonts w:ascii="Arial" w:hAnsi="Arial" w:cs="Arial"/>
        </w:rPr>
        <w:t xml:space="preserve"> на реализацию мероприятий муниципальной программы «Формирование комфортной городской среды в Щучанском муниципальном округе Курганской области» также используются показатели результативности Программы</w:t>
      </w:r>
      <w:r w:rsidR="007837C0">
        <w:rPr>
          <w:rFonts w:ascii="Arial" w:hAnsi="Arial" w:cs="Arial"/>
        </w:rPr>
        <w:t>.</w:t>
      </w:r>
      <w:proofErr w:type="gramEnd"/>
    </w:p>
    <w:p w:rsidR="002F0A84" w:rsidRPr="007E5FAC" w:rsidRDefault="002F0A84" w:rsidP="007E5FAC">
      <w:pPr>
        <w:ind w:firstLine="567"/>
        <w:jc w:val="center"/>
        <w:rPr>
          <w:rFonts w:ascii="Arial" w:hAnsi="Arial" w:cs="Arial"/>
          <w:b/>
        </w:rPr>
      </w:pPr>
    </w:p>
    <w:p w:rsidR="002F0A84" w:rsidRPr="007E5FAC" w:rsidRDefault="006A549A" w:rsidP="007E5FAC">
      <w:pPr>
        <w:ind w:firstLine="567"/>
        <w:jc w:val="center"/>
        <w:rPr>
          <w:rFonts w:ascii="Arial" w:hAnsi="Arial" w:cs="Arial"/>
          <w:b/>
        </w:rPr>
      </w:pPr>
      <w:r>
        <w:rPr>
          <w:rFonts w:ascii="Arial" w:hAnsi="Arial" w:cs="Arial"/>
          <w:b/>
        </w:rPr>
        <w:t xml:space="preserve">Раздел </w:t>
      </w:r>
      <w:proofErr w:type="gramStart"/>
      <w:r w:rsidRPr="007E5FAC">
        <w:rPr>
          <w:rFonts w:ascii="Arial" w:hAnsi="Arial" w:cs="Arial"/>
          <w:b/>
        </w:rPr>
        <w:t>I</w:t>
      </w:r>
      <w:proofErr w:type="gramEnd"/>
      <w:r w:rsidRPr="007E5FAC">
        <w:rPr>
          <w:rFonts w:ascii="Arial" w:hAnsi="Arial" w:cs="Arial"/>
          <w:b/>
        </w:rPr>
        <w:t>Х</w:t>
      </w:r>
      <w:r w:rsidR="002F0A84" w:rsidRPr="007E5FAC">
        <w:rPr>
          <w:rFonts w:ascii="Arial" w:hAnsi="Arial" w:cs="Arial"/>
          <w:b/>
        </w:rPr>
        <w:t>.</w:t>
      </w:r>
    </w:p>
    <w:p w:rsidR="002F0A84" w:rsidRPr="007E5FAC" w:rsidRDefault="002F0A84" w:rsidP="007E5FAC">
      <w:pPr>
        <w:ind w:firstLine="567"/>
        <w:jc w:val="center"/>
        <w:rPr>
          <w:rFonts w:ascii="Arial" w:hAnsi="Arial" w:cs="Arial"/>
          <w:b/>
        </w:rPr>
      </w:pPr>
      <w:r w:rsidRPr="007E5FAC">
        <w:rPr>
          <w:rFonts w:ascii="Arial" w:hAnsi="Arial" w:cs="Arial"/>
          <w:b/>
        </w:rPr>
        <w:t xml:space="preserve">Ресурсное обеспечение реализации Программы на </w:t>
      </w:r>
      <w:r w:rsidR="001137D3" w:rsidRPr="007E5FAC">
        <w:rPr>
          <w:rFonts w:ascii="Arial" w:hAnsi="Arial" w:cs="Arial"/>
          <w:b/>
        </w:rPr>
        <w:t>2023–2025 годы</w:t>
      </w:r>
    </w:p>
    <w:p w:rsidR="002F0A84" w:rsidRPr="007E5FAC" w:rsidRDefault="002F0A84" w:rsidP="007E5FAC">
      <w:pPr>
        <w:ind w:firstLine="567"/>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Задачи: повышение уровня благоустройства территорий общего пользования; формирование реализованных практик благоустройства на территории Щучанского муниципального округа Курганской области; повышение уровня вовлеченности заинтересованных граждан, организаций в реализацию мероприятий по благоустройству городских территорий Щучанского муниципального округа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t>Информация по ресурсному обеспечению Подпрограммы по источникам и объемам финансирования приведена в таблице 3:</w:t>
      </w:r>
    </w:p>
    <w:p w:rsidR="002F0A84" w:rsidRDefault="002F0A84" w:rsidP="007E5FAC">
      <w:pPr>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3</w:t>
      </w:r>
    </w:p>
    <w:tbl>
      <w:tblPr>
        <w:tblW w:w="10006" w:type="dxa"/>
        <w:tblCellSpacing w:w="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0"/>
      </w:tblPr>
      <w:tblGrid>
        <w:gridCol w:w="1702"/>
        <w:gridCol w:w="1267"/>
        <w:gridCol w:w="1559"/>
        <w:gridCol w:w="780"/>
        <w:gridCol w:w="953"/>
        <w:gridCol w:w="1194"/>
        <w:gridCol w:w="2551"/>
      </w:tblGrid>
      <w:tr w:rsidR="002F0A84" w:rsidRPr="007E5FAC" w:rsidTr="009032B2">
        <w:trPr>
          <w:tblCellSpacing w:w="0" w:type="dxa"/>
        </w:trPr>
        <w:tc>
          <w:tcPr>
            <w:tcW w:w="1702"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Задача, мероприятие</w:t>
            </w:r>
          </w:p>
        </w:tc>
        <w:tc>
          <w:tcPr>
            <w:tcW w:w="1267"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Главный распорядитель средств бюджета округа</w:t>
            </w:r>
          </w:p>
        </w:tc>
        <w:tc>
          <w:tcPr>
            <w:tcW w:w="1559"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Источник финансирования</w:t>
            </w:r>
          </w:p>
        </w:tc>
        <w:tc>
          <w:tcPr>
            <w:tcW w:w="2927" w:type="dxa"/>
            <w:gridSpan w:val="3"/>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Объем финансирования, тыс. руб.</w:t>
            </w:r>
          </w:p>
        </w:tc>
        <w:tc>
          <w:tcPr>
            <w:tcW w:w="2551"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Целевой индикатор, на достижение которого направлено финансирование</w:t>
            </w:r>
          </w:p>
          <w:p w:rsidR="002F0A84" w:rsidRPr="007E5FAC" w:rsidRDefault="002F0A84" w:rsidP="007E5FAC">
            <w:pPr>
              <w:ind w:firstLine="567"/>
              <w:jc w:val="center"/>
              <w:rPr>
                <w:rFonts w:ascii="Arial" w:hAnsi="Arial" w:cs="Arial"/>
                <w:sz w:val="20"/>
                <w:szCs w:val="20"/>
              </w:rPr>
            </w:pPr>
          </w:p>
        </w:tc>
      </w:tr>
      <w:tr w:rsidR="008409FD" w:rsidRPr="007E5FAC" w:rsidTr="008409FD">
        <w:trPr>
          <w:tblCellSpacing w:w="0" w:type="dxa"/>
        </w:trPr>
        <w:tc>
          <w:tcPr>
            <w:tcW w:w="1702"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780" w:type="dxa"/>
            <w:shd w:val="clear" w:color="auto" w:fill="FFFFFF"/>
            <w:vAlign w:val="center"/>
          </w:tcPr>
          <w:p w:rsidR="008409FD" w:rsidRDefault="008409FD" w:rsidP="007E5FAC">
            <w:pPr>
              <w:jc w:val="center"/>
              <w:rPr>
                <w:rFonts w:ascii="Arial" w:hAnsi="Arial" w:cs="Arial"/>
                <w:sz w:val="20"/>
                <w:szCs w:val="20"/>
              </w:rPr>
            </w:pPr>
            <w:r>
              <w:rPr>
                <w:rFonts w:ascii="Arial" w:hAnsi="Arial" w:cs="Arial"/>
                <w:sz w:val="20"/>
                <w:szCs w:val="20"/>
              </w:rPr>
              <w:t>Всего</w:t>
            </w:r>
          </w:p>
          <w:p w:rsidR="008409FD" w:rsidRPr="008409FD" w:rsidRDefault="008409FD" w:rsidP="007E5FAC">
            <w:pPr>
              <w:jc w:val="center"/>
              <w:rPr>
                <w:rFonts w:ascii="Arial" w:hAnsi="Arial" w:cs="Arial"/>
                <w:sz w:val="20"/>
                <w:szCs w:val="20"/>
                <w:lang w:val="en-US"/>
              </w:rPr>
            </w:pPr>
            <w:r>
              <w:rPr>
                <w:rFonts w:ascii="Arial" w:hAnsi="Arial" w:cs="Arial"/>
                <w:sz w:val="20"/>
                <w:szCs w:val="20"/>
              </w:rPr>
              <w:t>2023–202</w:t>
            </w:r>
            <w:r>
              <w:rPr>
                <w:rFonts w:ascii="Arial" w:hAnsi="Arial" w:cs="Arial"/>
                <w:sz w:val="20"/>
                <w:szCs w:val="20"/>
                <w:lang w:val="en-US"/>
              </w:rPr>
              <w:t>4</w:t>
            </w:r>
          </w:p>
        </w:tc>
        <w:tc>
          <w:tcPr>
            <w:tcW w:w="953"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2023</w:t>
            </w:r>
          </w:p>
        </w:tc>
        <w:tc>
          <w:tcPr>
            <w:tcW w:w="1194"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2024</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2F0A84" w:rsidRPr="007E5FAC" w:rsidTr="005B2CEF">
        <w:trPr>
          <w:tblCellSpacing w:w="0" w:type="dxa"/>
        </w:trPr>
        <w:tc>
          <w:tcPr>
            <w:tcW w:w="10006" w:type="dxa"/>
            <w:gridSpan w:val="7"/>
            <w:shd w:val="clear" w:color="auto" w:fill="FFFFFF"/>
            <w:vAlign w:val="center"/>
          </w:tcPr>
          <w:p w:rsidR="002F0A84" w:rsidRPr="007E5FAC" w:rsidRDefault="002F0A84" w:rsidP="007E5FAC">
            <w:pPr>
              <w:jc w:val="both"/>
              <w:rPr>
                <w:rFonts w:ascii="Arial" w:hAnsi="Arial" w:cs="Arial"/>
                <w:sz w:val="20"/>
                <w:szCs w:val="20"/>
              </w:rPr>
            </w:pPr>
            <w:r w:rsidRPr="007E5FAC">
              <w:rPr>
                <w:rFonts w:ascii="Arial" w:hAnsi="Arial" w:cs="Arial"/>
                <w:sz w:val="20"/>
                <w:szCs w:val="20"/>
              </w:rPr>
              <w:t>Задачи: оценка физического состояния всех общественных территорий; благоустройство всех общественных территорий, нуждающихся в благоустройстве на территории округа;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 в участии по благоустройству территорий общего пользования.</w:t>
            </w:r>
          </w:p>
        </w:tc>
      </w:tr>
      <w:tr w:rsidR="008409FD" w:rsidRPr="007E5FAC" w:rsidTr="008409FD">
        <w:trPr>
          <w:trHeight w:val="839"/>
          <w:tblCellSpacing w:w="0" w:type="dxa"/>
        </w:trPr>
        <w:tc>
          <w:tcPr>
            <w:tcW w:w="1702" w:type="dxa"/>
            <w:vMerge w:val="restart"/>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Реализация проектов благоустройства территорий общего пользования в Щучанском муниципальном округе Курганской области</w:t>
            </w:r>
          </w:p>
        </w:tc>
        <w:tc>
          <w:tcPr>
            <w:tcW w:w="1267" w:type="dxa"/>
            <w:vMerge w:val="restart"/>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Федеральный бюджет (по согласованию)</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p w:rsidR="008409FD" w:rsidRPr="004A2A88" w:rsidRDefault="008409FD" w:rsidP="007E5FAC">
            <w:pPr>
              <w:jc w:val="center"/>
              <w:rPr>
                <w:rFonts w:ascii="Arial" w:hAnsi="Arial" w:cs="Arial"/>
                <w:color w:val="000000" w:themeColor="text1"/>
                <w:sz w:val="20"/>
                <w:szCs w:val="20"/>
              </w:rPr>
            </w:pPr>
          </w:p>
        </w:tc>
        <w:tc>
          <w:tcPr>
            <w:tcW w:w="2551" w:type="dxa"/>
            <w:vMerge w:val="restart"/>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Количество реализованных проектов по благоустройству общественных территорий, нуждающихся в благоустройстве (ед.).</w:t>
            </w:r>
          </w:p>
          <w:p w:rsidR="008409FD" w:rsidRPr="007E5FAC" w:rsidRDefault="008409FD"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 (%)</w:t>
            </w:r>
          </w:p>
          <w:p w:rsidR="008409FD" w:rsidRPr="007E5FAC" w:rsidRDefault="008409FD" w:rsidP="007E5FAC">
            <w:pPr>
              <w:rPr>
                <w:rFonts w:ascii="Arial" w:hAnsi="Arial" w:cs="Arial"/>
                <w:sz w:val="20"/>
                <w:szCs w:val="20"/>
              </w:rPr>
            </w:pPr>
            <w:r w:rsidRPr="007E5FAC">
              <w:rPr>
                <w:rFonts w:ascii="Arial" w:hAnsi="Arial" w:cs="Arial"/>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8409FD" w:rsidRPr="007E5FAC" w:rsidTr="00E337F5">
        <w:trPr>
          <w:trHeight w:val="540"/>
          <w:tblCellSpacing w:w="0" w:type="dxa"/>
        </w:trPr>
        <w:tc>
          <w:tcPr>
            <w:tcW w:w="1702"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Областной бюджет</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79519F">
        <w:trPr>
          <w:trHeight w:val="817"/>
          <w:tblCellSpacing w:w="0" w:type="dxa"/>
        </w:trPr>
        <w:tc>
          <w:tcPr>
            <w:tcW w:w="1702"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бюджет</w:t>
            </w:r>
          </w:p>
          <w:p w:rsidR="008409FD" w:rsidRPr="007E5FAC" w:rsidRDefault="008409FD" w:rsidP="007E5FAC">
            <w:pPr>
              <w:jc w:val="center"/>
              <w:rPr>
                <w:rFonts w:ascii="Arial" w:hAnsi="Arial" w:cs="Arial"/>
                <w:sz w:val="20"/>
                <w:szCs w:val="20"/>
              </w:rPr>
            </w:pPr>
            <w:r w:rsidRPr="007E5FAC">
              <w:rPr>
                <w:rFonts w:ascii="Arial" w:hAnsi="Arial" w:cs="Arial"/>
                <w:sz w:val="20"/>
                <w:szCs w:val="20"/>
              </w:rPr>
              <w:t>Щучанского муниципального округа Курганской области</w:t>
            </w:r>
          </w:p>
        </w:tc>
        <w:tc>
          <w:tcPr>
            <w:tcW w:w="780" w:type="dxa"/>
            <w:shd w:val="clear" w:color="auto" w:fill="FFFFFF"/>
            <w:vAlign w:val="center"/>
          </w:tcPr>
          <w:p w:rsidR="008409FD" w:rsidRPr="004A2A88" w:rsidRDefault="008409FD" w:rsidP="007837C0">
            <w:pPr>
              <w:jc w:val="center"/>
              <w:rPr>
                <w:rFonts w:ascii="Arial" w:hAnsi="Arial" w:cs="Arial"/>
                <w:color w:val="000000" w:themeColor="text1"/>
                <w:sz w:val="20"/>
                <w:szCs w:val="20"/>
              </w:rPr>
            </w:pPr>
            <w:r w:rsidRPr="004A2A88">
              <w:rPr>
                <w:rFonts w:ascii="Arial" w:hAnsi="Arial" w:cs="Arial"/>
                <w:color w:val="000000" w:themeColor="text1"/>
                <w:sz w:val="20"/>
                <w:szCs w:val="20"/>
              </w:rPr>
              <w:t>553</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553</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3F1D3C">
        <w:trPr>
          <w:trHeight w:val="817"/>
          <w:tblCellSpacing w:w="0" w:type="dxa"/>
        </w:trPr>
        <w:tc>
          <w:tcPr>
            <w:tcW w:w="1702"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Внебюджетные источники</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p w:rsidR="008409FD" w:rsidRPr="008409FD" w:rsidRDefault="008409FD" w:rsidP="007E5FAC">
            <w:pPr>
              <w:jc w:val="center"/>
              <w:rPr>
                <w:rFonts w:ascii="Arial" w:hAnsi="Arial" w:cs="Arial"/>
                <w:color w:val="000000" w:themeColor="text1"/>
                <w:sz w:val="20"/>
                <w:szCs w:val="20"/>
                <w:lang w:val="en-US"/>
              </w:rPr>
            </w:pP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6D10A0">
        <w:trPr>
          <w:trHeight w:val="783"/>
          <w:tblCellSpacing w:w="0" w:type="dxa"/>
        </w:trPr>
        <w:tc>
          <w:tcPr>
            <w:tcW w:w="1702" w:type="dxa"/>
            <w:vMerge w:val="restart"/>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Создание</w:t>
            </w:r>
          </w:p>
          <w:p w:rsidR="008409FD" w:rsidRPr="007E5FAC" w:rsidRDefault="008409FD" w:rsidP="007E5FAC">
            <w:pPr>
              <w:rPr>
                <w:rFonts w:ascii="Arial" w:hAnsi="Arial" w:cs="Arial"/>
                <w:sz w:val="20"/>
                <w:szCs w:val="20"/>
              </w:rPr>
            </w:pPr>
            <w:r w:rsidRPr="007E5FAC">
              <w:rPr>
                <w:rFonts w:ascii="Arial" w:hAnsi="Arial" w:cs="Arial"/>
                <w:sz w:val="20"/>
                <w:szCs w:val="20"/>
              </w:rPr>
              <w:t>комфортной</w:t>
            </w:r>
          </w:p>
          <w:p w:rsidR="008409FD" w:rsidRPr="007E5FAC" w:rsidRDefault="008409FD" w:rsidP="007E5FAC">
            <w:pPr>
              <w:rPr>
                <w:rFonts w:ascii="Arial" w:hAnsi="Arial" w:cs="Arial"/>
                <w:sz w:val="20"/>
                <w:szCs w:val="20"/>
              </w:rPr>
            </w:pPr>
            <w:r w:rsidRPr="007E5FAC">
              <w:rPr>
                <w:rFonts w:ascii="Arial" w:hAnsi="Arial" w:cs="Arial"/>
                <w:sz w:val="20"/>
                <w:szCs w:val="20"/>
              </w:rPr>
              <w:t>городской среды в</w:t>
            </w:r>
          </w:p>
          <w:p w:rsidR="008409FD" w:rsidRPr="007E5FAC" w:rsidRDefault="008409FD" w:rsidP="007E5FAC">
            <w:pPr>
              <w:rPr>
                <w:rFonts w:ascii="Arial" w:hAnsi="Arial" w:cs="Arial"/>
                <w:sz w:val="20"/>
                <w:szCs w:val="20"/>
              </w:rPr>
            </w:pPr>
            <w:r w:rsidRPr="007E5FAC">
              <w:rPr>
                <w:rFonts w:ascii="Arial" w:hAnsi="Arial" w:cs="Arial"/>
                <w:sz w:val="20"/>
                <w:szCs w:val="20"/>
              </w:rPr>
              <w:t>малых городах и</w:t>
            </w:r>
          </w:p>
          <w:p w:rsidR="008409FD" w:rsidRPr="007E5FAC" w:rsidRDefault="008409FD" w:rsidP="007E5FAC">
            <w:pPr>
              <w:rPr>
                <w:rFonts w:ascii="Arial" w:hAnsi="Arial" w:cs="Arial"/>
                <w:sz w:val="20"/>
                <w:szCs w:val="20"/>
              </w:rPr>
            </w:pPr>
            <w:r w:rsidRPr="007E5FAC">
              <w:rPr>
                <w:rFonts w:ascii="Arial" w:hAnsi="Arial" w:cs="Arial"/>
                <w:sz w:val="20"/>
                <w:szCs w:val="20"/>
              </w:rPr>
              <w:t>исторических</w:t>
            </w:r>
          </w:p>
          <w:p w:rsidR="008409FD" w:rsidRPr="007E5FAC" w:rsidRDefault="008409FD" w:rsidP="007E5FAC">
            <w:pPr>
              <w:rPr>
                <w:rFonts w:ascii="Arial" w:hAnsi="Arial" w:cs="Arial"/>
                <w:sz w:val="20"/>
                <w:szCs w:val="20"/>
              </w:rPr>
            </w:pPr>
            <w:r w:rsidRPr="007E5FAC">
              <w:rPr>
                <w:rFonts w:ascii="Arial" w:hAnsi="Arial" w:cs="Arial"/>
                <w:sz w:val="20"/>
                <w:szCs w:val="20"/>
              </w:rPr>
              <w:t>поселениях -</w:t>
            </w:r>
          </w:p>
          <w:p w:rsidR="008409FD" w:rsidRPr="007E5FAC" w:rsidRDefault="008409FD" w:rsidP="007E5FAC">
            <w:pPr>
              <w:rPr>
                <w:rFonts w:ascii="Arial" w:hAnsi="Arial" w:cs="Arial"/>
                <w:sz w:val="20"/>
                <w:szCs w:val="20"/>
              </w:rPr>
            </w:pPr>
            <w:r w:rsidRPr="007E5FAC">
              <w:rPr>
                <w:rFonts w:ascii="Arial" w:hAnsi="Arial" w:cs="Arial"/>
                <w:sz w:val="20"/>
                <w:szCs w:val="20"/>
              </w:rPr>
              <w:t>победителях</w:t>
            </w:r>
          </w:p>
          <w:p w:rsidR="008409FD" w:rsidRPr="007E5FAC" w:rsidRDefault="008409FD" w:rsidP="007E5FAC">
            <w:pPr>
              <w:rPr>
                <w:rFonts w:ascii="Arial" w:hAnsi="Arial" w:cs="Arial"/>
                <w:sz w:val="20"/>
                <w:szCs w:val="20"/>
              </w:rPr>
            </w:pPr>
            <w:r w:rsidRPr="007E5FAC">
              <w:rPr>
                <w:rFonts w:ascii="Arial" w:hAnsi="Arial" w:cs="Arial"/>
                <w:sz w:val="20"/>
                <w:szCs w:val="20"/>
              </w:rPr>
              <w:t>Всероссийского</w:t>
            </w:r>
          </w:p>
          <w:p w:rsidR="008409FD" w:rsidRPr="007E5FAC" w:rsidRDefault="008409FD" w:rsidP="007E5FAC">
            <w:pPr>
              <w:rPr>
                <w:rFonts w:ascii="Arial" w:hAnsi="Arial" w:cs="Arial"/>
                <w:sz w:val="20"/>
                <w:szCs w:val="20"/>
              </w:rPr>
            </w:pPr>
            <w:r w:rsidRPr="007E5FAC">
              <w:rPr>
                <w:rFonts w:ascii="Arial" w:hAnsi="Arial" w:cs="Arial"/>
                <w:sz w:val="20"/>
                <w:szCs w:val="20"/>
              </w:rPr>
              <w:t>конкурса лучших проектов создания</w:t>
            </w:r>
          </w:p>
          <w:p w:rsidR="008409FD" w:rsidRPr="007E5FAC" w:rsidRDefault="008409FD" w:rsidP="007E5FAC">
            <w:pPr>
              <w:rPr>
                <w:rFonts w:ascii="Arial" w:hAnsi="Arial" w:cs="Arial"/>
                <w:sz w:val="20"/>
                <w:szCs w:val="20"/>
              </w:rPr>
            </w:pPr>
            <w:r w:rsidRPr="007E5FAC">
              <w:rPr>
                <w:rFonts w:ascii="Arial" w:hAnsi="Arial" w:cs="Arial"/>
                <w:sz w:val="20"/>
                <w:szCs w:val="20"/>
              </w:rPr>
              <w:t>комфортной городской среды.</w:t>
            </w:r>
          </w:p>
          <w:p w:rsidR="008409FD" w:rsidRPr="007E5FAC" w:rsidRDefault="008409FD" w:rsidP="007E5FAC">
            <w:pPr>
              <w:rPr>
                <w:rFonts w:ascii="Arial" w:hAnsi="Arial" w:cs="Arial"/>
                <w:sz w:val="20"/>
                <w:szCs w:val="20"/>
              </w:rPr>
            </w:pPr>
            <w:r>
              <w:rPr>
                <w:rFonts w:ascii="Arial" w:hAnsi="Arial" w:cs="Arial"/>
                <w:sz w:val="20"/>
                <w:szCs w:val="20"/>
              </w:rPr>
              <w:t>«Благоустройство площади и прилегающих улиц в г. Щучье. Зелёный сквер</w:t>
            </w:r>
            <w:r w:rsidRPr="007E5FAC">
              <w:rPr>
                <w:rFonts w:ascii="Arial" w:hAnsi="Arial" w:cs="Arial"/>
                <w:sz w:val="20"/>
                <w:szCs w:val="20"/>
              </w:rPr>
              <w:t>»</w:t>
            </w:r>
          </w:p>
        </w:tc>
        <w:tc>
          <w:tcPr>
            <w:tcW w:w="1267" w:type="dxa"/>
            <w:vMerge w:val="restart"/>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Управление по развитию территории Администрации Щучанского муниципального округа</w:t>
            </w: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Федеральный бюджет (по согласованию)</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val="restart"/>
            <w:shd w:val="clear" w:color="auto" w:fill="FFFFFF"/>
            <w:vAlign w:val="center"/>
          </w:tcPr>
          <w:p w:rsidR="008409FD" w:rsidRPr="007E5FAC" w:rsidRDefault="008409FD" w:rsidP="007E5FAC">
            <w:pPr>
              <w:rPr>
                <w:rFonts w:ascii="Arial" w:hAnsi="Arial" w:cs="Arial"/>
                <w:sz w:val="20"/>
                <w:szCs w:val="20"/>
              </w:rPr>
            </w:pPr>
            <w:r w:rsidRPr="007E5FAC">
              <w:rPr>
                <w:rFonts w:ascii="Arial" w:hAnsi="Arial" w:cs="Arial"/>
                <w:sz w:val="20"/>
                <w:szCs w:val="20"/>
              </w:rPr>
              <w:t>Количество реализованных проектов по благоустройству общественных территорий, нуждающихся в благоустройстве (ед.).</w:t>
            </w:r>
          </w:p>
          <w:p w:rsidR="008409FD" w:rsidRPr="007E5FAC" w:rsidRDefault="008409FD"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 (%)</w:t>
            </w:r>
          </w:p>
          <w:p w:rsidR="008409FD" w:rsidRPr="007E5FAC" w:rsidRDefault="008409FD" w:rsidP="007E5FAC">
            <w:pPr>
              <w:rPr>
                <w:rFonts w:ascii="Arial" w:hAnsi="Arial" w:cs="Arial"/>
                <w:sz w:val="20"/>
                <w:szCs w:val="20"/>
              </w:rPr>
            </w:pPr>
            <w:r w:rsidRPr="007E5FAC">
              <w:rPr>
                <w:rFonts w:ascii="Arial" w:hAnsi="Arial" w:cs="Arial"/>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8409FD" w:rsidRPr="007E5FAC" w:rsidTr="00A7482B">
        <w:trPr>
          <w:trHeight w:val="783"/>
          <w:tblCellSpacing w:w="0" w:type="dxa"/>
        </w:trPr>
        <w:tc>
          <w:tcPr>
            <w:tcW w:w="1702" w:type="dxa"/>
            <w:vMerge/>
            <w:shd w:val="clear" w:color="auto" w:fill="FFFFFF"/>
            <w:vAlign w:val="center"/>
          </w:tcPr>
          <w:p w:rsidR="008409FD" w:rsidRPr="007E5FAC" w:rsidRDefault="008409FD" w:rsidP="007E5FAC">
            <w:pPr>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Областной бюджет</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16072E">
        <w:trPr>
          <w:trHeight w:val="783"/>
          <w:tblCellSpacing w:w="0" w:type="dxa"/>
        </w:trPr>
        <w:tc>
          <w:tcPr>
            <w:tcW w:w="1702" w:type="dxa"/>
            <w:vMerge/>
            <w:shd w:val="clear" w:color="auto" w:fill="FFFFFF"/>
            <w:vAlign w:val="center"/>
          </w:tcPr>
          <w:p w:rsidR="008409FD" w:rsidRPr="007E5FAC" w:rsidRDefault="008409FD" w:rsidP="007E5FAC">
            <w:pPr>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бюджет</w:t>
            </w:r>
          </w:p>
          <w:p w:rsidR="008409FD" w:rsidRPr="007E5FAC" w:rsidRDefault="008409FD" w:rsidP="007E5FAC">
            <w:pPr>
              <w:jc w:val="center"/>
              <w:rPr>
                <w:rFonts w:ascii="Arial" w:hAnsi="Arial" w:cs="Arial"/>
                <w:sz w:val="20"/>
                <w:szCs w:val="20"/>
              </w:rPr>
            </w:pPr>
            <w:r w:rsidRPr="007E5FAC">
              <w:rPr>
                <w:rFonts w:ascii="Arial" w:hAnsi="Arial" w:cs="Arial"/>
                <w:sz w:val="20"/>
                <w:szCs w:val="20"/>
              </w:rPr>
              <w:t>Щучанского муниципального округа Курганской области</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5B0B87">
        <w:trPr>
          <w:trHeight w:val="783"/>
          <w:tblCellSpacing w:w="0" w:type="dxa"/>
        </w:trPr>
        <w:tc>
          <w:tcPr>
            <w:tcW w:w="1702" w:type="dxa"/>
            <w:vMerge/>
            <w:shd w:val="clear" w:color="auto" w:fill="FFFFFF"/>
            <w:vAlign w:val="center"/>
          </w:tcPr>
          <w:p w:rsidR="008409FD" w:rsidRPr="007E5FAC" w:rsidRDefault="008409FD" w:rsidP="007E5FAC">
            <w:pPr>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Внебюджетные источники</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1194"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r w:rsidR="008409FD" w:rsidRPr="007E5FAC" w:rsidTr="002760F4">
        <w:trPr>
          <w:trHeight w:val="783"/>
          <w:tblCellSpacing w:w="0" w:type="dxa"/>
        </w:trPr>
        <w:tc>
          <w:tcPr>
            <w:tcW w:w="1702" w:type="dxa"/>
            <w:vMerge/>
            <w:shd w:val="clear" w:color="auto" w:fill="FFFFFF"/>
            <w:vAlign w:val="center"/>
          </w:tcPr>
          <w:p w:rsidR="008409FD" w:rsidRPr="007E5FAC" w:rsidRDefault="008409FD" w:rsidP="007E5FAC">
            <w:pPr>
              <w:jc w:val="both"/>
              <w:rPr>
                <w:rFonts w:ascii="Arial" w:hAnsi="Arial" w:cs="Arial"/>
                <w:sz w:val="20"/>
                <w:szCs w:val="20"/>
              </w:rPr>
            </w:pPr>
          </w:p>
        </w:tc>
        <w:tc>
          <w:tcPr>
            <w:tcW w:w="1267" w:type="dxa"/>
            <w:vMerge/>
            <w:shd w:val="clear" w:color="auto" w:fill="FFFFFF"/>
            <w:vAlign w:val="center"/>
          </w:tcPr>
          <w:p w:rsidR="008409FD" w:rsidRPr="007E5FAC" w:rsidRDefault="008409FD" w:rsidP="007E5FAC">
            <w:pPr>
              <w:ind w:firstLine="567"/>
              <w:jc w:val="both"/>
              <w:rPr>
                <w:rFonts w:ascii="Arial" w:hAnsi="Arial" w:cs="Arial"/>
                <w:sz w:val="20"/>
                <w:szCs w:val="20"/>
              </w:rPr>
            </w:pPr>
          </w:p>
        </w:tc>
        <w:tc>
          <w:tcPr>
            <w:tcW w:w="1559" w:type="dxa"/>
            <w:shd w:val="clear" w:color="auto" w:fill="FFFFFF"/>
            <w:vAlign w:val="center"/>
          </w:tcPr>
          <w:p w:rsidR="008409FD" w:rsidRPr="007E5FAC" w:rsidRDefault="008409FD" w:rsidP="007E5FAC">
            <w:pPr>
              <w:jc w:val="center"/>
              <w:rPr>
                <w:rFonts w:ascii="Arial" w:hAnsi="Arial" w:cs="Arial"/>
                <w:sz w:val="20"/>
                <w:szCs w:val="20"/>
              </w:rPr>
            </w:pPr>
            <w:r w:rsidRPr="007E5FAC">
              <w:rPr>
                <w:rFonts w:ascii="Arial" w:hAnsi="Arial" w:cs="Arial"/>
                <w:sz w:val="20"/>
                <w:szCs w:val="20"/>
              </w:rPr>
              <w:t>Итого</w:t>
            </w:r>
          </w:p>
        </w:tc>
        <w:tc>
          <w:tcPr>
            <w:tcW w:w="780"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553</w:t>
            </w:r>
          </w:p>
        </w:tc>
        <w:tc>
          <w:tcPr>
            <w:tcW w:w="953" w:type="dxa"/>
            <w:shd w:val="clear" w:color="auto" w:fill="FFFFFF"/>
            <w:vAlign w:val="center"/>
          </w:tcPr>
          <w:p w:rsidR="008409FD" w:rsidRPr="004A2A88" w:rsidRDefault="008409FD"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553</w:t>
            </w:r>
          </w:p>
        </w:tc>
        <w:tc>
          <w:tcPr>
            <w:tcW w:w="1194" w:type="dxa"/>
            <w:shd w:val="clear" w:color="auto" w:fill="FFFFFF"/>
            <w:vAlign w:val="center"/>
          </w:tcPr>
          <w:p w:rsidR="008409FD" w:rsidRPr="004A2A88" w:rsidRDefault="008409FD" w:rsidP="007837C0">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551" w:type="dxa"/>
            <w:vMerge/>
            <w:shd w:val="clear" w:color="auto" w:fill="FFFFFF"/>
            <w:vAlign w:val="center"/>
          </w:tcPr>
          <w:p w:rsidR="008409FD" w:rsidRPr="007E5FAC" w:rsidRDefault="008409FD" w:rsidP="007E5FAC">
            <w:pPr>
              <w:ind w:firstLine="567"/>
              <w:jc w:val="both"/>
              <w:rPr>
                <w:rFonts w:ascii="Arial" w:hAnsi="Arial" w:cs="Arial"/>
                <w:sz w:val="20"/>
                <w:szCs w:val="20"/>
              </w:rPr>
            </w:pPr>
          </w:p>
        </w:tc>
      </w:tr>
    </w:tbl>
    <w:p w:rsidR="006A549A" w:rsidRDefault="006A549A" w:rsidP="007E5FAC">
      <w:pPr>
        <w:ind w:firstLine="567"/>
        <w:jc w:val="both"/>
        <w:rPr>
          <w:rFonts w:ascii="Arial" w:hAnsi="Arial" w:cs="Arial"/>
        </w:rPr>
      </w:pPr>
    </w:p>
    <w:p w:rsidR="002F0A84" w:rsidRDefault="002F0A84" w:rsidP="007E5FAC">
      <w:pPr>
        <w:ind w:firstLine="567"/>
        <w:jc w:val="both"/>
        <w:rPr>
          <w:rFonts w:ascii="Arial" w:hAnsi="Arial" w:cs="Arial"/>
        </w:rPr>
      </w:pPr>
      <w:r w:rsidRPr="007E5FAC">
        <w:rPr>
          <w:rFonts w:ascii="Arial" w:hAnsi="Arial" w:cs="Arial"/>
        </w:rPr>
        <w:t xml:space="preserve">Значения целевых индикаторов на </w:t>
      </w:r>
      <w:r w:rsidR="008409FD">
        <w:rPr>
          <w:rFonts w:ascii="Arial" w:hAnsi="Arial" w:cs="Arial"/>
        </w:rPr>
        <w:t>2023–202</w:t>
      </w:r>
      <w:r w:rsidR="008409FD" w:rsidRPr="008409FD">
        <w:rPr>
          <w:rFonts w:ascii="Arial" w:hAnsi="Arial" w:cs="Arial"/>
        </w:rPr>
        <w:t>4</w:t>
      </w:r>
      <w:r w:rsidRPr="007E5FAC">
        <w:rPr>
          <w:rFonts w:ascii="Arial" w:hAnsi="Arial" w:cs="Arial"/>
        </w:rPr>
        <w:t xml:space="preserve"> годы приведены в разделе XIII Программы.</w:t>
      </w:r>
    </w:p>
    <w:p w:rsidR="003A66E7" w:rsidRPr="007E5FAC" w:rsidRDefault="003A66E7" w:rsidP="006A549A">
      <w:pPr>
        <w:jc w:val="both"/>
        <w:rPr>
          <w:rFonts w:ascii="Arial" w:hAnsi="Arial" w:cs="Arial"/>
        </w:rPr>
      </w:pPr>
    </w:p>
    <w:p w:rsidR="003467A4" w:rsidRPr="007E5FAC" w:rsidRDefault="003467A4" w:rsidP="003467A4">
      <w:pPr>
        <w:ind w:firstLine="567"/>
        <w:jc w:val="center"/>
        <w:rPr>
          <w:rFonts w:ascii="Arial" w:hAnsi="Arial" w:cs="Arial"/>
          <w:b/>
        </w:rPr>
      </w:pPr>
      <w:r w:rsidRPr="007E5FAC">
        <w:rPr>
          <w:rFonts w:ascii="Arial" w:hAnsi="Arial" w:cs="Arial"/>
          <w:b/>
        </w:rPr>
        <w:t>Раздел Х.</w:t>
      </w:r>
    </w:p>
    <w:p w:rsidR="003467A4" w:rsidRPr="007E5FAC" w:rsidRDefault="003467A4" w:rsidP="003467A4">
      <w:pPr>
        <w:ind w:firstLine="567"/>
        <w:jc w:val="center"/>
        <w:rPr>
          <w:rFonts w:ascii="Arial" w:hAnsi="Arial" w:cs="Arial"/>
          <w:b/>
        </w:rPr>
      </w:pPr>
      <w:r>
        <w:rPr>
          <w:rFonts w:ascii="Arial" w:hAnsi="Arial" w:cs="Arial"/>
          <w:b/>
        </w:rPr>
        <w:t xml:space="preserve">Организация управления и контроль над ходом выполнения Муниципальной </w:t>
      </w:r>
      <w:r w:rsidR="00AC3B52">
        <w:rPr>
          <w:rFonts w:ascii="Arial" w:hAnsi="Arial" w:cs="Arial"/>
          <w:b/>
        </w:rPr>
        <w:t>П</w:t>
      </w:r>
      <w:r>
        <w:rPr>
          <w:rFonts w:ascii="Arial" w:hAnsi="Arial" w:cs="Arial"/>
          <w:b/>
        </w:rPr>
        <w:t>рограммы.</w:t>
      </w:r>
    </w:p>
    <w:p w:rsidR="003467A4" w:rsidRPr="007E5FAC" w:rsidRDefault="003467A4" w:rsidP="003467A4">
      <w:pPr>
        <w:ind w:firstLine="567"/>
        <w:jc w:val="center"/>
        <w:rPr>
          <w:rFonts w:ascii="Arial" w:hAnsi="Arial" w:cs="Arial"/>
          <w:b/>
        </w:rPr>
      </w:pPr>
    </w:p>
    <w:p w:rsidR="002F0A84" w:rsidRDefault="00AC3B52" w:rsidP="00377771">
      <w:pPr>
        <w:ind w:firstLine="851"/>
        <w:jc w:val="both"/>
        <w:rPr>
          <w:rFonts w:ascii="Arial" w:hAnsi="Arial" w:cs="Arial"/>
        </w:rPr>
      </w:pPr>
      <w:r>
        <w:rPr>
          <w:rFonts w:ascii="Arial" w:hAnsi="Arial" w:cs="Arial"/>
        </w:rPr>
        <w:t>Общее руководство и контроль над ходом реализации Муниципальной программы осуществляет заказчик Муниципальной Программы – Администрация Щучанского муниципального округа Курганской области.</w:t>
      </w:r>
    </w:p>
    <w:p w:rsidR="00665320" w:rsidRDefault="00665320" w:rsidP="003467A4">
      <w:pPr>
        <w:jc w:val="both"/>
        <w:rPr>
          <w:rFonts w:ascii="Arial" w:hAnsi="Arial" w:cs="Arial"/>
        </w:rPr>
      </w:pPr>
      <w:r>
        <w:rPr>
          <w:rFonts w:ascii="Arial" w:hAnsi="Arial" w:cs="Arial"/>
        </w:rPr>
        <w:t>Контроль за выполнением Программы осуществляется в соответствии с постановлением Администрации Щучанского муниципального округа Курганской области от 12 октября 2022 года № 30 «Об утверждении Порядка разработки, утверждения, реализации и оценки эффективности реализации муниципальных программ»:</w:t>
      </w:r>
    </w:p>
    <w:p w:rsidR="00665320" w:rsidRDefault="00665320" w:rsidP="00377771">
      <w:pPr>
        <w:ind w:firstLine="851"/>
        <w:jc w:val="both"/>
        <w:rPr>
          <w:rFonts w:ascii="Arial" w:hAnsi="Arial" w:cs="Arial"/>
        </w:rPr>
      </w:pPr>
      <w:r>
        <w:rPr>
          <w:rFonts w:ascii="Arial" w:hAnsi="Arial" w:cs="Arial"/>
        </w:rPr>
        <w:t>Ответственный исполнитель совместно с соисполнителями до 1 марта года, следующего за отчётным, подготавливают годовые отчёты о ходе реализации и оценке эффективности муниципальных программ.</w:t>
      </w:r>
    </w:p>
    <w:p w:rsidR="00665320" w:rsidRDefault="00665320" w:rsidP="00377771">
      <w:pPr>
        <w:ind w:firstLine="851"/>
        <w:jc w:val="both"/>
        <w:rPr>
          <w:rFonts w:ascii="Arial" w:hAnsi="Arial" w:cs="Arial"/>
        </w:rPr>
      </w:pPr>
      <w:proofErr w:type="gramStart"/>
      <w:r>
        <w:rPr>
          <w:rFonts w:ascii="Arial" w:hAnsi="Arial" w:cs="Arial"/>
        </w:rPr>
        <w:t xml:space="preserve">Сектор экономики и трудовых отношений Отдела экономического развития Администрации Щучанского муниципального округа Курганской области не позднее 5 </w:t>
      </w:r>
      <w:r w:rsidR="004A7679">
        <w:rPr>
          <w:rFonts w:ascii="Arial" w:hAnsi="Arial" w:cs="Arial"/>
        </w:rPr>
        <w:t xml:space="preserve">апреля </w:t>
      </w:r>
      <w:bookmarkStart w:id="1" w:name="_GoBack"/>
      <w:bookmarkEnd w:id="1"/>
      <w:r>
        <w:rPr>
          <w:rFonts w:ascii="Arial" w:hAnsi="Arial" w:cs="Arial"/>
        </w:rPr>
        <w:t xml:space="preserve">года, следующего за отчётным, направляет Главе Щучанского муниципального округа </w:t>
      </w:r>
      <w:r w:rsidR="00872DDD">
        <w:rPr>
          <w:rFonts w:ascii="Arial" w:hAnsi="Arial" w:cs="Arial"/>
          <w:color w:val="000000"/>
        </w:rPr>
        <w:t xml:space="preserve">Курганской области </w:t>
      </w:r>
      <w:r>
        <w:rPr>
          <w:rFonts w:ascii="Arial" w:hAnsi="Arial" w:cs="Arial"/>
        </w:rPr>
        <w:t>сводный отчёт о ходе реализации и оценке эффективности муниципальных программ.</w:t>
      </w:r>
      <w:proofErr w:type="gramEnd"/>
    </w:p>
    <w:p w:rsidR="00665320" w:rsidRDefault="00665320" w:rsidP="00377771">
      <w:pPr>
        <w:ind w:firstLine="851"/>
        <w:jc w:val="both"/>
        <w:rPr>
          <w:rFonts w:ascii="Arial" w:hAnsi="Arial" w:cs="Arial"/>
        </w:rPr>
      </w:pPr>
      <w:r>
        <w:rPr>
          <w:rFonts w:ascii="Arial" w:hAnsi="Arial" w:cs="Arial"/>
        </w:rPr>
        <w:t>Ответственный исполнитель и соисполнители представляют главе Щучанского муниципального округа</w:t>
      </w:r>
      <w:r w:rsidR="00872DDD">
        <w:rPr>
          <w:rFonts w:ascii="Arial" w:hAnsi="Arial" w:cs="Arial"/>
          <w:color w:val="000000"/>
        </w:rPr>
        <w:t>Курганской области</w:t>
      </w:r>
      <w:r>
        <w:rPr>
          <w:rFonts w:ascii="Arial" w:hAnsi="Arial" w:cs="Arial"/>
        </w:rPr>
        <w:t xml:space="preserve"> и главному распорядителю средств местного бюджета по запросам оперативную информацию </w:t>
      </w:r>
      <w:r w:rsidR="001137D3">
        <w:rPr>
          <w:rFonts w:ascii="Arial" w:hAnsi="Arial" w:cs="Arial"/>
        </w:rPr>
        <w:t>о ходе реализации муниципальной программы.</w:t>
      </w:r>
    </w:p>
    <w:p w:rsidR="00AC3B52" w:rsidRDefault="00AC3B52"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6A549A" w:rsidRDefault="006A549A" w:rsidP="003467A4">
      <w:pPr>
        <w:jc w:val="both"/>
        <w:rPr>
          <w:rFonts w:ascii="Arial" w:hAnsi="Arial" w:cs="Arial"/>
        </w:rPr>
      </w:pPr>
    </w:p>
    <w:p w:rsidR="006A549A" w:rsidRDefault="006A549A" w:rsidP="003467A4">
      <w:pPr>
        <w:jc w:val="both"/>
        <w:rPr>
          <w:rFonts w:ascii="Arial" w:hAnsi="Arial" w:cs="Arial"/>
        </w:rPr>
      </w:pPr>
    </w:p>
    <w:p w:rsidR="006A549A" w:rsidRDefault="006A549A" w:rsidP="003467A4">
      <w:pPr>
        <w:jc w:val="both"/>
        <w:rPr>
          <w:rFonts w:ascii="Arial" w:hAnsi="Arial" w:cs="Arial"/>
        </w:rPr>
      </w:pPr>
    </w:p>
    <w:p w:rsidR="006A549A" w:rsidRDefault="006A549A" w:rsidP="003467A4">
      <w:pPr>
        <w:jc w:val="both"/>
        <w:rPr>
          <w:rFonts w:ascii="Arial" w:hAnsi="Arial" w:cs="Arial"/>
        </w:rPr>
      </w:pPr>
    </w:p>
    <w:p w:rsidR="003A66E7" w:rsidRDefault="003A66E7" w:rsidP="003467A4">
      <w:pPr>
        <w:jc w:val="both"/>
        <w:rPr>
          <w:rFonts w:ascii="Arial" w:hAnsi="Arial" w:cs="Arial"/>
        </w:rPr>
      </w:pPr>
    </w:p>
    <w:p w:rsidR="003A66E7" w:rsidRPr="007E5FAC" w:rsidRDefault="003A66E7" w:rsidP="003467A4">
      <w:pPr>
        <w:jc w:val="both"/>
        <w:rPr>
          <w:rFonts w:ascii="Arial" w:hAnsi="Arial" w:cs="Arial"/>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p w:rsidR="007837C0" w:rsidRDefault="007837C0" w:rsidP="00065525">
      <w:pPr>
        <w:widowControl w:val="0"/>
        <w:autoSpaceDE w:val="0"/>
        <w:autoSpaceDN w:val="0"/>
        <w:adjustRightInd w:val="0"/>
        <w:ind w:left="851"/>
        <w:jc w:val="center"/>
        <w:outlineLvl w:val="0"/>
        <w:rPr>
          <w:rFonts w:ascii="Arial" w:hAnsi="Arial" w:cs="Arial"/>
          <w:b/>
          <w:bCs/>
          <w:color w:val="000000" w:themeColor="text1"/>
        </w:rPr>
      </w:pPr>
    </w:p>
    <w:sectPr w:rsidR="007837C0" w:rsidSect="00392257">
      <w:pgSz w:w="11907" w:h="16840"/>
      <w:pgMar w:top="851" w:right="851" w:bottom="567" w:left="1701" w:header="0" w:footer="595"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88" w:rsidRDefault="004A2A88">
      <w:r>
        <w:separator/>
      </w:r>
    </w:p>
  </w:endnote>
  <w:endnote w:type="continuationSeparator" w:id="1">
    <w:p w:rsidR="004A2A88" w:rsidRDefault="004A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88" w:rsidRDefault="004A2A88">
      <w:r>
        <w:separator/>
      </w:r>
    </w:p>
  </w:footnote>
  <w:footnote w:type="continuationSeparator" w:id="1">
    <w:p w:rsidR="004A2A88" w:rsidRDefault="004A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59AB"/>
    <w:multiLevelType w:val="hybridMultilevel"/>
    <w:tmpl w:val="BB7C0214"/>
    <w:lvl w:ilvl="0" w:tplc="D5E075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74F524D0"/>
    <w:multiLevelType w:val="hybridMultilevel"/>
    <w:tmpl w:val="0FCC7E28"/>
    <w:lvl w:ilvl="0" w:tplc="C846A61C">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8DC63F1"/>
    <w:multiLevelType w:val="hybridMultilevel"/>
    <w:tmpl w:val="04605950"/>
    <w:lvl w:ilvl="0" w:tplc="70E8E9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docVars>
    <w:docVar w:name="attr0#ESED_DateEdition" w:val="DATE#{d '2016-03-11'}"/>
    <w:docVar w:name="attr1#Наименование" w:val="VARCHAR# Об утверждении муниципальной программы &quot;Обеспечение качественными услугами жилищно-коммунального хозяйства, благоустройство территории города и охрана окружающей среды&quot; на 2017- 2020 годы"/>
    <w:docVar w:name="attr2#Вид документа" w:val="OID_TYPE#620200005=Постановление"/>
    <w:docVar w:name="attr3#Автор" w:val="OID_TYPE#620350949=Департамент городского хозяйства"/>
    <w:docVar w:name="attr4#Дата поступления" w:val="DATE#{d '2016-01-14'}"/>
    <w:docVar w:name="attr5#Бланк" w:val="OID_TYPE#"/>
    <w:docVar w:name="ESED_ActEdition" w:val="1"/>
    <w:docVar w:name="ESED_AutorEdition" w:val="Зубарева (делопроизводители)"/>
    <w:docVar w:name="ESED_Edition" w:val="2"/>
    <w:docVar w:name="ESED_IDnum" w:val="/2016-69"/>
    <w:docVar w:name="ESED_Lock" w:val="0"/>
    <w:docVar w:name="SPD_Annotation" w:val="Постановление от 11.03.2016 № 118 # Об утверждении муниципальной программы &quot;Обеспечение качественными услугами жилищно-коммунального хозяйства, благоустройство территории города и охрана окружающей среды&quot; на 2017- 2020 годы #/2016-69(1)"/>
    <w:docVar w:name="SPD_AreaName" w:val="Документ (ЕСЭД)"/>
    <w:docVar w:name="SPD_hostURL" w:val="172.16.10.8"/>
    <w:docVar w:name="SPD_NumDoc" w:val="620468335"/>
    <w:docVar w:name="SPD_vDir" w:val="spd"/>
  </w:docVars>
  <w:rsids>
    <w:rsidRoot w:val="00970EC7"/>
    <w:rsid w:val="000046D8"/>
    <w:rsid w:val="0000655A"/>
    <w:rsid w:val="000131AC"/>
    <w:rsid w:val="00014987"/>
    <w:rsid w:val="00016D88"/>
    <w:rsid w:val="00017B96"/>
    <w:rsid w:val="00020860"/>
    <w:rsid w:val="00022933"/>
    <w:rsid w:val="000232FC"/>
    <w:rsid w:val="00027530"/>
    <w:rsid w:val="00027BFF"/>
    <w:rsid w:val="00027C82"/>
    <w:rsid w:val="00030FEA"/>
    <w:rsid w:val="000338F0"/>
    <w:rsid w:val="00036225"/>
    <w:rsid w:val="000367D8"/>
    <w:rsid w:val="000408B7"/>
    <w:rsid w:val="000449B7"/>
    <w:rsid w:val="000449C4"/>
    <w:rsid w:val="000451E9"/>
    <w:rsid w:val="00051F8F"/>
    <w:rsid w:val="00053677"/>
    <w:rsid w:val="00061407"/>
    <w:rsid w:val="000616BD"/>
    <w:rsid w:val="000637F8"/>
    <w:rsid w:val="00065525"/>
    <w:rsid w:val="00065DBC"/>
    <w:rsid w:val="000672B5"/>
    <w:rsid w:val="000709D0"/>
    <w:rsid w:val="000737F4"/>
    <w:rsid w:val="00073CA3"/>
    <w:rsid w:val="000750B0"/>
    <w:rsid w:val="0007619A"/>
    <w:rsid w:val="00080A51"/>
    <w:rsid w:val="000854B6"/>
    <w:rsid w:val="00090A37"/>
    <w:rsid w:val="00090AC5"/>
    <w:rsid w:val="000946E7"/>
    <w:rsid w:val="00094E75"/>
    <w:rsid w:val="000963A1"/>
    <w:rsid w:val="0009646E"/>
    <w:rsid w:val="000A3CC7"/>
    <w:rsid w:val="000A43E3"/>
    <w:rsid w:val="000A5636"/>
    <w:rsid w:val="000A5A20"/>
    <w:rsid w:val="000A5E49"/>
    <w:rsid w:val="000B0701"/>
    <w:rsid w:val="000B4055"/>
    <w:rsid w:val="000B7784"/>
    <w:rsid w:val="000C03E1"/>
    <w:rsid w:val="000D01F2"/>
    <w:rsid w:val="000D05AD"/>
    <w:rsid w:val="000D2CF0"/>
    <w:rsid w:val="000D442D"/>
    <w:rsid w:val="000D6673"/>
    <w:rsid w:val="000E2ECE"/>
    <w:rsid w:val="000E4727"/>
    <w:rsid w:val="000E48C2"/>
    <w:rsid w:val="000E6A38"/>
    <w:rsid w:val="000F4265"/>
    <w:rsid w:val="000F4D6F"/>
    <w:rsid w:val="001003E8"/>
    <w:rsid w:val="001019EF"/>
    <w:rsid w:val="0010316B"/>
    <w:rsid w:val="00107EE0"/>
    <w:rsid w:val="001114FE"/>
    <w:rsid w:val="00112552"/>
    <w:rsid w:val="001137D3"/>
    <w:rsid w:val="00113C8B"/>
    <w:rsid w:val="0011575C"/>
    <w:rsid w:val="00116C4E"/>
    <w:rsid w:val="00116E11"/>
    <w:rsid w:val="00116E16"/>
    <w:rsid w:val="00117CE1"/>
    <w:rsid w:val="00124253"/>
    <w:rsid w:val="00125EA0"/>
    <w:rsid w:val="00127B5A"/>
    <w:rsid w:val="00130DA7"/>
    <w:rsid w:val="00131A09"/>
    <w:rsid w:val="00134D73"/>
    <w:rsid w:val="00136278"/>
    <w:rsid w:val="00136444"/>
    <w:rsid w:val="00140EA5"/>
    <w:rsid w:val="00141509"/>
    <w:rsid w:val="00143649"/>
    <w:rsid w:val="001440CC"/>
    <w:rsid w:val="00144B4B"/>
    <w:rsid w:val="0014620E"/>
    <w:rsid w:val="00147484"/>
    <w:rsid w:val="00151186"/>
    <w:rsid w:val="00152816"/>
    <w:rsid w:val="0015592D"/>
    <w:rsid w:val="00160727"/>
    <w:rsid w:val="00161B05"/>
    <w:rsid w:val="0016563E"/>
    <w:rsid w:val="001656E2"/>
    <w:rsid w:val="00166856"/>
    <w:rsid w:val="001673C7"/>
    <w:rsid w:val="001712D4"/>
    <w:rsid w:val="00172B04"/>
    <w:rsid w:val="00173CE3"/>
    <w:rsid w:val="0017544E"/>
    <w:rsid w:val="00175FA0"/>
    <w:rsid w:val="00181734"/>
    <w:rsid w:val="00182953"/>
    <w:rsid w:val="00185A3C"/>
    <w:rsid w:val="00192838"/>
    <w:rsid w:val="00192867"/>
    <w:rsid w:val="00196937"/>
    <w:rsid w:val="001A0CB9"/>
    <w:rsid w:val="001A2ED4"/>
    <w:rsid w:val="001A3BF0"/>
    <w:rsid w:val="001A46FE"/>
    <w:rsid w:val="001A5B75"/>
    <w:rsid w:val="001B2393"/>
    <w:rsid w:val="001B25F8"/>
    <w:rsid w:val="001B4146"/>
    <w:rsid w:val="001B49E1"/>
    <w:rsid w:val="001C1421"/>
    <w:rsid w:val="001C1FA8"/>
    <w:rsid w:val="001C1FB5"/>
    <w:rsid w:val="001C2BDF"/>
    <w:rsid w:val="001C4F8B"/>
    <w:rsid w:val="001C749A"/>
    <w:rsid w:val="001C76A7"/>
    <w:rsid w:val="001C7916"/>
    <w:rsid w:val="001D1BB3"/>
    <w:rsid w:val="001D2366"/>
    <w:rsid w:val="001D412F"/>
    <w:rsid w:val="001D47B6"/>
    <w:rsid w:val="001E2423"/>
    <w:rsid w:val="001E277D"/>
    <w:rsid w:val="001E2F4B"/>
    <w:rsid w:val="001E2FDA"/>
    <w:rsid w:val="001E47F0"/>
    <w:rsid w:val="001E68C5"/>
    <w:rsid w:val="001E7820"/>
    <w:rsid w:val="001F23B9"/>
    <w:rsid w:val="001F46E8"/>
    <w:rsid w:val="00202E20"/>
    <w:rsid w:val="002048C4"/>
    <w:rsid w:val="002116EF"/>
    <w:rsid w:val="002236F8"/>
    <w:rsid w:val="0022592E"/>
    <w:rsid w:val="00230BE2"/>
    <w:rsid w:val="0023330C"/>
    <w:rsid w:val="002335D8"/>
    <w:rsid w:val="00236A68"/>
    <w:rsid w:val="00241EC9"/>
    <w:rsid w:val="00242C29"/>
    <w:rsid w:val="00245170"/>
    <w:rsid w:val="00247134"/>
    <w:rsid w:val="00247818"/>
    <w:rsid w:val="002532ED"/>
    <w:rsid w:val="00254399"/>
    <w:rsid w:val="00254ECA"/>
    <w:rsid w:val="002555CE"/>
    <w:rsid w:val="0026112D"/>
    <w:rsid w:val="00263026"/>
    <w:rsid w:val="0026438C"/>
    <w:rsid w:val="00264DF7"/>
    <w:rsid w:val="0027132B"/>
    <w:rsid w:val="00272461"/>
    <w:rsid w:val="002729F4"/>
    <w:rsid w:val="00273398"/>
    <w:rsid w:val="002772DB"/>
    <w:rsid w:val="002812BC"/>
    <w:rsid w:val="002824BD"/>
    <w:rsid w:val="0028585D"/>
    <w:rsid w:val="002864AA"/>
    <w:rsid w:val="00286737"/>
    <w:rsid w:val="00287871"/>
    <w:rsid w:val="0029161E"/>
    <w:rsid w:val="00294F82"/>
    <w:rsid w:val="00296FA8"/>
    <w:rsid w:val="002A0F83"/>
    <w:rsid w:val="002A56DC"/>
    <w:rsid w:val="002A7993"/>
    <w:rsid w:val="002B1DEF"/>
    <w:rsid w:val="002B2C35"/>
    <w:rsid w:val="002C6784"/>
    <w:rsid w:val="002C6CD2"/>
    <w:rsid w:val="002D3FF4"/>
    <w:rsid w:val="002D54A4"/>
    <w:rsid w:val="002D5CDC"/>
    <w:rsid w:val="002D76EA"/>
    <w:rsid w:val="002D77F8"/>
    <w:rsid w:val="002E715E"/>
    <w:rsid w:val="002E7A4B"/>
    <w:rsid w:val="002F0A84"/>
    <w:rsid w:val="002F45A3"/>
    <w:rsid w:val="002F7970"/>
    <w:rsid w:val="00301557"/>
    <w:rsid w:val="0030671C"/>
    <w:rsid w:val="00310324"/>
    <w:rsid w:val="00316F81"/>
    <w:rsid w:val="00320ED1"/>
    <w:rsid w:val="0032187E"/>
    <w:rsid w:val="0032544C"/>
    <w:rsid w:val="0032610D"/>
    <w:rsid w:val="00330C85"/>
    <w:rsid w:val="003345F8"/>
    <w:rsid w:val="00336BA8"/>
    <w:rsid w:val="00337F5A"/>
    <w:rsid w:val="003433DD"/>
    <w:rsid w:val="003449D4"/>
    <w:rsid w:val="00345F77"/>
    <w:rsid w:val="003467A4"/>
    <w:rsid w:val="00347984"/>
    <w:rsid w:val="00347CF6"/>
    <w:rsid w:val="00350705"/>
    <w:rsid w:val="00351002"/>
    <w:rsid w:val="0035609E"/>
    <w:rsid w:val="003619AE"/>
    <w:rsid w:val="003636D9"/>
    <w:rsid w:val="00363CCF"/>
    <w:rsid w:val="003654DB"/>
    <w:rsid w:val="00375C26"/>
    <w:rsid w:val="00377771"/>
    <w:rsid w:val="00380D17"/>
    <w:rsid w:val="0038325E"/>
    <w:rsid w:val="00383345"/>
    <w:rsid w:val="003833C2"/>
    <w:rsid w:val="00391EE5"/>
    <w:rsid w:val="00392257"/>
    <w:rsid w:val="003932E5"/>
    <w:rsid w:val="00396892"/>
    <w:rsid w:val="003A03C7"/>
    <w:rsid w:val="003A1EF4"/>
    <w:rsid w:val="003A3CB9"/>
    <w:rsid w:val="003A66E7"/>
    <w:rsid w:val="003B08BD"/>
    <w:rsid w:val="003B0BF6"/>
    <w:rsid w:val="003B2A5D"/>
    <w:rsid w:val="003B2BE1"/>
    <w:rsid w:val="003B2F0E"/>
    <w:rsid w:val="003B376E"/>
    <w:rsid w:val="003B3904"/>
    <w:rsid w:val="003B42B9"/>
    <w:rsid w:val="003B5ABE"/>
    <w:rsid w:val="003C03EE"/>
    <w:rsid w:val="003C53B9"/>
    <w:rsid w:val="003D2AFA"/>
    <w:rsid w:val="003D7048"/>
    <w:rsid w:val="003E2502"/>
    <w:rsid w:val="003E29D7"/>
    <w:rsid w:val="003E31BE"/>
    <w:rsid w:val="003E661D"/>
    <w:rsid w:val="003E6A4A"/>
    <w:rsid w:val="003E7ECC"/>
    <w:rsid w:val="003F2A7A"/>
    <w:rsid w:val="003F73B1"/>
    <w:rsid w:val="00400828"/>
    <w:rsid w:val="004110B4"/>
    <w:rsid w:val="0041143D"/>
    <w:rsid w:val="00412C39"/>
    <w:rsid w:val="00421648"/>
    <w:rsid w:val="004219B9"/>
    <w:rsid w:val="00422809"/>
    <w:rsid w:val="0042449D"/>
    <w:rsid w:val="004275AA"/>
    <w:rsid w:val="00427913"/>
    <w:rsid w:val="00427B32"/>
    <w:rsid w:val="00442241"/>
    <w:rsid w:val="00444AA9"/>
    <w:rsid w:val="00444AB7"/>
    <w:rsid w:val="0044500E"/>
    <w:rsid w:val="00451068"/>
    <w:rsid w:val="004515ED"/>
    <w:rsid w:val="00455E75"/>
    <w:rsid w:val="00456980"/>
    <w:rsid w:val="00457684"/>
    <w:rsid w:val="004610C6"/>
    <w:rsid w:val="004711A1"/>
    <w:rsid w:val="0047141D"/>
    <w:rsid w:val="00471FA3"/>
    <w:rsid w:val="004730B6"/>
    <w:rsid w:val="00473E41"/>
    <w:rsid w:val="00474122"/>
    <w:rsid w:val="00474F45"/>
    <w:rsid w:val="004768AB"/>
    <w:rsid w:val="00480BB2"/>
    <w:rsid w:val="004818EB"/>
    <w:rsid w:val="00483057"/>
    <w:rsid w:val="00483EB9"/>
    <w:rsid w:val="00485C9C"/>
    <w:rsid w:val="00487374"/>
    <w:rsid w:val="00487439"/>
    <w:rsid w:val="00490A87"/>
    <w:rsid w:val="00490B1D"/>
    <w:rsid w:val="00491214"/>
    <w:rsid w:val="00496E0A"/>
    <w:rsid w:val="004A1FF2"/>
    <w:rsid w:val="004A2A88"/>
    <w:rsid w:val="004A3AA8"/>
    <w:rsid w:val="004A7679"/>
    <w:rsid w:val="004B426A"/>
    <w:rsid w:val="004B76E6"/>
    <w:rsid w:val="004C0242"/>
    <w:rsid w:val="004C0B53"/>
    <w:rsid w:val="004C2880"/>
    <w:rsid w:val="004C4213"/>
    <w:rsid w:val="004C5FA3"/>
    <w:rsid w:val="004D0F6E"/>
    <w:rsid w:val="004D3D01"/>
    <w:rsid w:val="004D43CA"/>
    <w:rsid w:val="004E0B99"/>
    <w:rsid w:val="004E2E35"/>
    <w:rsid w:val="004E6448"/>
    <w:rsid w:val="004F2676"/>
    <w:rsid w:val="004F31F2"/>
    <w:rsid w:val="004F3354"/>
    <w:rsid w:val="004F79FA"/>
    <w:rsid w:val="00501455"/>
    <w:rsid w:val="00501FA8"/>
    <w:rsid w:val="005023D4"/>
    <w:rsid w:val="00502809"/>
    <w:rsid w:val="00502EC1"/>
    <w:rsid w:val="00506396"/>
    <w:rsid w:val="00516731"/>
    <w:rsid w:val="005167FF"/>
    <w:rsid w:val="00516873"/>
    <w:rsid w:val="00523A56"/>
    <w:rsid w:val="00523F31"/>
    <w:rsid w:val="005248F7"/>
    <w:rsid w:val="005256DF"/>
    <w:rsid w:val="005307E0"/>
    <w:rsid w:val="005318B1"/>
    <w:rsid w:val="00532952"/>
    <w:rsid w:val="00533768"/>
    <w:rsid w:val="00534765"/>
    <w:rsid w:val="00536C3F"/>
    <w:rsid w:val="00537D9B"/>
    <w:rsid w:val="00540612"/>
    <w:rsid w:val="00550324"/>
    <w:rsid w:val="00552E50"/>
    <w:rsid w:val="00554CC3"/>
    <w:rsid w:val="00555741"/>
    <w:rsid w:val="005568F1"/>
    <w:rsid w:val="0056209D"/>
    <w:rsid w:val="00565973"/>
    <w:rsid w:val="005701DD"/>
    <w:rsid w:val="005707E8"/>
    <w:rsid w:val="005734CD"/>
    <w:rsid w:val="00582636"/>
    <w:rsid w:val="005832B5"/>
    <w:rsid w:val="0058521E"/>
    <w:rsid w:val="00586BE6"/>
    <w:rsid w:val="00597CF5"/>
    <w:rsid w:val="005A1096"/>
    <w:rsid w:val="005A2E9E"/>
    <w:rsid w:val="005A3433"/>
    <w:rsid w:val="005A5B61"/>
    <w:rsid w:val="005A5C60"/>
    <w:rsid w:val="005A6DBA"/>
    <w:rsid w:val="005B2572"/>
    <w:rsid w:val="005B2CEF"/>
    <w:rsid w:val="005B2F90"/>
    <w:rsid w:val="005B6B9B"/>
    <w:rsid w:val="005C36F0"/>
    <w:rsid w:val="005D0146"/>
    <w:rsid w:val="005D4540"/>
    <w:rsid w:val="005D4B06"/>
    <w:rsid w:val="005D4F53"/>
    <w:rsid w:val="005D597E"/>
    <w:rsid w:val="005D6E23"/>
    <w:rsid w:val="005E05BB"/>
    <w:rsid w:val="005E0B22"/>
    <w:rsid w:val="005E4814"/>
    <w:rsid w:val="005E6FAF"/>
    <w:rsid w:val="005F0C47"/>
    <w:rsid w:val="005F298E"/>
    <w:rsid w:val="005F2B30"/>
    <w:rsid w:val="005F36BE"/>
    <w:rsid w:val="005F6579"/>
    <w:rsid w:val="005F7FF0"/>
    <w:rsid w:val="00600FD2"/>
    <w:rsid w:val="00601C7C"/>
    <w:rsid w:val="0060570D"/>
    <w:rsid w:val="006065E9"/>
    <w:rsid w:val="00606D8D"/>
    <w:rsid w:val="00610A4A"/>
    <w:rsid w:val="00612AC5"/>
    <w:rsid w:val="00614613"/>
    <w:rsid w:val="00623A86"/>
    <w:rsid w:val="006277E3"/>
    <w:rsid w:val="006312FA"/>
    <w:rsid w:val="00633EDD"/>
    <w:rsid w:val="006348F7"/>
    <w:rsid w:val="00634C73"/>
    <w:rsid w:val="006501CC"/>
    <w:rsid w:val="00657A29"/>
    <w:rsid w:val="00661147"/>
    <w:rsid w:val="006619BC"/>
    <w:rsid w:val="006625A2"/>
    <w:rsid w:val="00662653"/>
    <w:rsid w:val="00663337"/>
    <w:rsid w:val="00663389"/>
    <w:rsid w:val="006635F6"/>
    <w:rsid w:val="00665320"/>
    <w:rsid w:val="00665AD1"/>
    <w:rsid w:val="00666319"/>
    <w:rsid w:val="006669D5"/>
    <w:rsid w:val="00667D15"/>
    <w:rsid w:val="00667DB2"/>
    <w:rsid w:val="00670394"/>
    <w:rsid w:val="00671411"/>
    <w:rsid w:val="006745A1"/>
    <w:rsid w:val="00675335"/>
    <w:rsid w:val="006765F3"/>
    <w:rsid w:val="00680EA2"/>
    <w:rsid w:val="00682B5E"/>
    <w:rsid w:val="0068340D"/>
    <w:rsid w:val="006841E2"/>
    <w:rsid w:val="006951AA"/>
    <w:rsid w:val="006961DA"/>
    <w:rsid w:val="00697A7B"/>
    <w:rsid w:val="00697B8D"/>
    <w:rsid w:val="006A549A"/>
    <w:rsid w:val="006B0379"/>
    <w:rsid w:val="006B24A7"/>
    <w:rsid w:val="006B2DC0"/>
    <w:rsid w:val="006B44D4"/>
    <w:rsid w:val="006B6D68"/>
    <w:rsid w:val="006B6E38"/>
    <w:rsid w:val="006C146C"/>
    <w:rsid w:val="006C1CA4"/>
    <w:rsid w:val="006C4D92"/>
    <w:rsid w:val="006C4E2F"/>
    <w:rsid w:val="006D2AC8"/>
    <w:rsid w:val="006D3104"/>
    <w:rsid w:val="006D798C"/>
    <w:rsid w:val="006E232D"/>
    <w:rsid w:val="006E2710"/>
    <w:rsid w:val="006E468E"/>
    <w:rsid w:val="006E5815"/>
    <w:rsid w:val="006E5C6C"/>
    <w:rsid w:val="006E6C53"/>
    <w:rsid w:val="006F506E"/>
    <w:rsid w:val="00703317"/>
    <w:rsid w:val="0071043A"/>
    <w:rsid w:val="007111C8"/>
    <w:rsid w:val="007131FB"/>
    <w:rsid w:val="00713E88"/>
    <w:rsid w:val="00715D0B"/>
    <w:rsid w:val="00726B13"/>
    <w:rsid w:val="007273FB"/>
    <w:rsid w:val="00733A06"/>
    <w:rsid w:val="0074057C"/>
    <w:rsid w:val="00741088"/>
    <w:rsid w:val="00743DD8"/>
    <w:rsid w:val="007465A7"/>
    <w:rsid w:val="00746AF4"/>
    <w:rsid w:val="00747393"/>
    <w:rsid w:val="00747A07"/>
    <w:rsid w:val="007537D6"/>
    <w:rsid w:val="0075706F"/>
    <w:rsid w:val="007617EB"/>
    <w:rsid w:val="00762F58"/>
    <w:rsid w:val="007638DE"/>
    <w:rsid w:val="00763DA9"/>
    <w:rsid w:val="00764609"/>
    <w:rsid w:val="007653B4"/>
    <w:rsid w:val="00765640"/>
    <w:rsid w:val="00767920"/>
    <w:rsid w:val="00772476"/>
    <w:rsid w:val="007724CB"/>
    <w:rsid w:val="0077284D"/>
    <w:rsid w:val="00773E6E"/>
    <w:rsid w:val="007743B8"/>
    <w:rsid w:val="00774AA6"/>
    <w:rsid w:val="0077572B"/>
    <w:rsid w:val="00776516"/>
    <w:rsid w:val="00780460"/>
    <w:rsid w:val="00780CAB"/>
    <w:rsid w:val="007837C0"/>
    <w:rsid w:val="00784BEE"/>
    <w:rsid w:val="00785465"/>
    <w:rsid w:val="00785CB2"/>
    <w:rsid w:val="00791D86"/>
    <w:rsid w:val="0079366B"/>
    <w:rsid w:val="00794354"/>
    <w:rsid w:val="007A08F4"/>
    <w:rsid w:val="007A23BD"/>
    <w:rsid w:val="007A709F"/>
    <w:rsid w:val="007A74E4"/>
    <w:rsid w:val="007A7B0C"/>
    <w:rsid w:val="007B2DC5"/>
    <w:rsid w:val="007B39DB"/>
    <w:rsid w:val="007C3FD4"/>
    <w:rsid w:val="007C5A11"/>
    <w:rsid w:val="007D0071"/>
    <w:rsid w:val="007D31FD"/>
    <w:rsid w:val="007D3409"/>
    <w:rsid w:val="007D40BD"/>
    <w:rsid w:val="007D532B"/>
    <w:rsid w:val="007D57EF"/>
    <w:rsid w:val="007E03F3"/>
    <w:rsid w:val="007E5FAC"/>
    <w:rsid w:val="007F30B9"/>
    <w:rsid w:val="007F634B"/>
    <w:rsid w:val="007F7CEE"/>
    <w:rsid w:val="00802407"/>
    <w:rsid w:val="008038C7"/>
    <w:rsid w:val="00807EB7"/>
    <w:rsid w:val="00811D00"/>
    <w:rsid w:val="00812197"/>
    <w:rsid w:val="008137C9"/>
    <w:rsid w:val="00813925"/>
    <w:rsid w:val="00821170"/>
    <w:rsid w:val="008221B9"/>
    <w:rsid w:val="0082224D"/>
    <w:rsid w:val="008230AC"/>
    <w:rsid w:val="00826ED6"/>
    <w:rsid w:val="00830F12"/>
    <w:rsid w:val="008409FD"/>
    <w:rsid w:val="0084142C"/>
    <w:rsid w:val="00847414"/>
    <w:rsid w:val="0086020E"/>
    <w:rsid w:val="00866BC2"/>
    <w:rsid w:val="00867352"/>
    <w:rsid w:val="0086788D"/>
    <w:rsid w:val="00867A4B"/>
    <w:rsid w:val="00867F9A"/>
    <w:rsid w:val="00871ADF"/>
    <w:rsid w:val="008727D8"/>
    <w:rsid w:val="00872DDD"/>
    <w:rsid w:val="00880CFE"/>
    <w:rsid w:val="008811B3"/>
    <w:rsid w:val="00881558"/>
    <w:rsid w:val="0088224A"/>
    <w:rsid w:val="00882CB8"/>
    <w:rsid w:val="00882FDD"/>
    <w:rsid w:val="008854AC"/>
    <w:rsid w:val="008876BD"/>
    <w:rsid w:val="00887D78"/>
    <w:rsid w:val="00891378"/>
    <w:rsid w:val="008A6173"/>
    <w:rsid w:val="008A652D"/>
    <w:rsid w:val="008A6D8A"/>
    <w:rsid w:val="008B06E7"/>
    <w:rsid w:val="008B2F6E"/>
    <w:rsid w:val="008B35BB"/>
    <w:rsid w:val="008B3DE6"/>
    <w:rsid w:val="008C1974"/>
    <w:rsid w:val="008C23C1"/>
    <w:rsid w:val="008C38C1"/>
    <w:rsid w:val="008C6468"/>
    <w:rsid w:val="008D2368"/>
    <w:rsid w:val="008D2D63"/>
    <w:rsid w:val="008D3BC1"/>
    <w:rsid w:val="008D42F3"/>
    <w:rsid w:val="008D6379"/>
    <w:rsid w:val="008E6E72"/>
    <w:rsid w:val="008F00CB"/>
    <w:rsid w:val="008F2EAD"/>
    <w:rsid w:val="008F3891"/>
    <w:rsid w:val="008F6DC5"/>
    <w:rsid w:val="00900C50"/>
    <w:rsid w:val="009032B2"/>
    <w:rsid w:val="00905913"/>
    <w:rsid w:val="00910655"/>
    <w:rsid w:val="00911917"/>
    <w:rsid w:val="0091243C"/>
    <w:rsid w:val="00915A3F"/>
    <w:rsid w:val="00920584"/>
    <w:rsid w:val="00932451"/>
    <w:rsid w:val="00932E98"/>
    <w:rsid w:val="00933DCF"/>
    <w:rsid w:val="009436E8"/>
    <w:rsid w:val="0094453C"/>
    <w:rsid w:val="00944603"/>
    <w:rsid w:val="0094713F"/>
    <w:rsid w:val="009502B3"/>
    <w:rsid w:val="0095129A"/>
    <w:rsid w:val="00952E67"/>
    <w:rsid w:val="00962558"/>
    <w:rsid w:val="009665E9"/>
    <w:rsid w:val="00970EC7"/>
    <w:rsid w:val="009714BB"/>
    <w:rsid w:val="0097416E"/>
    <w:rsid w:val="00980990"/>
    <w:rsid w:val="00980F80"/>
    <w:rsid w:val="009827D8"/>
    <w:rsid w:val="00982ADE"/>
    <w:rsid w:val="0098641B"/>
    <w:rsid w:val="00992AB2"/>
    <w:rsid w:val="00994A9C"/>
    <w:rsid w:val="0099594B"/>
    <w:rsid w:val="00996AB0"/>
    <w:rsid w:val="00996D85"/>
    <w:rsid w:val="00997811"/>
    <w:rsid w:val="009A27BE"/>
    <w:rsid w:val="009A2BBA"/>
    <w:rsid w:val="009A3249"/>
    <w:rsid w:val="009A4511"/>
    <w:rsid w:val="009A51B2"/>
    <w:rsid w:val="009A54A3"/>
    <w:rsid w:val="009A6C81"/>
    <w:rsid w:val="009A7946"/>
    <w:rsid w:val="009B1F12"/>
    <w:rsid w:val="009B226F"/>
    <w:rsid w:val="009B54F5"/>
    <w:rsid w:val="009B5ADC"/>
    <w:rsid w:val="009B700C"/>
    <w:rsid w:val="009C2207"/>
    <w:rsid w:val="009C38A4"/>
    <w:rsid w:val="009C3A4B"/>
    <w:rsid w:val="009D0FCE"/>
    <w:rsid w:val="009D1311"/>
    <w:rsid w:val="009D7D42"/>
    <w:rsid w:val="009E2F2C"/>
    <w:rsid w:val="009E2F65"/>
    <w:rsid w:val="009F48EF"/>
    <w:rsid w:val="009F545D"/>
    <w:rsid w:val="009F5A98"/>
    <w:rsid w:val="009F6886"/>
    <w:rsid w:val="009F72F1"/>
    <w:rsid w:val="00A00BD3"/>
    <w:rsid w:val="00A048CD"/>
    <w:rsid w:val="00A0751F"/>
    <w:rsid w:val="00A1481B"/>
    <w:rsid w:val="00A15386"/>
    <w:rsid w:val="00A2070D"/>
    <w:rsid w:val="00A21DA8"/>
    <w:rsid w:val="00A24358"/>
    <w:rsid w:val="00A24C31"/>
    <w:rsid w:val="00A25199"/>
    <w:rsid w:val="00A33C30"/>
    <w:rsid w:val="00A340D6"/>
    <w:rsid w:val="00A356EA"/>
    <w:rsid w:val="00A40CBA"/>
    <w:rsid w:val="00A41930"/>
    <w:rsid w:val="00A42CC0"/>
    <w:rsid w:val="00A43CAF"/>
    <w:rsid w:val="00A462DC"/>
    <w:rsid w:val="00A5094F"/>
    <w:rsid w:val="00A51787"/>
    <w:rsid w:val="00A55730"/>
    <w:rsid w:val="00A569AF"/>
    <w:rsid w:val="00A6400B"/>
    <w:rsid w:val="00A67D3B"/>
    <w:rsid w:val="00A700FA"/>
    <w:rsid w:val="00A75436"/>
    <w:rsid w:val="00A75E1C"/>
    <w:rsid w:val="00A76F8B"/>
    <w:rsid w:val="00A77B17"/>
    <w:rsid w:val="00A83B3A"/>
    <w:rsid w:val="00A84AE0"/>
    <w:rsid w:val="00A87AC2"/>
    <w:rsid w:val="00A91FE8"/>
    <w:rsid w:val="00A931C0"/>
    <w:rsid w:val="00A957FB"/>
    <w:rsid w:val="00A95F7A"/>
    <w:rsid w:val="00AA0E78"/>
    <w:rsid w:val="00AA37A3"/>
    <w:rsid w:val="00AA3CBF"/>
    <w:rsid w:val="00AA4AA3"/>
    <w:rsid w:val="00AA7FD4"/>
    <w:rsid w:val="00AB052F"/>
    <w:rsid w:val="00AB0A5A"/>
    <w:rsid w:val="00AB22DE"/>
    <w:rsid w:val="00AB271D"/>
    <w:rsid w:val="00AB7761"/>
    <w:rsid w:val="00AC0344"/>
    <w:rsid w:val="00AC1330"/>
    <w:rsid w:val="00AC2EAD"/>
    <w:rsid w:val="00AC3B52"/>
    <w:rsid w:val="00AC4871"/>
    <w:rsid w:val="00AC5BBF"/>
    <w:rsid w:val="00AC69CA"/>
    <w:rsid w:val="00AD6323"/>
    <w:rsid w:val="00AE008D"/>
    <w:rsid w:val="00AE0600"/>
    <w:rsid w:val="00AE0DF4"/>
    <w:rsid w:val="00AE18A1"/>
    <w:rsid w:val="00AE6A02"/>
    <w:rsid w:val="00AE7151"/>
    <w:rsid w:val="00AE77CA"/>
    <w:rsid w:val="00AF0A28"/>
    <w:rsid w:val="00AF1458"/>
    <w:rsid w:val="00AF1D7C"/>
    <w:rsid w:val="00AF2111"/>
    <w:rsid w:val="00AF3126"/>
    <w:rsid w:val="00AF5159"/>
    <w:rsid w:val="00AF5C1B"/>
    <w:rsid w:val="00B03008"/>
    <w:rsid w:val="00B03AF0"/>
    <w:rsid w:val="00B03D96"/>
    <w:rsid w:val="00B0500F"/>
    <w:rsid w:val="00B05953"/>
    <w:rsid w:val="00B06CA1"/>
    <w:rsid w:val="00B126D1"/>
    <w:rsid w:val="00B12D2E"/>
    <w:rsid w:val="00B14175"/>
    <w:rsid w:val="00B216C6"/>
    <w:rsid w:val="00B21B3E"/>
    <w:rsid w:val="00B25BB9"/>
    <w:rsid w:val="00B27895"/>
    <w:rsid w:val="00B27AA1"/>
    <w:rsid w:val="00B30AFC"/>
    <w:rsid w:val="00B30F75"/>
    <w:rsid w:val="00B31E1A"/>
    <w:rsid w:val="00B33DC8"/>
    <w:rsid w:val="00B341D0"/>
    <w:rsid w:val="00B357EE"/>
    <w:rsid w:val="00B40E94"/>
    <w:rsid w:val="00B43661"/>
    <w:rsid w:val="00B44A97"/>
    <w:rsid w:val="00B450E3"/>
    <w:rsid w:val="00B4602B"/>
    <w:rsid w:val="00B53A74"/>
    <w:rsid w:val="00B53BF2"/>
    <w:rsid w:val="00B54628"/>
    <w:rsid w:val="00B54B38"/>
    <w:rsid w:val="00B57F72"/>
    <w:rsid w:val="00B63765"/>
    <w:rsid w:val="00B63880"/>
    <w:rsid w:val="00B63EB3"/>
    <w:rsid w:val="00B646D7"/>
    <w:rsid w:val="00B64A56"/>
    <w:rsid w:val="00B70D76"/>
    <w:rsid w:val="00B727E1"/>
    <w:rsid w:val="00B74C1E"/>
    <w:rsid w:val="00B74DF7"/>
    <w:rsid w:val="00B75CB8"/>
    <w:rsid w:val="00B75E2B"/>
    <w:rsid w:val="00B76DEC"/>
    <w:rsid w:val="00B77453"/>
    <w:rsid w:val="00B80397"/>
    <w:rsid w:val="00B83B91"/>
    <w:rsid w:val="00B84873"/>
    <w:rsid w:val="00B87402"/>
    <w:rsid w:val="00B87862"/>
    <w:rsid w:val="00B95989"/>
    <w:rsid w:val="00B95D9D"/>
    <w:rsid w:val="00BA060D"/>
    <w:rsid w:val="00BA374E"/>
    <w:rsid w:val="00BA406E"/>
    <w:rsid w:val="00BA79B9"/>
    <w:rsid w:val="00BA7A85"/>
    <w:rsid w:val="00BB59C2"/>
    <w:rsid w:val="00BB7B5B"/>
    <w:rsid w:val="00BD0E4B"/>
    <w:rsid w:val="00BD13A3"/>
    <w:rsid w:val="00BD1DC4"/>
    <w:rsid w:val="00BD2F9D"/>
    <w:rsid w:val="00BD431D"/>
    <w:rsid w:val="00BD4330"/>
    <w:rsid w:val="00BD4797"/>
    <w:rsid w:val="00BD57DB"/>
    <w:rsid w:val="00BE06F8"/>
    <w:rsid w:val="00BE1278"/>
    <w:rsid w:val="00BE24BA"/>
    <w:rsid w:val="00BE2917"/>
    <w:rsid w:val="00BE35D6"/>
    <w:rsid w:val="00BE46B0"/>
    <w:rsid w:val="00BE5048"/>
    <w:rsid w:val="00BE5FC6"/>
    <w:rsid w:val="00BE718C"/>
    <w:rsid w:val="00BF4DD4"/>
    <w:rsid w:val="00BF5FF0"/>
    <w:rsid w:val="00BF70DD"/>
    <w:rsid w:val="00BF7974"/>
    <w:rsid w:val="00C0024F"/>
    <w:rsid w:val="00C021B5"/>
    <w:rsid w:val="00C06EEF"/>
    <w:rsid w:val="00C107E4"/>
    <w:rsid w:val="00C10ED4"/>
    <w:rsid w:val="00C13389"/>
    <w:rsid w:val="00C148E1"/>
    <w:rsid w:val="00C17F60"/>
    <w:rsid w:val="00C21253"/>
    <w:rsid w:val="00C228E5"/>
    <w:rsid w:val="00C2389A"/>
    <w:rsid w:val="00C25992"/>
    <w:rsid w:val="00C33C31"/>
    <w:rsid w:val="00C343D3"/>
    <w:rsid w:val="00C36CDF"/>
    <w:rsid w:val="00C41C98"/>
    <w:rsid w:val="00C43CC1"/>
    <w:rsid w:val="00C500B9"/>
    <w:rsid w:val="00C62AE5"/>
    <w:rsid w:val="00C6668E"/>
    <w:rsid w:val="00C7104D"/>
    <w:rsid w:val="00C72BB1"/>
    <w:rsid w:val="00C72D22"/>
    <w:rsid w:val="00C76501"/>
    <w:rsid w:val="00C80330"/>
    <w:rsid w:val="00C811CF"/>
    <w:rsid w:val="00C82DE2"/>
    <w:rsid w:val="00C839CB"/>
    <w:rsid w:val="00C87F0F"/>
    <w:rsid w:val="00C91BE5"/>
    <w:rsid w:val="00C92F26"/>
    <w:rsid w:val="00C9796C"/>
    <w:rsid w:val="00CA03B8"/>
    <w:rsid w:val="00CA0F04"/>
    <w:rsid w:val="00CA2D48"/>
    <w:rsid w:val="00CA390A"/>
    <w:rsid w:val="00CA411F"/>
    <w:rsid w:val="00CA5A06"/>
    <w:rsid w:val="00CB1342"/>
    <w:rsid w:val="00CB1B5D"/>
    <w:rsid w:val="00CB2CA7"/>
    <w:rsid w:val="00CB7A6B"/>
    <w:rsid w:val="00CC4139"/>
    <w:rsid w:val="00CC4729"/>
    <w:rsid w:val="00CC64E1"/>
    <w:rsid w:val="00CC6CB4"/>
    <w:rsid w:val="00CC7509"/>
    <w:rsid w:val="00CD37DC"/>
    <w:rsid w:val="00CD3941"/>
    <w:rsid w:val="00CD60CC"/>
    <w:rsid w:val="00CD6782"/>
    <w:rsid w:val="00CE01D6"/>
    <w:rsid w:val="00CE2299"/>
    <w:rsid w:val="00CE5B4D"/>
    <w:rsid w:val="00CE5ECA"/>
    <w:rsid w:val="00CF0CB0"/>
    <w:rsid w:val="00CF6638"/>
    <w:rsid w:val="00D034BD"/>
    <w:rsid w:val="00D049CE"/>
    <w:rsid w:val="00D05931"/>
    <w:rsid w:val="00D061A3"/>
    <w:rsid w:val="00D06709"/>
    <w:rsid w:val="00D06F72"/>
    <w:rsid w:val="00D13B08"/>
    <w:rsid w:val="00D1531E"/>
    <w:rsid w:val="00D1639D"/>
    <w:rsid w:val="00D16537"/>
    <w:rsid w:val="00D220DE"/>
    <w:rsid w:val="00D227BA"/>
    <w:rsid w:val="00D247DD"/>
    <w:rsid w:val="00D24EED"/>
    <w:rsid w:val="00D26077"/>
    <w:rsid w:val="00D30FF7"/>
    <w:rsid w:val="00D3667D"/>
    <w:rsid w:val="00D41011"/>
    <w:rsid w:val="00D41058"/>
    <w:rsid w:val="00D43265"/>
    <w:rsid w:val="00D43F70"/>
    <w:rsid w:val="00D440EC"/>
    <w:rsid w:val="00D46B05"/>
    <w:rsid w:val="00D51B4A"/>
    <w:rsid w:val="00D62262"/>
    <w:rsid w:val="00D65459"/>
    <w:rsid w:val="00D671FA"/>
    <w:rsid w:val="00D70546"/>
    <w:rsid w:val="00D71E23"/>
    <w:rsid w:val="00D7793F"/>
    <w:rsid w:val="00D77A92"/>
    <w:rsid w:val="00D8004D"/>
    <w:rsid w:val="00D811A7"/>
    <w:rsid w:val="00D84208"/>
    <w:rsid w:val="00D86313"/>
    <w:rsid w:val="00D86528"/>
    <w:rsid w:val="00D91F29"/>
    <w:rsid w:val="00D92398"/>
    <w:rsid w:val="00D92C19"/>
    <w:rsid w:val="00D93179"/>
    <w:rsid w:val="00D9404B"/>
    <w:rsid w:val="00D95C00"/>
    <w:rsid w:val="00D95D1C"/>
    <w:rsid w:val="00DA0E00"/>
    <w:rsid w:val="00DA1AD2"/>
    <w:rsid w:val="00DA454C"/>
    <w:rsid w:val="00DA55E9"/>
    <w:rsid w:val="00DB03DE"/>
    <w:rsid w:val="00DB055F"/>
    <w:rsid w:val="00DB1F88"/>
    <w:rsid w:val="00DB2C11"/>
    <w:rsid w:val="00DB344B"/>
    <w:rsid w:val="00DB49CD"/>
    <w:rsid w:val="00DB5645"/>
    <w:rsid w:val="00DB56B4"/>
    <w:rsid w:val="00DB7AEF"/>
    <w:rsid w:val="00DB7B68"/>
    <w:rsid w:val="00DC2AE5"/>
    <w:rsid w:val="00DD45FA"/>
    <w:rsid w:val="00DE074C"/>
    <w:rsid w:val="00DE2A9C"/>
    <w:rsid w:val="00DE35C6"/>
    <w:rsid w:val="00DE363C"/>
    <w:rsid w:val="00DE41CA"/>
    <w:rsid w:val="00DE4293"/>
    <w:rsid w:val="00DF0882"/>
    <w:rsid w:val="00DF1CA7"/>
    <w:rsid w:val="00DF1F13"/>
    <w:rsid w:val="00DF2FE5"/>
    <w:rsid w:val="00DF6141"/>
    <w:rsid w:val="00DF79F1"/>
    <w:rsid w:val="00DF7DDF"/>
    <w:rsid w:val="00E0044D"/>
    <w:rsid w:val="00E02129"/>
    <w:rsid w:val="00E03D8C"/>
    <w:rsid w:val="00E04C3D"/>
    <w:rsid w:val="00E10FAB"/>
    <w:rsid w:val="00E14D09"/>
    <w:rsid w:val="00E21228"/>
    <w:rsid w:val="00E22411"/>
    <w:rsid w:val="00E2259A"/>
    <w:rsid w:val="00E26641"/>
    <w:rsid w:val="00E26FC3"/>
    <w:rsid w:val="00E3573D"/>
    <w:rsid w:val="00E41EDF"/>
    <w:rsid w:val="00E4282C"/>
    <w:rsid w:val="00E47EE2"/>
    <w:rsid w:val="00E506B1"/>
    <w:rsid w:val="00E51EAE"/>
    <w:rsid w:val="00E520A0"/>
    <w:rsid w:val="00E529EC"/>
    <w:rsid w:val="00E53F9B"/>
    <w:rsid w:val="00E54183"/>
    <w:rsid w:val="00E57798"/>
    <w:rsid w:val="00E57854"/>
    <w:rsid w:val="00E57A6D"/>
    <w:rsid w:val="00E60D83"/>
    <w:rsid w:val="00E64744"/>
    <w:rsid w:val="00E651C1"/>
    <w:rsid w:val="00E66829"/>
    <w:rsid w:val="00E67CAB"/>
    <w:rsid w:val="00E70A1F"/>
    <w:rsid w:val="00E71099"/>
    <w:rsid w:val="00E72E74"/>
    <w:rsid w:val="00E77BE0"/>
    <w:rsid w:val="00E810A5"/>
    <w:rsid w:val="00E811C5"/>
    <w:rsid w:val="00E87854"/>
    <w:rsid w:val="00E92913"/>
    <w:rsid w:val="00EA20F5"/>
    <w:rsid w:val="00EA2F2A"/>
    <w:rsid w:val="00EA4F62"/>
    <w:rsid w:val="00EA70D4"/>
    <w:rsid w:val="00EB1C61"/>
    <w:rsid w:val="00EB3373"/>
    <w:rsid w:val="00EB38E8"/>
    <w:rsid w:val="00EB68D6"/>
    <w:rsid w:val="00EB7C0D"/>
    <w:rsid w:val="00EC47F5"/>
    <w:rsid w:val="00EC4AF9"/>
    <w:rsid w:val="00ED1B9D"/>
    <w:rsid w:val="00ED2721"/>
    <w:rsid w:val="00ED365D"/>
    <w:rsid w:val="00ED504F"/>
    <w:rsid w:val="00ED51CD"/>
    <w:rsid w:val="00ED53A2"/>
    <w:rsid w:val="00EE119B"/>
    <w:rsid w:val="00EE56EF"/>
    <w:rsid w:val="00EF1E1E"/>
    <w:rsid w:val="00EF52DC"/>
    <w:rsid w:val="00EF5BF9"/>
    <w:rsid w:val="00EF730E"/>
    <w:rsid w:val="00F039D2"/>
    <w:rsid w:val="00F10FF6"/>
    <w:rsid w:val="00F15C7A"/>
    <w:rsid w:val="00F16FFA"/>
    <w:rsid w:val="00F20445"/>
    <w:rsid w:val="00F21669"/>
    <w:rsid w:val="00F24245"/>
    <w:rsid w:val="00F24DDF"/>
    <w:rsid w:val="00F31383"/>
    <w:rsid w:val="00F31F6C"/>
    <w:rsid w:val="00F3216E"/>
    <w:rsid w:val="00F32A42"/>
    <w:rsid w:val="00F32D6F"/>
    <w:rsid w:val="00F3584D"/>
    <w:rsid w:val="00F35AB7"/>
    <w:rsid w:val="00F3683F"/>
    <w:rsid w:val="00F40105"/>
    <w:rsid w:val="00F41A65"/>
    <w:rsid w:val="00F42830"/>
    <w:rsid w:val="00F43242"/>
    <w:rsid w:val="00F43D04"/>
    <w:rsid w:val="00F440B5"/>
    <w:rsid w:val="00F44B65"/>
    <w:rsid w:val="00F44DE7"/>
    <w:rsid w:val="00F4506E"/>
    <w:rsid w:val="00F46DC0"/>
    <w:rsid w:val="00F4701E"/>
    <w:rsid w:val="00F5130B"/>
    <w:rsid w:val="00F55E98"/>
    <w:rsid w:val="00F60E56"/>
    <w:rsid w:val="00F61AC1"/>
    <w:rsid w:val="00F61BA6"/>
    <w:rsid w:val="00F6370B"/>
    <w:rsid w:val="00F66DCD"/>
    <w:rsid w:val="00F67CD7"/>
    <w:rsid w:val="00F74953"/>
    <w:rsid w:val="00F830E2"/>
    <w:rsid w:val="00F84A6D"/>
    <w:rsid w:val="00F84E4E"/>
    <w:rsid w:val="00F84F6E"/>
    <w:rsid w:val="00F858E0"/>
    <w:rsid w:val="00F85EDA"/>
    <w:rsid w:val="00F85FCB"/>
    <w:rsid w:val="00F863E4"/>
    <w:rsid w:val="00F86A78"/>
    <w:rsid w:val="00F91571"/>
    <w:rsid w:val="00F92479"/>
    <w:rsid w:val="00F926F6"/>
    <w:rsid w:val="00F9392E"/>
    <w:rsid w:val="00F9489F"/>
    <w:rsid w:val="00FA3F1E"/>
    <w:rsid w:val="00FA4A09"/>
    <w:rsid w:val="00FB0B36"/>
    <w:rsid w:val="00FB1579"/>
    <w:rsid w:val="00FB23AF"/>
    <w:rsid w:val="00FB6493"/>
    <w:rsid w:val="00FB78D2"/>
    <w:rsid w:val="00FC275E"/>
    <w:rsid w:val="00FC7DE4"/>
    <w:rsid w:val="00FD1C7D"/>
    <w:rsid w:val="00FD2A61"/>
    <w:rsid w:val="00FD372A"/>
    <w:rsid w:val="00FD4669"/>
    <w:rsid w:val="00FE0053"/>
    <w:rsid w:val="00FE4AAD"/>
    <w:rsid w:val="00FE661C"/>
    <w:rsid w:val="00FE6FBE"/>
    <w:rsid w:val="00FF29C6"/>
    <w:rsid w:val="00FF6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5199"/>
    <w:rPr>
      <w:rFonts w:ascii="Times New Roman" w:hAnsi="Times New Roman" w:cs="Times New Roman"/>
      <w:sz w:val="24"/>
      <w:szCs w:val="24"/>
    </w:rPr>
  </w:style>
  <w:style w:type="paragraph" w:styleId="1">
    <w:name w:val="heading 1"/>
    <w:basedOn w:val="a"/>
    <w:next w:val="a"/>
    <w:link w:val="10"/>
    <w:uiPriority w:val="99"/>
    <w:qFormat/>
    <w:rsid w:val="00E51EAE"/>
    <w:pPr>
      <w:keepNext/>
      <w:outlineLvl w:val="0"/>
    </w:pPr>
    <w:rPr>
      <w:sz w:val="20"/>
      <w:szCs w:val="20"/>
    </w:rPr>
  </w:style>
  <w:style w:type="paragraph" w:styleId="3">
    <w:name w:val="heading 3"/>
    <w:basedOn w:val="a"/>
    <w:next w:val="a"/>
    <w:link w:val="30"/>
    <w:uiPriority w:val="99"/>
    <w:qFormat/>
    <w:rsid w:val="00E51EAE"/>
    <w:pPr>
      <w:keepNext/>
      <w:jc w:val="center"/>
      <w:outlineLvl w:val="2"/>
    </w:pPr>
    <w:rPr>
      <w:sz w:val="20"/>
      <w:szCs w:val="20"/>
    </w:rPr>
  </w:style>
  <w:style w:type="paragraph" w:styleId="5">
    <w:name w:val="heading 5"/>
    <w:basedOn w:val="a"/>
    <w:next w:val="a"/>
    <w:link w:val="50"/>
    <w:uiPriority w:val="99"/>
    <w:qFormat/>
    <w:rsid w:val="00E51EAE"/>
    <w:pPr>
      <w:keepNext/>
      <w:tabs>
        <w:tab w:val="num" w:pos="0"/>
      </w:tabs>
      <w:jc w:val="both"/>
      <w:outlineLvl w:val="4"/>
    </w:pPr>
    <w:rPr>
      <w:rFonts w:ascii="Arial" w:hAnsi="Arial"/>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1EAE"/>
    <w:rPr>
      <w:rFonts w:ascii="Times New Roman" w:hAnsi="Times New Roman" w:cs="Times New Roman"/>
      <w:sz w:val="20"/>
      <w:lang w:eastAsia="ru-RU"/>
    </w:rPr>
  </w:style>
  <w:style w:type="character" w:customStyle="1" w:styleId="30">
    <w:name w:val="Заголовок 3 Знак"/>
    <w:basedOn w:val="a0"/>
    <w:link w:val="3"/>
    <w:uiPriority w:val="99"/>
    <w:locked/>
    <w:rsid w:val="00E51EAE"/>
    <w:rPr>
      <w:rFonts w:ascii="Times New Roman" w:hAnsi="Times New Roman" w:cs="Times New Roman"/>
      <w:sz w:val="20"/>
      <w:lang w:eastAsia="ru-RU"/>
    </w:rPr>
  </w:style>
  <w:style w:type="character" w:customStyle="1" w:styleId="50">
    <w:name w:val="Заголовок 5 Знак"/>
    <w:basedOn w:val="a0"/>
    <w:link w:val="5"/>
    <w:uiPriority w:val="99"/>
    <w:locked/>
    <w:rsid w:val="00E51EAE"/>
    <w:rPr>
      <w:rFonts w:ascii="Arial" w:hAnsi="Arial" w:cs="Times New Roman"/>
      <w:b/>
      <w:sz w:val="20"/>
      <w:lang w:eastAsia="ar-SA" w:bidi="ar-SA"/>
    </w:rPr>
  </w:style>
  <w:style w:type="paragraph" w:styleId="a3">
    <w:name w:val="Title"/>
    <w:basedOn w:val="a"/>
    <w:link w:val="a4"/>
    <w:uiPriority w:val="99"/>
    <w:qFormat/>
    <w:rsid w:val="00970EC7"/>
    <w:pPr>
      <w:overflowPunct w:val="0"/>
      <w:autoSpaceDE w:val="0"/>
      <w:autoSpaceDN w:val="0"/>
      <w:adjustRightInd w:val="0"/>
      <w:jc w:val="center"/>
    </w:pPr>
    <w:rPr>
      <w:b/>
      <w:sz w:val="20"/>
      <w:szCs w:val="20"/>
    </w:rPr>
  </w:style>
  <w:style w:type="character" w:customStyle="1" w:styleId="a4">
    <w:name w:val="Название Знак"/>
    <w:basedOn w:val="a0"/>
    <w:link w:val="a3"/>
    <w:uiPriority w:val="99"/>
    <w:locked/>
    <w:rsid w:val="00970EC7"/>
    <w:rPr>
      <w:rFonts w:ascii="Times New Roman" w:hAnsi="Times New Roman" w:cs="Times New Roman"/>
      <w:b/>
      <w:sz w:val="20"/>
      <w:lang w:eastAsia="ru-RU"/>
    </w:rPr>
  </w:style>
  <w:style w:type="paragraph" w:styleId="a5">
    <w:name w:val="List Paragraph"/>
    <w:basedOn w:val="a"/>
    <w:uiPriority w:val="99"/>
    <w:qFormat/>
    <w:rsid w:val="00970EC7"/>
    <w:pPr>
      <w:ind w:left="720"/>
      <w:contextualSpacing/>
    </w:pPr>
    <w:rPr>
      <w:sz w:val="20"/>
      <w:szCs w:val="20"/>
    </w:rPr>
  </w:style>
  <w:style w:type="paragraph" w:customStyle="1" w:styleId="ConsPlusNormal">
    <w:name w:val="ConsPlusNormal"/>
    <w:uiPriority w:val="99"/>
    <w:rsid w:val="00970EC7"/>
    <w:pPr>
      <w:widowControl w:val="0"/>
      <w:autoSpaceDE w:val="0"/>
      <w:autoSpaceDN w:val="0"/>
    </w:pPr>
    <w:rPr>
      <w:rFonts w:ascii="Times New Roman" w:hAnsi="Times New Roman" w:cs="Times New Roman"/>
      <w:sz w:val="24"/>
      <w:szCs w:val="20"/>
    </w:rPr>
  </w:style>
  <w:style w:type="paragraph" w:customStyle="1" w:styleId="ConsPlusNonformat">
    <w:name w:val="ConsPlusNonformat"/>
    <w:uiPriority w:val="99"/>
    <w:rsid w:val="00970EC7"/>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970EC7"/>
    <w:pPr>
      <w:widowControl w:val="0"/>
      <w:autoSpaceDE w:val="0"/>
      <w:autoSpaceDN w:val="0"/>
    </w:pPr>
    <w:rPr>
      <w:rFonts w:ascii="Times New Roman" w:hAnsi="Times New Roman" w:cs="Times New Roman"/>
      <w:b/>
      <w:sz w:val="24"/>
      <w:szCs w:val="20"/>
    </w:rPr>
  </w:style>
  <w:style w:type="paragraph" w:customStyle="1" w:styleId="ConsPlusCell">
    <w:name w:val="ConsPlusCell"/>
    <w:uiPriority w:val="99"/>
    <w:rsid w:val="00970EC7"/>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970EC7"/>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970EC7"/>
    <w:pPr>
      <w:widowControl w:val="0"/>
      <w:autoSpaceDE w:val="0"/>
      <w:autoSpaceDN w:val="0"/>
    </w:pPr>
    <w:rPr>
      <w:rFonts w:ascii="Tahoma" w:hAnsi="Tahoma" w:cs="Tahoma"/>
      <w:sz w:val="20"/>
      <w:szCs w:val="20"/>
    </w:rPr>
  </w:style>
  <w:style w:type="paragraph" w:customStyle="1" w:styleId="ConsPlusJurTerm">
    <w:name w:val="ConsPlusJurTerm"/>
    <w:uiPriority w:val="99"/>
    <w:rsid w:val="00970EC7"/>
    <w:pPr>
      <w:widowControl w:val="0"/>
      <w:autoSpaceDE w:val="0"/>
      <w:autoSpaceDN w:val="0"/>
    </w:pPr>
    <w:rPr>
      <w:rFonts w:ascii="Tahoma" w:hAnsi="Tahoma" w:cs="Tahoma"/>
      <w:sz w:val="26"/>
      <w:szCs w:val="20"/>
    </w:rPr>
  </w:style>
  <w:style w:type="paragraph" w:styleId="a6">
    <w:name w:val="caption"/>
    <w:basedOn w:val="a"/>
    <w:next w:val="a"/>
    <w:uiPriority w:val="99"/>
    <w:qFormat/>
    <w:rsid w:val="00970EC7"/>
    <w:pPr>
      <w:overflowPunct w:val="0"/>
      <w:autoSpaceDE w:val="0"/>
      <w:autoSpaceDN w:val="0"/>
      <w:adjustRightInd w:val="0"/>
      <w:jc w:val="center"/>
    </w:pPr>
    <w:rPr>
      <w:b/>
      <w:sz w:val="52"/>
      <w:szCs w:val="20"/>
    </w:rPr>
  </w:style>
  <w:style w:type="paragraph" w:styleId="a7">
    <w:name w:val="Balloon Text"/>
    <w:basedOn w:val="a"/>
    <w:link w:val="a8"/>
    <w:uiPriority w:val="99"/>
    <w:rsid w:val="00970EC7"/>
    <w:rPr>
      <w:rFonts w:ascii="Tahoma" w:hAnsi="Tahoma"/>
      <w:sz w:val="16"/>
      <w:szCs w:val="16"/>
    </w:rPr>
  </w:style>
  <w:style w:type="character" w:customStyle="1" w:styleId="a8">
    <w:name w:val="Текст выноски Знак"/>
    <w:basedOn w:val="a0"/>
    <w:link w:val="a7"/>
    <w:uiPriority w:val="99"/>
    <w:semiHidden/>
    <w:locked/>
    <w:rsid w:val="00970EC7"/>
    <w:rPr>
      <w:rFonts w:ascii="Tahoma" w:hAnsi="Tahoma" w:cs="Times New Roman"/>
      <w:sz w:val="16"/>
      <w:lang w:eastAsia="ru-RU"/>
    </w:rPr>
  </w:style>
  <w:style w:type="paragraph" w:styleId="a9">
    <w:name w:val="header"/>
    <w:basedOn w:val="a"/>
    <w:link w:val="aa"/>
    <w:uiPriority w:val="99"/>
    <w:rsid w:val="00970EC7"/>
    <w:pPr>
      <w:tabs>
        <w:tab w:val="center" w:pos="4677"/>
        <w:tab w:val="right" w:pos="9355"/>
      </w:tabs>
    </w:pPr>
  </w:style>
  <w:style w:type="character" w:customStyle="1" w:styleId="aa">
    <w:name w:val="Верхний колонтитул Знак"/>
    <w:basedOn w:val="a0"/>
    <w:link w:val="a9"/>
    <w:uiPriority w:val="99"/>
    <w:locked/>
    <w:rsid w:val="00970EC7"/>
    <w:rPr>
      <w:rFonts w:ascii="Times New Roman" w:hAnsi="Times New Roman" w:cs="Times New Roman"/>
      <w:sz w:val="24"/>
      <w:lang w:eastAsia="ru-RU"/>
    </w:rPr>
  </w:style>
  <w:style w:type="paragraph" w:styleId="ab">
    <w:name w:val="footer"/>
    <w:basedOn w:val="a"/>
    <w:link w:val="ac"/>
    <w:uiPriority w:val="99"/>
    <w:rsid w:val="00970EC7"/>
    <w:pPr>
      <w:tabs>
        <w:tab w:val="center" w:pos="4677"/>
        <w:tab w:val="right" w:pos="9355"/>
      </w:tabs>
    </w:pPr>
  </w:style>
  <w:style w:type="character" w:customStyle="1" w:styleId="ac">
    <w:name w:val="Нижний колонтитул Знак"/>
    <w:basedOn w:val="a0"/>
    <w:link w:val="ab"/>
    <w:uiPriority w:val="99"/>
    <w:locked/>
    <w:rsid w:val="00970EC7"/>
    <w:rPr>
      <w:rFonts w:ascii="Times New Roman" w:hAnsi="Times New Roman" w:cs="Times New Roman"/>
      <w:sz w:val="24"/>
      <w:lang w:eastAsia="ru-RU"/>
    </w:rPr>
  </w:style>
  <w:style w:type="paragraph" w:styleId="ad">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
    <w:link w:val="ae"/>
    <w:uiPriority w:val="99"/>
    <w:rsid w:val="00970EC7"/>
    <w:pPr>
      <w:spacing w:before="100" w:beforeAutospacing="1" w:after="100" w:afterAutospacing="1"/>
    </w:pPr>
    <w:rPr>
      <w:szCs w:val="20"/>
    </w:rPr>
  </w:style>
  <w:style w:type="character" w:customStyle="1" w:styleId="apple-converted-space">
    <w:name w:val="apple-converted-space"/>
    <w:uiPriority w:val="99"/>
    <w:rsid w:val="00970EC7"/>
  </w:style>
  <w:style w:type="paragraph" w:styleId="af">
    <w:name w:val="footnote text"/>
    <w:basedOn w:val="a"/>
    <w:link w:val="af0"/>
    <w:uiPriority w:val="99"/>
    <w:rsid w:val="0095129A"/>
    <w:rPr>
      <w:sz w:val="20"/>
      <w:szCs w:val="20"/>
    </w:rPr>
  </w:style>
  <w:style w:type="character" w:customStyle="1" w:styleId="af0">
    <w:name w:val="Текст сноски Знак"/>
    <w:basedOn w:val="a0"/>
    <w:link w:val="af"/>
    <w:uiPriority w:val="99"/>
    <w:locked/>
    <w:rsid w:val="0095129A"/>
    <w:rPr>
      <w:rFonts w:ascii="Times New Roman" w:hAnsi="Times New Roman" w:cs="Times New Roman"/>
      <w:sz w:val="20"/>
      <w:lang w:eastAsia="ru-RU"/>
    </w:rPr>
  </w:style>
  <w:style w:type="table" w:customStyle="1" w:styleId="11">
    <w:name w:val="Сетка таблицы1"/>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rsid w:val="0095129A"/>
    <w:rPr>
      <w:rFonts w:cs="Times New Roman"/>
      <w:vertAlign w:val="superscript"/>
    </w:rPr>
  </w:style>
  <w:style w:type="table" w:styleId="af2">
    <w:name w:val="Table Grid"/>
    <w:basedOn w:val="a1"/>
    <w:uiPriority w:val="99"/>
    <w:rsid w:val="009512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C148E1"/>
    <w:rPr>
      <w:rFonts w:cs="Times New Roman"/>
      <w:color w:val="0000FF"/>
      <w:u w:val="single"/>
    </w:rPr>
  </w:style>
  <w:style w:type="paragraph" w:styleId="af4">
    <w:name w:val="endnote text"/>
    <w:basedOn w:val="a"/>
    <w:link w:val="af5"/>
    <w:uiPriority w:val="99"/>
    <w:rsid w:val="00C343D3"/>
    <w:rPr>
      <w:sz w:val="20"/>
      <w:szCs w:val="20"/>
    </w:rPr>
  </w:style>
  <w:style w:type="character" w:customStyle="1" w:styleId="af5">
    <w:name w:val="Текст концевой сноски Знак"/>
    <w:basedOn w:val="a0"/>
    <w:link w:val="af4"/>
    <w:uiPriority w:val="99"/>
    <w:locked/>
    <w:rsid w:val="00C343D3"/>
    <w:rPr>
      <w:rFonts w:ascii="Times New Roman" w:hAnsi="Times New Roman" w:cs="Times New Roman"/>
      <w:sz w:val="20"/>
      <w:lang w:eastAsia="ru-RU"/>
    </w:rPr>
  </w:style>
  <w:style w:type="character" w:styleId="af6">
    <w:name w:val="endnote reference"/>
    <w:basedOn w:val="a0"/>
    <w:uiPriority w:val="99"/>
    <w:rsid w:val="00C343D3"/>
    <w:rPr>
      <w:rFonts w:cs="Times New Roman"/>
      <w:vertAlign w:val="superscript"/>
    </w:rPr>
  </w:style>
  <w:style w:type="table" w:customStyle="1" w:styleId="31">
    <w:name w:val="Сетка таблицы3"/>
    <w:uiPriority w:val="99"/>
    <w:rsid w:val="00633EDD"/>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6z0">
    <w:name w:val="WW8Num6z0"/>
    <w:uiPriority w:val="99"/>
    <w:rsid w:val="00192867"/>
    <w:rPr>
      <w:rFonts w:ascii="Symbol" w:hAnsi="Symbol"/>
    </w:rPr>
  </w:style>
  <w:style w:type="paragraph" w:customStyle="1" w:styleId="ConsNormal">
    <w:name w:val="ConsNormal"/>
    <w:uiPriority w:val="99"/>
    <w:rsid w:val="000451E9"/>
    <w:pPr>
      <w:autoSpaceDE w:val="0"/>
      <w:autoSpaceDN w:val="0"/>
      <w:adjustRightInd w:val="0"/>
      <w:ind w:firstLine="720"/>
    </w:pPr>
    <w:rPr>
      <w:rFonts w:ascii="Arial" w:hAnsi="Arial" w:cs="Arial"/>
      <w:sz w:val="20"/>
      <w:szCs w:val="20"/>
    </w:rPr>
  </w:style>
  <w:style w:type="paragraph" w:styleId="af7">
    <w:name w:val="Body Text Indent"/>
    <w:basedOn w:val="a"/>
    <w:link w:val="af8"/>
    <w:uiPriority w:val="99"/>
    <w:rsid w:val="00E51EAE"/>
    <w:pPr>
      <w:ind w:firstLine="709"/>
    </w:pPr>
    <w:rPr>
      <w:sz w:val="20"/>
      <w:szCs w:val="20"/>
    </w:rPr>
  </w:style>
  <w:style w:type="character" w:customStyle="1" w:styleId="af8">
    <w:name w:val="Основной текст с отступом Знак"/>
    <w:basedOn w:val="a0"/>
    <w:link w:val="af7"/>
    <w:uiPriority w:val="99"/>
    <w:locked/>
    <w:rsid w:val="00E51EAE"/>
    <w:rPr>
      <w:rFonts w:ascii="Times New Roman" w:hAnsi="Times New Roman" w:cs="Times New Roman"/>
      <w:sz w:val="20"/>
      <w:lang w:eastAsia="ru-RU"/>
    </w:rPr>
  </w:style>
  <w:style w:type="character" w:styleId="af9">
    <w:name w:val="page number"/>
    <w:basedOn w:val="a0"/>
    <w:uiPriority w:val="99"/>
    <w:rsid w:val="00E51EAE"/>
    <w:rPr>
      <w:rFonts w:cs="Times New Roman"/>
    </w:rPr>
  </w:style>
  <w:style w:type="paragraph" w:styleId="afa">
    <w:name w:val="Normal Indent"/>
    <w:basedOn w:val="a"/>
    <w:uiPriority w:val="99"/>
    <w:rsid w:val="00E51EAE"/>
    <w:pPr>
      <w:spacing w:before="60" w:after="120"/>
      <w:ind w:firstLine="709"/>
      <w:jc w:val="both"/>
    </w:pPr>
    <w:rPr>
      <w:sz w:val="28"/>
    </w:rPr>
  </w:style>
  <w:style w:type="paragraph" w:customStyle="1" w:styleId="afb">
    <w:name w:val="Комментарий"/>
    <w:basedOn w:val="afc"/>
    <w:uiPriority w:val="99"/>
    <w:rsid w:val="00E51EAE"/>
    <w:pPr>
      <w:shd w:val="clear" w:color="auto" w:fill="auto"/>
      <w:spacing w:before="60" w:after="120"/>
    </w:pPr>
    <w:rPr>
      <w:vanish/>
      <w:color w:val="008000"/>
      <w:sz w:val="28"/>
      <w:szCs w:val="28"/>
      <w:vertAlign w:val="superscript"/>
    </w:rPr>
  </w:style>
  <w:style w:type="paragraph" w:customStyle="1" w:styleId="afd">
    <w:name w:val="Краткое содержание"/>
    <w:basedOn w:val="a"/>
    <w:next w:val="afa"/>
    <w:uiPriority w:val="99"/>
    <w:rsid w:val="00E51EAE"/>
    <w:pPr>
      <w:keepNext/>
      <w:spacing w:before="720" w:after="720"/>
      <w:ind w:right="1843"/>
      <w:outlineLvl w:val="2"/>
    </w:pPr>
    <w:rPr>
      <w:rFonts w:ascii="Arial" w:hAnsi="Arial" w:cs="Arial"/>
      <w:bCs/>
      <w:sz w:val="28"/>
      <w:szCs w:val="26"/>
    </w:rPr>
  </w:style>
  <w:style w:type="paragraph" w:styleId="afc">
    <w:name w:val="Document Map"/>
    <w:basedOn w:val="a"/>
    <w:link w:val="afe"/>
    <w:uiPriority w:val="99"/>
    <w:semiHidden/>
    <w:rsid w:val="00E51EAE"/>
    <w:pPr>
      <w:shd w:val="clear" w:color="auto" w:fill="000080"/>
    </w:pPr>
    <w:rPr>
      <w:rFonts w:ascii="Tahoma" w:hAnsi="Tahoma"/>
      <w:sz w:val="20"/>
      <w:szCs w:val="20"/>
    </w:rPr>
  </w:style>
  <w:style w:type="character" w:customStyle="1" w:styleId="afe">
    <w:name w:val="Схема документа Знак"/>
    <w:basedOn w:val="a0"/>
    <w:link w:val="afc"/>
    <w:uiPriority w:val="99"/>
    <w:semiHidden/>
    <w:locked/>
    <w:rsid w:val="00E51EAE"/>
    <w:rPr>
      <w:rFonts w:ascii="Tahoma" w:hAnsi="Tahoma" w:cs="Times New Roman"/>
      <w:sz w:val="20"/>
      <w:shd w:val="clear" w:color="auto" w:fill="000080"/>
      <w:lang w:eastAsia="ru-RU"/>
    </w:rPr>
  </w:style>
  <w:style w:type="character" w:customStyle="1" w:styleId="Absatz-Standardschriftart">
    <w:name w:val="Absatz-Standardschriftart"/>
    <w:uiPriority w:val="99"/>
    <w:rsid w:val="00E51EAE"/>
  </w:style>
  <w:style w:type="character" w:customStyle="1" w:styleId="WW8Num1z0">
    <w:name w:val="WW8Num1z0"/>
    <w:uiPriority w:val="99"/>
    <w:rsid w:val="00E51EAE"/>
    <w:rPr>
      <w:rFonts w:ascii="Symbol" w:hAnsi="Symbol"/>
    </w:rPr>
  </w:style>
  <w:style w:type="character" w:customStyle="1" w:styleId="WW8Num1z2">
    <w:name w:val="WW8Num1z2"/>
    <w:uiPriority w:val="99"/>
    <w:rsid w:val="00E51EAE"/>
    <w:rPr>
      <w:rFonts w:ascii="Courier New" w:hAnsi="Courier New"/>
    </w:rPr>
  </w:style>
  <w:style w:type="character" w:customStyle="1" w:styleId="WW8Num1z3">
    <w:name w:val="WW8Num1z3"/>
    <w:uiPriority w:val="99"/>
    <w:rsid w:val="00E51EAE"/>
    <w:rPr>
      <w:rFonts w:ascii="Wingdings" w:hAnsi="Wingdings"/>
    </w:rPr>
  </w:style>
  <w:style w:type="character" w:customStyle="1" w:styleId="WW8Num2z0">
    <w:name w:val="WW8Num2z0"/>
    <w:uiPriority w:val="99"/>
    <w:rsid w:val="00E51EAE"/>
    <w:rPr>
      <w:rFonts w:ascii="Symbol" w:hAnsi="Symbol"/>
    </w:rPr>
  </w:style>
  <w:style w:type="character" w:customStyle="1" w:styleId="WW8Num2z1">
    <w:name w:val="WW8Num2z1"/>
    <w:uiPriority w:val="99"/>
    <w:rsid w:val="00E51EAE"/>
    <w:rPr>
      <w:rFonts w:ascii="Courier New" w:hAnsi="Courier New"/>
    </w:rPr>
  </w:style>
  <w:style w:type="character" w:customStyle="1" w:styleId="WW8Num2z2">
    <w:name w:val="WW8Num2z2"/>
    <w:uiPriority w:val="99"/>
    <w:rsid w:val="00E51EAE"/>
    <w:rPr>
      <w:rFonts w:ascii="Wingdings" w:hAnsi="Wingdings"/>
    </w:rPr>
  </w:style>
  <w:style w:type="character" w:customStyle="1" w:styleId="WW8Num3z1">
    <w:name w:val="WW8Num3z1"/>
    <w:uiPriority w:val="99"/>
    <w:rsid w:val="00E51EAE"/>
    <w:rPr>
      <w:rFonts w:ascii="Symbol" w:hAnsi="Symbol"/>
    </w:rPr>
  </w:style>
  <w:style w:type="character" w:customStyle="1" w:styleId="WW8Num9z0">
    <w:name w:val="WW8Num9z0"/>
    <w:uiPriority w:val="99"/>
    <w:rsid w:val="00E51EAE"/>
    <w:rPr>
      <w:rFonts w:ascii="Times New Roman" w:hAnsi="Times New Roman"/>
    </w:rPr>
  </w:style>
  <w:style w:type="character" w:customStyle="1" w:styleId="WW8Num10z0">
    <w:name w:val="WW8Num10z0"/>
    <w:uiPriority w:val="99"/>
    <w:rsid w:val="00E51EAE"/>
    <w:rPr>
      <w:rFonts w:ascii="Times New Roman" w:hAnsi="Times New Roman"/>
    </w:rPr>
  </w:style>
  <w:style w:type="character" w:customStyle="1" w:styleId="WW8Num10z1">
    <w:name w:val="WW8Num10z1"/>
    <w:uiPriority w:val="99"/>
    <w:rsid w:val="00E51EAE"/>
    <w:rPr>
      <w:rFonts w:ascii="Courier New" w:hAnsi="Courier New"/>
    </w:rPr>
  </w:style>
  <w:style w:type="character" w:customStyle="1" w:styleId="WW8Num10z2">
    <w:name w:val="WW8Num10z2"/>
    <w:uiPriority w:val="99"/>
    <w:rsid w:val="00E51EAE"/>
    <w:rPr>
      <w:rFonts w:ascii="Wingdings" w:hAnsi="Wingdings"/>
    </w:rPr>
  </w:style>
  <w:style w:type="character" w:customStyle="1" w:styleId="WW8Num10z3">
    <w:name w:val="WW8Num10z3"/>
    <w:uiPriority w:val="99"/>
    <w:rsid w:val="00E51EAE"/>
    <w:rPr>
      <w:rFonts w:ascii="Symbol" w:hAnsi="Symbol"/>
    </w:rPr>
  </w:style>
  <w:style w:type="character" w:customStyle="1" w:styleId="WW8Num13z1">
    <w:name w:val="WW8Num13z1"/>
    <w:uiPriority w:val="99"/>
    <w:rsid w:val="00E51EAE"/>
    <w:rPr>
      <w:rFonts w:ascii="Wingdings" w:hAnsi="Wingdings"/>
    </w:rPr>
  </w:style>
  <w:style w:type="character" w:customStyle="1" w:styleId="WW8Num18z0">
    <w:name w:val="WW8Num18z0"/>
    <w:uiPriority w:val="99"/>
    <w:rsid w:val="00E51EAE"/>
    <w:rPr>
      <w:rFonts w:ascii="Symbol" w:hAnsi="Symbol"/>
    </w:rPr>
  </w:style>
  <w:style w:type="character" w:customStyle="1" w:styleId="WW8Num18z1">
    <w:name w:val="WW8Num18z1"/>
    <w:uiPriority w:val="99"/>
    <w:rsid w:val="00E51EAE"/>
    <w:rPr>
      <w:rFonts w:ascii="Courier New" w:hAnsi="Courier New"/>
    </w:rPr>
  </w:style>
  <w:style w:type="character" w:customStyle="1" w:styleId="WW8Num18z2">
    <w:name w:val="WW8Num18z2"/>
    <w:uiPriority w:val="99"/>
    <w:rsid w:val="00E51EAE"/>
    <w:rPr>
      <w:rFonts w:ascii="Wingdings" w:hAnsi="Wingdings"/>
    </w:rPr>
  </w:style>
  <w:style w:type="character" w:customStyle="1" w:styleId="WW8Num19z1">
    <w:name w:val="WW8Num19z1"/>
    <w:uiPriority w:val="99"/>
    <w:rsid w:val="00E51EAE"/>
    <w:rPr>
      <w:rFonts w:ascii="Symbol" w:hAnsi="Symbol"/>
    </w:rPr>
  </w:style>
  <w:style w:type="character" w:customStyle="1" w:styleId="WW8Num22z0">
    <w:name w:val="WW8Num22z0"/>
    <w:uiPriority w:val="99"/>
    <w:rsid w:val="00E51EAE"/>
    <w:rPr>
      <w:rFonts w:ascii="Symbol" w:hAnsi="Symbol"/>
    </w:rPr>
  </w:style>
  <w:style w:type="character" w:customStyle="1" w:styleId="WW8Num22z1">
    <w:name w:val="WW8Num22z1"/>
    <w:uiPriority w:val="99"/>
    <w:rsid w:val="00E51EAE"/>
    <w:rPr>
      <w:rFonts w:ascii="Courier New" w:hAnsi="Courier New"/>
    </w:rPr>
  </w:style>
  <w:style w:type="character" w:customStyle="1" w:styleId="WW8Num22z2">
    <w:name w:val="WW8Num22z2"/>
    <w:uiPriority w:val="99"/>
    <w:rsid w:val="00E51EAE"/>
    <w:rPr>
      <w:rFonts w:ascii="Wingdings" w:hAnsi="Wingdings"/>
    </w:rPr>
  </w:style>
  <w:style w:type="character" w:customStyle="1" w:styleId="WW8Num23z0">
    <w:name w:val="WW8Num23z0"/>
    <w:uiPriority w:val="99"/>
    <w:rsid w:val="00E51EAE"/>
    <w:rPr>
      <w:rFonts w:ascii="Times New Roman" w:hAnsi="Times New Roman"/>
    </w:rPr>
  </w:style>
  <w:style w:type="character" w:customStyle="1" w:styleId="WW8Num24z0">
    <w:name w:val="WW8Num24z0"/>
    <w:uiPriority w:val="99"/>
    <w:rsid w:val="00E51EAE"/>
    <w:rPr>
      <w:rFonts w:ascii="Times New Roman" w:hAnsi="Times New Roman"/>
    </w:rPr>
  </w:style>
  <w:style w:type="character" w:customStyle="1" w:styleId="WW8Num26z0">
    <w:name w:val="WW8Num26z0"/>
    <w:uiPriority w:val="99"/>
    <w:rsid w:val="00E51EAE"/>
    <w:rPr>
      <w:rFonts w:ascii="Symbol" w:hAnsi="Symbol"/>
    </w:rPr>
  </w:style>
  <w:style w:type="character" w:customStyle="1" w:styleId="WW8Num26z1">
    <w:name w:val="WW8Num26z1"/>
    <w:uiPriority w:val="99"/>
    <w:rsid w:val="00E51EAE"/>
    <w:rPr>
      <w:rFonts w:ascii="Courier New" w:hAnsi="Courier New"/>
    </w:rPr>
  </w:style>
  <w:style w:type="character" w:customStyle="1" w:styleId="WW8Num26z2">
    <w:name w:val="WW8Num26z2"/>
    <w:uiPriority w:val="99"/>
    <w:rsid w:val="00E51EAE"/>
    <w:rPr>
      <w:rFonts w:ascii="Wingdings" w:hAnsi="Wingdings"/>
    </w:rPr>
  </w:style>
  <w:style w:type="character" w:customStyle="1" w:styleId="WW8Num28z1">
    <w:name w:val="WW8Num28z1"/>
    <w:uiPriority w:val="99"/>
    <w:rsid w:val="00E51EAE"/>
    <w:rPr>
      <w:rFonts w:ascii="Symbol" w:hAnsi="Symbol"/>
    </w:rPr>
  </w:style>
  <w:style w:type="character" w:customStyle="1" w:styleId="12">
    <w:name w:val="Основной шрифт абзаца1"/>
    <w:uiPriority w:val="99"/>
    <w:rsid w:val="00E51EAE"/>
  </w:style>
  <w:style w:type="character" w:customStyle="1" w:styleId="date2">
    <w:name w:val="date2"/>
    <w:uiPriority w:val="99"/>
    <w:rsid w:val="00E51EAE"/>
  </w:style>
  <w:style w:type="character" w:customStyle="1" w:styleId="aff">
    <w:name w:val="Текст примечания Знак"/>
    <w:uiPriority w:val="99"/>
    <w:rsid w:val="00E51EAE"/>
    <w:rPr>
      <w:rFonts w:ascii="Calibri" w:hAnsi="Calibri"/>
    </w:rPr>
  </w:style>
  <w:style w:type="character" w:customStyle="1" w:styleId="aff0">
    <w:name w:val="Маркеры списка"/>
    <w:uiPriority w:val="99"/>
    <w:rsid w:val="00E51EAE"/>
    <w:rPr>
      <w:rFonts w:ascii="StarSymbol" w:hAnsi="StarSymbol"/>
      <w:sz w:val="18"/>
    </w:rPr>
  </w:style>
  <w:style w:type="paragraph" w:customStyle="1" w:styleId="13">
    <w:name w:val="Заголовок1"/>
    <w:basedOn w:val="a"/>
    <w:next w:val="aff1"/>
    <w:uiPriority w:val="99"/>
    <w:rsid w:val="00E51EAE"/>
    <w:pPr>
      <w:keepNext/>
      <w:spacing w:before="240" w:after="120"/>
    </w:pPr>
    <w:rPr>
      <w:rFonts w:ascii="Arial" w:hAnsi="Arial" w:cs="Tahoma"/>
      <w:sz w:val="28"/>
      <w:szCs w:val="28"/>
      <w:lang w:eastAsia="ar-SA"/>
    </w:rPr>
  </w:style>
  <w:style w:type="paragraph" w:styleId="aff1">
    <w:name w:val="Body Text"/>
    <w:basedOn w:val="a"/>
    <w:link w:val="aff2"/>
    <w:uiPriority w:val="99"/>
    <w:rsid w:val="00E51EAE"/>
    <w:pPr>
      <w:spacing w:after="120"/>
    </w:pPr>
    <w:rPr>
      <w:lang w:eastAsia="ar-SA"/>
    </w:rPr>
  </w:style>
  <w:style w:type="character" w:customStyle="1" w:styleId="aff2">
    <w:name w:val="Основной текст Знак"/>
    <w:basedOn w:val="a0"/>
    <w:link w:val="aff1"/>
    <w:uiPriority w:val="99"/>
    <w:locked/>
    <w:rsid w:val="00E51EAE"/>
    <w:rPr>
      <w:rFonts w:ascii="Times New Roman" w:hAnsi="Times New Roman" w:cs="Times New Roman"/>
      <w:sz w:val="24"/>
      <w:lang w:eastAsia="ar-SA" w:bidi="ar-SA"/>
    </w:rPr>
  </w:style>
  <w:style w:type="paragraph" w:styleId="aff3">
    <w:name w:val="List"/>
    <w:basedOn w:val="aff1"/>
    <w:uiPriority w:val="99"/>
    <w:rsid w:val="00E51EAE"/>
    <w:rPr>
      <w:rFonts w:ascii="Arial" w:hAnsi="Arial" w:cs="Tahoma"/>
    </w:rPr>
  </w:style>
  <w:style w:type="paragraph" w:customStyle="1" w:styleId="14">
    <w:name w:val="Название1"/>
    <w:basedOn w:val="a"/>
    <w:uiPriority w:val="99"/>
    <w:rsid w:val="00E51EAE"/>
    <w:pPr>
      <w:suppressLineNumbers/>
      <w:spacing w:before="120" w:after="120"/>
    </w:pPr>
    <w:rPr>
      <w:rFonts w:ascii="Arial" w:hAnsi="Arial" w:cs="Tahoma"/>
      <w:i/>
      <w:iCs/>
      <w:sz w:val="20"/>
      <w:lang w:eastAsia="ar-SA"/>
    </w:rPr>
  </w:style>
  <w:style w:type="paragraph" w:customStyle="1" w:styleId="15">
    <w:name w:val="Указатель1"/>
    <w:basedOn w:val="a"/>
    <w:uiPriority w:val="99"/>
    <w:rsid w:val="00E51EAE"/>
    <w:pPr>
      <w:suppressLineNumbers/>
    </w:pPr>
    <w:rPr>
      <w:rFonts w:ascii="Arial" w:hAnsi="Arial" w:cs="Tahoma"/>
      <w:lang w:eastAsia="ar-SA"/>
    </w:rPr>
  </w:style>
  <w:style w:type="paragraph" w:customStyle="1" w:styleId="-12">
    <w:name w:val="Цветной список - Акцент 12"/>
    <w:basedOn w:val="a"/>
    <w:uiPriority w:val="99"/>
    <w:rsid w:val="00E51EAE"/>
    <w:pPr>
      <w:ind w:left="720"/>
    </w:pPr>
    <w:rPr>
      <w:lang w:eastAsia="ar-SA"/>
    </w:rPr>
  </w:style>
  <w:style w:type="paragraph" w:customStyle="1" w:styleId="16">
    <w:name w:val="Текст примечания1"/>
    <w:basedOn w:val="a"/>
    <w:uiPriority w:val="99"/>
    <w:rsid w:val="00E51EAE"/>
    <w:pPr>
      <w:spacing w:after="200"/>
    </w:pPr>
    <w:rPr>
      <w:rFonts w:ascii="Calibri" w:hAnsi="Calibri"/>
      <w:sz w:val="20"/>
      <w:szCs w:val="20"/>
      <w:lang w:eastAsia="ar-SA"/>
    </w:rPr>
  </w:style>
  <w:style w:type="paragraph" w:customStyle="1" w:styleId="-11">
    <w:name w:val="Цветной список - Акцент 11"/>
    <w:basedOn w:val="a"/>
    <w:uiPriority w:val="99"/>
    <w:rsid w:val="00E51EAE"/>
    <w:pPr>
      <w:ind w:left="720"/>
    </w:pPr>
    <w:rPr>
      <w:lang w:eastAsia="ar-SA"/>
    </w:rPr>
  </w:style>
  <w:style w:type="paragraph" w:customStyle="1" w:styleId="aff4">
    <w:name w:val="Содержимое таблицы"/>
    <w:basedOn w:val="a"/>
    <w:uiPriority w:val="99"/>
    <w:rsid w:val="00E51EAE"/>
    <w:pPr>
      <w:suppressLineNumbers/>
    </w:pPr>
    <w:rPr>
      <w:lang w:eastAsia="ar-SA"/>
    </w:rPr>
  </w:style>
  <w:style w:type="paragraph" w:customStyle="1" w:styleId="aff5">
    <w:name w:val="Заголовок таблицы"/>
    <w:basedOn w:val="aff4"/>
    <w:uiPriority w:val="99"/>
    <w:rsid w:val="00E51EAE"/>
    <w:pPr>
      <w:jc w:val="center"/>
    </w:pPr>
    <w:rPr>
      <w:b/>
      <w:bCs/>
    </w:rPr>
  </w:style>
  <w:style w:type="character" w:styleId="aff6">
    <w:name w:val="annotation reference"/>
    <w:basedOn w:val="a0"/>
    <w:uiPriority w:val="99"/>
    <w:rsid w:val="00E51EAE"/>
    <w:rPr>
      <w:rFonts w:cs="Times New Roman"/>
      <w:sz w:val="16"/>
    </w:rPr>
  </w:style>
  <w:style w:type="paragraph" w:styleId="aff7">
    <w:name w:val="annotation text"/>
    <w:basedOn w:val="a"/>
    <w:link w:val="17"/>
    <w:uiPriority w:val="99"/>
    <w:rsid w:val="00E51EAE"/>
    <w:rPr>
      <w:sz w:val="20"/>
      <w:szCs w:val="20"/>
      <w:lang w:eastAsia="ar-SA"/>
    </w:rPr>
  </w:style>
  <w:style w:type="character" w:customStyle="1" w:styleId="17">
    <w:name w:val="Текст примечания Знак1"/>
    <w:basedOn w:val="a0"/>
    <w:link w:val="aff7"/>
    <w:uiPriority w:val="99"/>
    <w:locked/>
    <w:rsid w:val="00E51EAE"/>
    <w:rPr>
      <w:rFonts w:ascii="Times New Roman" w:hAnsi="Times New Roman" w:cs="Times New Roman"/>
      <w:sz w:val="20"/>
      <w:lang w:eastAsia="ar-SA" w:bidi="ar-SA"/>
    </w:rPr>
  </w:style>
  <w:style w:type="paragraph" w:styleId="aff8">
    <w:name w:val="annotation subject"/>
    <w:basedOn w:val="aff7"/>
    <w:next w:val="aff7"/>
    <w:link w:val="aff9"/>
    <w:uiPriority w:val="99"/>
    <w:rsid w:val="00E51EAE"/>
    <w:rPr>
      <w:b/>
      <w:bCs/>
    </w:rPr>
  </w:style>
  <w:style w:type="character" w:customStyle="1" w:styleId="aff9">
    <w:name w:val="Тема примечания Знак"/>
    <w:basedOn w:val="17"/>
    <w:link w:val="aff8"/>
    <w:uiPriority w:val="99"/>
    <w:locked/>
    <w:rsid w:val="00E51EAE"/>
    <w:rPr>
      <w:rFonts w:ascii="Times New Roman" w:hAnsi="Times New Roman" w:cs="Times New Roman"/>
      <w:b/>
      <w:sz w:val="20"/>
      <w:lang w:eastAsia="ar-SA" w:bidi="ar-SA"/>
    </w:rPr>
  </w:style>
  <w:style w:type="paragraph" w:styleId="affa">
    <w:name w:val="Revision"/>
    <w:hidden/>
    <w:uiPriority w:val="99"/>
    <w:semiHidden/>
    <w:rsid w:val="00E51EAE"/>
    <w:rPr>
      <w:rFonts w:ascii="Times New Roman" w:hAnsi="Times New Roman" w:cs="Times New Roman"/>
      <w:sz w:val="24"/>
      <w:szCs w:val="24"/>
      <w:lang w:eastAsia="ar-SA"/>
    </w:rPr>
  </w:style>
  <w:style w:type="paragraph" w:customStyle="1" w:styleId="Default">
    <w:name w:val="Default"/>
    <w:uiPriority w:val="99"/>
    <w:locked/>
    <w:rsid w:val="00E51EAE"/>
    <w:pPr>
      <w:autoSpaceDE w:val="0"/>
      <w:autoSpaceDN w:val="0"/>
      <w:adjustRightInd w:val="0"/>
    </w:pPr>
    <w:rPr>
      <w:rFonts w:ascii="Times New Roman" w:hAnsi="Times New Roman" w:cs="Times New Roman"/>
      <w:color w:val="000000"/>
      <w:sz w:val="24"/>
      <w:szCs w:val="24"/>
      <w:lang w:eastAsia="en-US"/>
    </w:rPr>
  </w:style>
  <w:style w:type="paragraph" w:customStyle="1" w:styleId="affb">
    <w:name w:val="Знак Знак Знак Знак Знак Знак Знак Знак Знак Знак Знак Знак Знак Знак Знак Знак"/>
    <w:basedOn w:val="a"/>
    <w:autoRedefine/>
    <w:uiPriority w:val="99"/>
    <w:rsid w:val="00E51EAE"/>
    <w:pPr>
      <w:spacing w:after="160" w:line="240" w:lineRule="exact"/>
    </w:pPr>
    <w:rPr>
      <w:sz w:val="28"/>
      <w:szCs w:val="20"/>
      <w:lang w:val="en-US" w:eastAsia="en-US"/>
    </w:rPr>
  </w:style>
  <w:style w:type="paragraph" w:styleId="affc">
    <w:name w:val="Body Text First Indent"/>
    <w:basedOn w:val="aff1"/>
    <w:link w:val="affd"/>
    <w:uiPriority w:val="99"/>
    <w:rsid w:val="00E51EAE"/>
    <w:pPr>
      <w:ind w:firstLine="210"/>
    </w:pPr>
  </w:style>
  <w:style w:type="character" w:customStyle="1" w:styleId="affd">
    <w:name w:val="Красная строка Знак"/>
    <w:basedOn w:val="aff2"/>
    <w:link w:val="affc"/>
    <w:uiPriority w:val="99"/>
    <w:locked/>
    <w:rsid w:val="00E51EAE"/>
    <w:rPr>
      <w:rFonts w:ascii="Times New Roman" w:hAnsi="Times New Roman" w:cs="Times New Roman"/>
      <w:sz w:val="24"/>
      <w:szCs w:val="24"/>
      <w:lang w:eastAsia="ar-SA" w:bidi="ar-SA"/>
    </w:rPr>
  </w:style>
  <w:style w:type="character" w:styleId="affe">
    <w:name w:val="FollowedHyperlink"/>
    <w:basedOn w:val="a0"/>
    <w:uiPriority w:val="99"/>
    <w:rsid w:val="00E51EAE"/>
    <w:rPr>
      <w:rFonts w:cs="Times New Roman"/>
      <w:color w:val="800080"/>
      <w:u w:val="single"/>
    </w:rPr>
  </w:style>
  <w:style w:type="paragraph" w:customStyle="1" w:styleId="xl65">
    <w:name w:val="xl65"/>
    <w:basedOn w:val="a"/>
    <w:uiPriority w:val="99"/>
    <w:rsid w:val="00E51EAE"/>
    <w:pPr>
      <w:spacing w:before="100" w:beforeAutospacing="1" w:after="100" w:afterAutospacing="1"/>
      <w:jc w:val="center"/>
      <w:textAlignment w:val="center"/>
    </w:pPr>
    <w:rPr>
      <w:color w:val="000000"/>
      <w:sz w:val="28"/>
      <w:szCs w:val="28"/>
    </w:rPr>
  </w:style>
  <w:style w:type="paragraph" w:customStyle="1" w:styleId="xl66">
    <w:name w:val="xl6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7">
    <w:name w:val="xl67"/>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9">
    <w:name w:val="xl69"/>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0">
    <w:name w:val="xl80"/>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1">
    <w:name w:val="xl81"/>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E51E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a"/>
    <w:uiPriority w:val="99"/>
    <w:rsid w:val="00E51E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uiPriority w:val="99"/>
    <w:rsid w:val="00E51EAE"/>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90">
    <w:name w:val="xl90"/>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92">
    <w:name w:val="xl9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5">
    <w:name w:val="xl95"/>
    <w:basedOn w:val="a"/>
    <w:uiPriority w:val="99"/>
    <w:rsid w:val="00E51EA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6">
    <w:name w:val="xl96"/>
    <w:basedOn w:val="a"/>
    <w:uiPriority w:val="99"/>
    <w:rsid w:val="00E51EAE"/>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7">
    <w:name w:val="xl97"/>
    <w:basedOn w:val="a"/>
    <w:uiPriority w:val="99"/>
    <w:rsid w:val="00E51EA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0">
    <w:name w:val="xl100"/>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1">
    <w:name w:val="xl101"/>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2">
    <w:name w:val="xl102"/>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a"/>
    <w:uiPriority w:val="99"/>
    <w:rsid w:val="00E51EAE"/>
    <w:pPr>
      <w:pBdr>
        <w:top w:val="single" w:sz="4" w:space="0" w:color="auto"/>
        <w:left w:val="single" w:sz="4" w:space="0" w:color="auto"/>
      </w:pBdr>
      <w:spacing w:before="100" w:beforeAutospacing="1" w:after="100" w:afterAutospacing="1"/>
      <w:textAlignment w:val="center"/>
    </w:pPr>
    <w:rPr>
      <w:b/>
      <w:bCs/>
      <w:color w:val="000000"/>
      <w:sz w:val="28"/>
      <w:szCs w:val="28"/>
    </w:rPr>
  </w:style>
  <w:style w:type="paragraph" w:customStyle="1" w:styleId="xl106">
    <w:name w:val="xl106"/>
    <w:basedOn w:val="a"/>
    <w:uiPriority w:val="99"/>
    <w:rsid w:val="00E51EAE"/>
    <w:pPr>
      <w:pBdr>
        <w:top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
    <w:uiPriority w:val="99"/>
    <w:rsid w:val="00E51EAE"/>
    <w:pPr>
      <w:pBdr>
        <w:top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8">
    <w:name w:val="xl108"/>
    <w:basedOn w:val="a"/>
    <w:uiPriority w:val="99"/>
    <w:rsid w:val="00E51EA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a"/>
    <w:uiPriority w:val="99"/>
    <w:rsid w:val="00E51EA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5">
    <w:name w:val="xl11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6">
    <w:name w:val="xl116"/>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style1">
    <w:name w:val="style1"/>
    <w:basedOn w:val="a"/>
    <w:uiPriority w:val="99"/>
    <w:rsid w:val="00E51EAE"/>
    <w:rPr>
      <w:rFonts w:ascii="Verdana" w:hAnsi="Verdana"/>
      <w:sz w:val="21"/>
      <w:szCs w:val="21"/>
    </w:rPr>
  </w:style>
  <w:style w:type="paragraph" w:customStyle="1" w:styleId="pboth">
    <w:name w:val="pboth"/>
    <w:basedOn w:val="a"/>
    <w:uiPriority w:val="99"/>
    <w:rsid w:val="00E51EAE"/>
    <w:pPr>
      <w:spacing w:before="100" w:beforeAutospacing="1" w:after="100" w:afterAutospacing="1"/>
    </w:pPr>
  </w:style>
  <w:style w:type="paragraph" w:customStyle="1" w:styleId="pos-subtitle">
    <w:name w:val="pos-subtitle"/>
    <w:basedOn w:val="a"/>
    <w:uiPriority w:val="99"/>
    <w:rsid w:val="00996AB0"/>
    <w:pPr>
      <w:spacing w:before="100" w:beforeAutospacing="1" w:after="100" w:afterAutospacing="1"/>
    </w:pPr>
  </w:style>
  <w:style w:type="character" w:styleId="afff">
    <w:name w:val="Strong"/>
    <w:basedOn w:val="a0"/>
    <w:uiPriority w:val="99"/>
    <w:qFormat/>
    <w:rsid w:val="00996AB0"/>
    <w:rPr>
      <w:rFonts w:cs="Times New Roman"/>
      <w:b/>
    </w:rPr>
  </w:style>
  <w:style w:type="character" w:customStyle="1" w:styleId="bold">
    <w:name w:val="bold"/>
    <w:uiPriority w:val="99"/>
    <w:rsid w:val="00996AB0"/>
  </w:style>
  <w:style w:type="character" w:customStyle="1" w:styleId="price">
    <w:name w:val="price"/>
    <w:uiPriority w:val="99"/>
    <w:rsid w:val="00996AB0"/>
  </w:style>
  <w:style w:type="character" w:customStyle="1" w:styleId="ruble">
    <w:name w:val="ruble"/>
    <w:uiPriority w:val="99"/>
    <w:rsid w:val="00996AB0"/>
  </w:style>
  <w:style w:type="paragraph" w:customStyle="1" w:styleId="Standard">
    <w:name w:val="Standard"/>
    <w:uiPriority w:val="99"/>
    <w:rsid w:val="00DD45FA"/>
    <w:pPr>
      <w:widowControl w:val="0"/>
      <w:suppressAutoHyphens/>
      <w:autoSpaceDN w:val="0"/>
      <w:textAlignment w:val="baseline"/>
    </w:pPr>
    <w:rPr>
      <w:rFonts w:ascii="Arial" w:hAnsi="Arial" w:cs="Mangal"/>
      <w:kern w:val="3"/>
      <w:sz w:val="21"/>
      <w:szCs w:val="24"/>
      <w:lang w:eastAsia="zh-CN" w:bidi="hi-IN"/>
    </w:rPr>
  </w:style>
  <w:style w:type="paragraph" w:customStyle="1" w:styleId="TableContents">
    <w:name w:val="Table Contents"/>
    <w:basedOn w:val="Standard"/>
    <w:uiPriority w:val="99"/>
    <w:rsid w:val="00F55E98"/>
    <w:pPr>
      <w:suppressLineNumbers/>
    </w:pPr>
    <w:rPr>
      <w:rFonts w:cs="Tahoma"/>
      <w:sz w:val="20"/>
      <w:lang w:eastAsia="ru-RU" w:bidi="ar-SA"/>
    </w:rPr>
  </w:style>
  <w:style w:type="paragraph" w:customStyle="1" w:styleId="pj">
    <w:name w:val="pj"/>
    <w:basedOn w:val="a"/>
    <w:uiPriority w:val="99"/>
    <w:rsid w:val="00682B5E"/>
    <w:pPr>
      <w:spacing w:before="100" w:beforeAutospacing="1" w:after="100" w:afterAutospacing="1"/>
    </w:pPr>
  </w:style>
  <w:style w:type="character" w:customStyle="1" w:styleId="32">
    <w:name w:val="Заголовок №3_"/>
    <w:basedOn w:val="a0"/>
    <w:link w:val="33"/>
    <w:uiPriority w:val="99"/>
    <w:locked/>
    <w:rsid w:val="00B76DEC"/>
    <w:rPr>
      <w:rFonts w:ascii="Times New Roman" w:hAnsi="Times New Roman" w:cs="Times New Roman"/>
      <w:b/>
      <w:bCs/>
      <w:spacing w:val="2"/>
      <w:sz w:val="29"/>
      <w:szCs w:val="29"/>
      <w:shd w:val="clear" w:color="auto" w:fill="FFFFFF"/>
    </w:rPr>
  </w:style>
  <w:style w:type="paragraph" w:customStyle="1" w:styleId="33">
    <w:name w:val="Заголовок №3"/>
    <w:basedOn w:val="a"/>
    <w:link w:val="32"/>
    <w:uiPriority w:val="99"/>
    <w:rsid w:val="00B76DEC"/>
    <w:pPr>
      <w:widowControl w:val="0"/>
      <w:shd w:val="clear" w:color="auto" w:fill="FFFFFF"/>
      <w:spacing w:before="120" w:line="240" w:lineRule="atLeast"/>
      <w:jc w:val="center"/>
      <w:outlineLvl w:val="2"/>
    </w:pPr>
    <w:rPr>
      <w:b/>
      <w:bCs/>
      <w:spacing w:val="2"/>
      <w:sz w:val="29"/>
      <w:szCs w:val="29"/>
    </w:rPr>
  </w:style>
  <w:style w:type="paragraph" w:styleId="afff0">
    <w:name w:val="No Spacing"/>
    <w:uiPriority w:val="99"/>
    <w:qFormat/>
    <w:rsid w:val="001019EF"/>
    <w:pPr>
      <w:suppressAutoHyphens/>
    </w:pPr>
    <w:rPr>
      <w:rFonts w:ascii="Arial" w:hAnsi="Arial" w:cs="Arial"/>
      <w:sz w:val="24"/>
      <w:szCs w:val="24"/>
      <w:lang w:eastAsia="ar-SA"/>
    </w:rPr>
  </w:style>
  <w:style w:type="character" w:customStyle="1" w:styleId="ae">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d"/>
    <w:uiPriority w:val="99"/>
    <w:locked/>
    <w:rsid w:val="000637F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981931">
      <w:bodyDiv w:val="1"/>
      <w:marLeft w:val="0"/>
      <w:marRight w:val="0"/>
      <w:marTop w:val="0"/>
      <w:marBottom w:val="0"/>
      <w:divBdr>
        <w:top w:val="none" w:sz="0" w:space="0" w:color="auto"/>
        <w:left w:val="none" w:sz="0" w:space="0" w:color="auto"/>
        <w:bottom w:val="none" w:sz="0" w:space="0" w:color="auto"/>
        <w:right w:val="none" w:sz="0" w:space="0" w:color="auto"/>
      </w:divBdr>
    </w:div>
    <w:div w:id="1408108415">
      <w:bodyDiv w:val="1"/>
      <w:marLeft w:val="0"/>
      <w:marRight w:val="0"/>
      <w:marTop w:val="0"/>
      <w:marBottom w:val="0"/>
      <w:divBdr>
        <w:top w:val="none" w:sz="0" w:space="0" w:color="auto"/>
        <w:left w:val="none" w:sz="0" w:space="0" w:color="auto"/>
        <w:bottom w:val="none" w:sz="0" w:space="0" w:color="auto"/>
        <w:right w:val="none" w:sz="0" w:space="0" w:color="auto"/>
      </w:divBdr>
    </w:div>
    <w:div w:id="2054847846">
      <w:marLeft w:val="0"/>
      <w:marRight w:val="0"/>
      <w:marTop w:val="0"/>
      <w:marBottom w:val="0"/>
      <w:divBdr>
        <w:top w:val="none" w:sz="0" w:space="0" w:color="auto"/>
        <w:left w:val="none" w:sz="0" w:space="0" w:color="auto"/>
        <w:bottom w:val="none" w:sz="0" w:space="0" w:color="auto"/>
        <w:right w:val="none" w:sz="0" w:space="0" w:color="auto"/>
      </w:divBdr>
    </w:div>
    <w:div w:id="2054847847">
      <w:marLeft w:val="0"/>
      <w:marRight w:val="0"/>
      <w:marTop w:val="0"/>
      <w:marBottom w:val="0"/>
      <w:divBdr>
        <w:top w:val="none" w:sz="0" w:space="0" w:color="auto"/>
        <w:left w:val="none" w:sz="0" w:space="0" w:color="auto"/>
        <w:bottom w:val="none" w:sz="0" w:space="0" w:color="auto"/>
        <w:right w:val="none" w:sz="0" w:space="0" w:color="auto"/>
      </w:divBdr>
    </w:div>
    <w:div w:id="2054847848">
      <w:marLeft w:val="0"/>
      <w:marRight w:val="0"/>
      <w:marTop w:val="0"/>
      <w:marBottom w:val="0"/>
      <w:divBdr>
        <w:top w:val="none" w:sz="0" w:space="0" w:color="auto"/>
        <w:left w:val="none" w:sz="0" w:space="0" w:color="auto"/>
        <w:bottom w:val="none" w:sz="0" w:space="0" w:color="auto"/>
        <w:right w:val="none" w:sz="0" w:space="0" w:color="auto"/>
      </w:divBdr>
    </w:div>
    <w:div w:id="2054847849">
      <w:marLeft w:val="0"/>
      <w:marRight w:val="0"/>
      <w:marTop w:val="0"/>
      <w:marBottom w:val="0"/>
      <w:divBdr>
        <w:top w:val="none" w:sz="0" w:space="0" w:color="auto"/>
        <w:left w:val="none" w:sz="0" w:space="0" w:color="auto"/>
        <w:bottom w:val="none" w:sz="0" w:space="0" w:color="auto"/>
        <w:right w:val="none" w:sz="0" w:space="0" w:color="auto"/>
      </w:divBdr>
    </w:div>
    <w:div w:id="2054847850">
      <w:marLeft w:val="0"/>
      <w:marRight w:val="0"/>
      <w:marTop w:val="0"/>
      <w:marBottom w:val="0"/>
      <w:divBdr>
        <w:top w:val="none" w:sz="0" w:space="0" w:color="auto"/>
        <w:left w:val="none" w:sz="0" w:space="0" w:color="auto"/>
        <w:bottom w:val="none" w:sz="0" w:space="0" w:color="auto"/>
        <w:right w:val="none" w:sz="0" w:space="0" w:color="auto"/>
      </w:divBdr>
    </w:div>
    <w:div w:id="2054847851">
      <w:marLeft w:val="0"/>
      <w:marRight w:val="0"/>
      <w:marTop w:val="0"/>
      <w:marBottom w:val="0"/>
      <w:divBdr>
        <w:top w:val="none" w:sz="0" w:space="0" w:color="auto"/>
        <w:left w:val="none" w:sz="0" w:space="0" w:color="auto"/>
        <w:bottom w:val="none" w:sz="0" w:space="0" w:color="auto"/>
        <w:right w:val="none" w:sz="0" w:space="0" w:color="auto"/>
      </w:divBdr>
    </w:div>
    <w:div w:id="2054847852">
      <w:marLeft w:val="0"/>
      <w:marRight w:val="0"/>
      <w:marTop w:val="0"/>
      <w:marBottom w:val="0"/>
      <w:divBdr>
        <w:top w:val="none" w:sz="0" w:space="0" w:color="auto"/>
        <w:left w:val="none" w:sz="0" w:space="0" w:color="auto"/>
        <w:bottom w:val="none" w:sz="0" w:space="0" w:color="auto"/>
        <w:right w:val="none" w:sz="0" w:space="0" w:color="auto"/>
      </w:divBdr>
    </w:div>
    <w:div w:id="2054847853">
      <w:marLeft w:val="0"/>
      <w:marRight w:val="0"/>
      <w:marTop w:val="0"/>
      <w:marBottom w:val="0"/>
      <w:divBdr>
        <w:top w:val="none" w:sz="0" w:space="0" w:color="auto"/>
        <w:left w:val="none" w:sz="0" w:space="0" w:color="auto"/>
        <w:bottom w:val="none" w:sz="0" w:space="0" w:color="auto"/>
        <w:right w:val="none" w:sz="0" w:space="0" w:color="auto"/>
      </w:divBdr>
    </w:div>
    <w:div w:id="2054847854">
      <w:marLeft w:val="0"/>
      <w:marRight w:val="0"/>
      <w:marTop w:val="0"/>
      <w:marBottom w:val="0"/>
      <w:divBdr>
        <w:top w:val="none" w:sz="0" w:space="0" w:color="auto"/>
        <w:left w:val="none" w:sz="0" w:space="0" w:color="auto"/>
        <w:bottom w:val="none" w:sz="0" w:space="0" w:color="auto"/>
        <w:right w:val="none" w:sz="0" w:space="0" w:color="auto"/>
      </w:divBdr>
    </w:div>
    <w:div w:id="2054847855">
      <w:marLeft w:val="0"/>
      <w:marRight w:val="0"/>
      <w:marTop w:val="0"/>
      <w:marBottom w:val="0"/>
      <w:divBdr>
        <w:top w:val="none" w:sz="0" w:space="0" w:color="auto"/>
        <w:left w:val="none" w:sz="0" w:space="0" w:color="auto"/>
        <w:bottom w:val="none" w:sz="0" w:space="0" w:color="auto"/>
        <w:right w:val="none" w:sz="0" w:space="0" w:color="auto"/>
      </w:divBdr>
    </w:div>
    <w:div w:id="2054847856">
      <w:marLeft w:val="0"/>
      <w:marRight w:val="0"/>
      <w:marTop w:val="0"/>
      <w:marBottom w:val="0"/>
      <w:divBdr>
        <w:top w:val="none" w:sz="0" w:space="0" w:color="auto"/>
        <w:left w:val="none" w:sz="0" w:space="0" w:color="auto"/>
        <w:bottom w:val="none" w:sz="0" w:space="0" w:color="auto"/>
        <w:right w:val="none" w:sz="0" w:space="0" w:color="auto"/>
      </w:divBdr>
    </w:div>
    <w:div w:id="2054847857">
      <w:marLeft w:val="0"/>
      <w:marRight w:val="0"/>
      <w:marTop w:val="0"/>
      <w:marBottom w:val="0"/>
      <w:divBdr>
        <w:top w:val="none" w:sz="0" w:space="0" w:color="auto"/>
        <w:left w:val="none" w:sz="0" w:space="0" w:color="auto"/>
        <w:bottom w:val="none" w:sz="0" w:space="0" w:color="auto"/>
        <w:right w:val="none" w:sz="0" w:space="0" w:color="auto"/>
      </w:divBdr>
    </w:div>
    <w:div w:id="2054847858">
      <w:marLeft w:val="0"/>
      <w:marRight w:val="0"/>
      <w:marTop w:val="0"/>
      <w:marBottom w:val="0"/>
      <w:divBdr>
        <w:top w:val="none" w:sz="0" w:space="0" w:color="auto"/>
        <w:left w:val="none" w:sz="0" w:space="0" w:color="auto"/>
        <w:bottom w:val="none" w:sz="0" w:space="0" w:color="auto"/>
        <w:right w:val="none" w:sz="0" w:space="0" w:color="auto"/>
      </w:divBdr>
    </w:div>
    <w:div w:id="2054847859">
      <w:marLeft w:val="0"/>
      <w:marRight w:val="0"/>
      <w:marTop w:val="0"/>
      <w:marBottom w:val="0"/>
      <w:divBdr>
        <w:top w:val="none" w:sz="0" w:space="0" w:color="auto"/>
        <w:left w:val="none" w:sz="0" w:space="0" w:color="auto"/>
        <w:bottom w:val="none" w:sz="0" w:space="0" w:color="auto"/>
        <w:right w:val="none" w:sz="0" w:space="0" w:color="auto"/>
      </w:divBdr>
    </w:div>
    <w:div w:id="2054847860">
      <w:marLeft w:val="0"/>
      <w:marRight w:val="0"/>
      <w:marTop w:val="0"/>
      <w:marBottom w:val="0"/>
      <w:divBdr>
        <w:top w:val="none" w:sz="0" w:space="0" w:color="auto"/>
        <w:left w:val="none" w:sz="0" w:space="0" w:color="auto"/>
        <w:bottom w:val="none" w:sz="0" w:space="0" w:color="auto"/>
        <w:right w:val="none" w:sz="0" w:space="0" w:color="auto"/>
      </w:divBdr>
    </w:div>
    <w:div w:id="2054847861">
      <w:marLeft w:val="0"/>
      <w:marRight w:val="0"/>
      <w:marTop w:val="0"/>
      <w:marBottom w:val="0"/>
      <w:divBdr>
        <w:top w:val="none" w:sz="0" w:space="0" w:color="auto"/>
        <w:left w:val="none" w:sz="0" w:space="0" w:color="auto"/>
        <w:bottom w:val="none" w:sz="0" w:space="0" w:color="auto"/>
        <w:right w:val="none" w:sz="0" w:space="0" w:color="auto"/>
      </w:divBdr>
    </w:div>
    <w:div w:id="2054847862">
      <w:marLeft w:val="0"/>
      <w:marRight w:val="0"/>
      <w:marTop w:val="0"/>
      <w:marBottom w:val="0"/>
      <w:divBdr>
        <w:top w:val="none" w:sz="0" w:space="0" w:color="auto"/>
        <w:left w:val="none" w:sz="0" w:space="0" w:color="auto"/>
        <w:bottom w:val="none" w:sz="0" w:space="0" w:color="auto"/>
        <w:right w:val="none" w:sz="0" w:space="0" w:color="auto"/>
      </w:divBdr>
    </w:div>
    <w:div w:id="2054847863">
      <w:marLeft w:val="0"/>
      <w:marRight w:val="0"/>
      <w:marTop w:val="0"/>
      <w:marBottom w:val="0"/>
      <w:divBdr>
        <w:top w:val="none" w:sz="0" w:space="0" w:color="auto"/>
        <w:left w:val="none" w:sz="0" w:space="0" w:color="auto"/>
        <w:bottom w:val="none" w:sz="0" w:space="0" w:color="auto"/>
        <w:right w:val="none" w:sz="0" w:space="0" w:color="auto"/>
      </w:divBdr>
    </w:div>
    <w:div w:id="2054847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716093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12</Pages>
  <Words>2819</Words>
  <Characters>22709</Characters>
  <Application>Microsoft Office Word</Application>
  <DocSecurity>0</DocSecurity>
  <Lines>189</Lines>
  <Paragraphs>50</Paragraphs>
  <ScaleCrop>false</ScaleCrop>
  <HeadingPairs>
    <vt:vector size="2" baseType="variant">
      <vt:variant>
        <vt:lpstr>Название</vt:lpstr>
      </vt:variant>
      <vt:variant>
        <vt:i4>1</vt:i4>
      </vt:variant>
    </vt:vector>
  </HeadingPairs>
  <TitlesOfParts>
    <vt:vector size="1" baseType="lpstr">
      <vt:lpstr>КУРГАНСКАЯ ОБЛАСТЬ</vt:lpstr>
    </vt:vector>
  </TitlesOfParts>
  <Company>SPecialiST RePack</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КУРГАНСКАЯ ОБЛАСТЬ</dc:title>
  <dc:creator>Зорина</dc:creator>
  <cp:lastModifiedBy>1</cp:lastModifiedBy>
  <cp:revision>23</cp:revision>
  <cp:lastPrinted>2023-06-15T06:34:00Z</cp:lastPrinted>
  <dcterms:created xsi:type="dcterms:W3CDTF">2023-06-08T09:29:00Z</dcterms:created>
  <dcterms:modified xsi:type="dcterms:W3CDTF">2023-06-27T05:36:00Z</dcterms:modified>
</cp:coreProperties>
</file>