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5" w:rsidRPr="0087430D" w:rsidRDefault="00C60425" w:rsidP="00BB4A64">
      <w:pPr>
        <w:jc w:val="center"/>
        <w:rPr>
          <w:rFonts w:ascii="Arial" w:hAnsi="Arial" w:cs="Arial"/>
          <w:sz w:val="20"/>
          <w:szCs w:val="20"/>
        </w:rPr>
      </w:pPr>
    </w:p>
    <w:p w:rsidR="006E5663" w:rsidRPr="0087430D" w:rsidRDefault="006E5663" w:rsidP="006E566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87430D">
        <w:rPr>
          <w:rFonts w:ascii="Arial" w:hAnsi="Arial" w:cs="Arial"/>
          <w:b/>
          <w:sz w:val="28"/>
        </w:rPr>
        <w:t>КУРГАНСКАЯ ОБЛАСТЬ</w:t>
      </w:r>
    </w:p>
    <w:p w:rsidR="006E5663" w:rsidRPr="0087430D" w:rsidRDefault="006E5663" w:rsidP="006E566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87430D">
        <w:rPr>
          <w:rFonts w:ascii="Arial" w:hAnsi="Arial" w:cs="Arial"/>
          <w:b/>
          <w:sz w:val="28"/>
        </w:rPr>
        <w:t>ЩУЧАНСКИЙ МУНИЦИПАЛЬНЫЙ ОКРУГ</w:t>
      </w:r>
    </w:p>
    <w:p w:rsidR="006E5663" w:rsidRPr="0087430D" w:rsidRDefault="006E5663" w:rsidP="006E566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87430D">
        <w:rPr>
          <w:rFonts w:ascii="Arial" w:hAnsi="Arial" w:cs="Arial"/>
          <w:b/>
          <w:sz w:val="28"/>
        </w:rPr>
        <w:t>АДМИНИСТРАЦИЯ ЩУЧАНСКОГО МУНИЦИПАЛЬНОГО ОКРУГА</w:t>
      </w:r>
    </w:p>
    <w:p w:rsidR="006E5663" w:rsidRPr="0087430D" w:rsidRDefault="006E5663" w:rsidP="006E5663">
      <w:pPr>
        <w:spacing w:after="0" w:line="240" w:lineRule="auto"/>
        <w:rPr>
          <w:rFonts w:ascii="Arial" w:hAnsi="Arial" w:cs="Arial"/>
          <w:b/>
          <w:sz w:val="28"/>
        </w:rPr>
      </w:pPr>
    </w:p>
    <w:p w:rsidR="006E5663" w:rsidRPr="0087430D" w:rsidRDefault="006E5663" w:rsidP="006E5663">
      <w:pPr>
        <w:spacing w:after="0" w:line="240" w:lineRule="auto"/>
        <w:rPr>
          <w:rFonts w:ascii="Arial" w:hAnsi="Arial" w:cs="Arial"/>
          <w:b/>
          <w:sz w:val="28"/>
        </w:rPr>
      </w:pPr>
    </w:p>
    <w:p w:rsidR="006E5663" w:rsidRPr="0087430D" w:rsidRDefault="006E5663" w:rsidP="006E5663">
      <w:pPr>
        <w:tabs>
          <w:tab w:val="left" w:pos="264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430D">
        <w:rPr>
          <w:rFonts w:ascii="Arial" w:hAnsi="Arial" w:cs="Arial"/>
          <w:b/>
          <w:sz w:val="28"/>
        </w:rPr>
        <w:t>ПОСТАНОВЛЕНИЕ</w:t>
      </w:r>
    </w:p>
    <w:p w:rsidR="006E5663" w:rsidRPr="0087430D" w:rsidRDefault="006E5663" w:rsidP="006E5663">
      <w:pPr>
        <w:tabs>
          <w:tab w:val="left" w:pos="264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6E5663" w:rsidRPr="0087430D" w:rsidRDefault="006E5663" w:rsidP="006E566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36"/>
          <w:szCs w:val="32"/>
        </w:rPr>
      </w:pPr>
    </w:p>
    <w:p w:rsidR="006E5663" w:rsidRPr="0087430D" w:rsidRDefault="006E5663" w:rsidP="006E5663">
      <w:pPr>
        <w:tabs>
          <w:tab w:val="left" w:pos="2640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87430D">
        <w:rPr>
          <w:rFonts w:ascii="Arial" w:hAnsi="Arial" w:cs="Arial"/>
          <w:b/>
          <w:sz w:val="28"/>
        </w:rPr>
        <w:t>от «</w:t>
      </w:r>
      <w:r w:rsidR="00D5330C">
        <w:rPr>
          <w:rFonts w:ascii="Arial" w:hAnsi="Arial" w:cs="Arial"/>
          <w:b/>
          <w:sz w:val="28"/>
        </w:rPr>
        <w:t>3</w:t>
      </w:r>
      <w:r w:rsidRPr="0087430D">
        <w:rPr>
          <w:rFonts w:ascii="Arial" w:hAnsi="Arial" w:cs="Arial"/>
          <w:b/>
          <w:sz w:val="28"/>
        </w:rPr>
        <w:t xml:space="preserve">» </w:t>
      </w:r>
      <w:r w:rsidR="00D5330C">
        <w:rPr>
          <w:rFonts w:ascii="Arial" w:hAnsi="Arial" w:cs="Arial"/>
          <w:b/>
          <w:sz w:val="28"/>
        </w:rPr>
        <w:t>марта</w:t>
      </w:r>
      <w:r w:rsidRPr="0087430D">
        <w:rPr>
          <w:rFonts w:ascii="Arial" w:hAnsi="Arial" w:cs="Arial"/>
          <w:b/>
          <w:sz w:val="28"/>
        </w:rPr>
        <w:t xml:space="preserve">  202</w:t>
      </w:r>
      <w:r w:rsidR="005D06AC" w:rsidRPr="0087430D">
        <w:rPr>
          <w:rFonts w:ascii="Arial" w:hAnsi="Arial" w:cs="Arial"/>
          <w:b/>
          <w:sz w:val="28"/>
        </w:rPr>
        <w:t>3</w:t>
      </w:r>
      <w:r w:rsidRPr="0087430D">
        <w:rPr>
          <w:rFonts w:ascii="Arial" w:hAnsi="Arial" w:cs="Arial"/>
          <w:b/>
          <w:sz w:val="28"/>
        </w:rPr>
        <w:t xml:space="preserve"> года</w:t>
      </w:r>
      <w:r w:rsidR="00D5330C">
        <w:rPr>
          <w:rFonts w:ascii="Arial" w:hAnsi="Arial" w:cs="Arial"/>
          <w:b/>
          <w:sz w:val="28"/>
        </w:rPr>
        <w:t xml:space="preserve">   </w:t>
      </w:r>
      <w:r w:rsidRPr="0087430D">
        <w:rPr>
          <w:rFonts w:ascii="Arial" w:hAnsi="Arial" w:cs="Arial"/>
          <w:b/>
          <w:sz w:val="28"/>
        </w:rPr>
        <w:t xml:space="preserve"> </w:t>
      </w:r>
      <w:r w:rsidR="00D5330C">
        <w:rPr>
          <w:rFonts w:ascii="Arial" w:hAnsi="Arial" w:cs="Arial"/>
          <w:b/>
          <w:sz w:val="28"/>
        </w:rPr>
        <w:t xml:space="preserve">                    </w:t>
      </w:r>
      <w:r w:rsidRPr="0087430D">
        <w:rPr>
          <w:rFonts w:ascii="Arial" w:hAnsi="Arial" w:cs="Arial"/>
          <w:b/>
          <w:sz w:val="28"/>
        </w:rPr>
        <w:t xml:space="preserve">№ </w:t>
      </w:r>
      <w:r w:rsidR="00D5330C">
        <w:rPr>
          <w:rFonts w:ascii="Arial" w:hAnsi="Arial" w:cs="Arial"/>
          <w:b/>
          <w:sz w:val="28"/>
        </w:rPr>
        <w:t>233</w:t>
      </w:r>
    </w:p>
    <w:p w:rsidR="006E5663" w:rsidRPr="0087430D" w:rsidRDefault="006E5663" w:rsidP="006E5663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87430D">
        <w:rPr>
          <w:rFonts w:ascii="Arial" w:hAnsi="Arial" w:cs="Arial"/>
          <w:b/>
          <w:sz w:val="28"/>
        </w:rPr>
        <w:t>г</w:t>
      </w:r>
      <w:proofErr w:type="gramStart"/>
      <w:r w:rsidRPr="0087430D">
        <w:rPr>
          <w:rFonts w:ascii="Arial" w:hAnsi="Arial" w:cs="Arial"/>
          <w:b/>
          <w:sz w:val="28"/>
        </w:rPr>
        <w:t>.Щ</w:t>
      </w:r>
      <w:proofErr w:type="gramEnd"/>
      <w:r w:rsidRPr="0087430D">
        <w:rPr>
          <w:rFonts w:ascii="Arial" w:hAnsi="Arial" w:cs="Arial"/>
          <w:b/>
          <w:sz w:val="28"/>
        </w:rPr>
        <w:t xml:space="preserve">учье </w:t>
      </w:r>
    </w:p>
    <w:p w:rsidR="00C60425" w:rsidRPr="0087430D" w:rsidRDefault="00C60425" w:rsidP="00A97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425" w:rsidRPr="0087430D" w:rsidRDefault="00C60425" w:rsidP="00A97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425" w:rsidRPr="0087430D" w:rsidRDefault="00C60425" w:rsidP="00A9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30D">
        <w:rPr>
          <w:rFonts w:ascii="Arial" w:hAnsi="Arial" w:cs="Arial"/>
          <w:b/>
          <w:sz w:val="24"/>
          <w:szCs w:val="24"/>
        </w:rPr>
        <w:t>Об утверждении Порядка составления, утверждения и ведения бюджетных смет</w:t>
      </w:r>
      <w:r w:rsidR="00D24E4F" w:rsidRPr="0087430D">
        <w:rPr>
          <w:rFonts w:ascii="Arial" w:hAnsi="Arial" w:cs="Arial"/>
          <w:b/>
          <w:sz w:val="24"/>
          <w:szCs w:val="24"/>
        </w:rPr>
        <w:t xml:space="preserve"> муниципальных</w:t>
      </w:r>
      <w:r w:rsidRPr="0087430D">
        <w:rPr>
          <w:rFonts w:ascii="Arial" w:hAnsi="Arial" w:cs="Arial"/>
          <w:b/>
          <w:sz w:val="24"/>
          <w:szCs w:val="24"/>
        </w:rPr>
        <w:t xml:space="preserve"> казенных учреждений</w:t>
      </w:r>
      <w:r w:rsidR="003F312D" w:rsidRPr="0087430D">
        <w:rPr>
          <w:rFonts w:ascii="Arial" w:hAnsi="Arial" w:cs="Arial"/>
          <w:b/>
          <w:sz w:val="24"/>
          <w:szCs w:val="24"/>
        </w:rPr>
        <w:t>Щучанского</w:t>
      </w:r>
      <w:r w:rsidRPr="0087430D">
        <w:rPr>
          <w:rFonts w:ascii="Arial" w:hAnsi="Arial" w:cs="Arial"/>
          <w:b/>
          <w:sz w:val="24"/>
          <w:szCs w:val="24"/>
        </w:rPr>
        <w:t xml:space="preserve"> муниципального округа</w:t>
      </w:r>
      <w:r w:rsidR="003F312D" w:rsidRPr="0087430D">
        <w:rPr>
          <w:rFonts w:ascii="Arial" w:hAnsi="Arial" w:cs="Arial"/>
          <w:b/>
          <w:sz w:val="24"/>
          <w:szCs w:val="24"/>
        </w:rPr>
        <w:t xml:space="preserve"> Курганской области</w:t>
      </w:r>
    </w:p>
    <w:p w:rsidR="00C60425" w:rsidRPr="0087430D" w:rsidRDefault="00C60425" w:rsidP="00A9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25" w:rsidRPr="0087430D" w:rsidRDefault="00C60425" w:rsidP="00A97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0B2" w:rsidRPr="0087430D" w:rsidRDefault="00C60425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В соответствии </w:t>
      </w:r>
      <w:r w:rsidR="006E5663" w:rsidRPr="0087430D">
        <w:rPr>
          <w:rFonts w:ascii="Arial" w:hAnsi="Arial" w:cs="Arial"/>
          <w:sz w:val="24"/>
          <w:szCs w:val="24"/>
        </w:rPr>
        <w:t xml:space="preserve">со статьей 221 Бюджетного кодекса Российской Федерации, </w:t>
      </w:r>
      <w:r w:rsidR="00D24E4F" w:rsidRPr="0087430D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</w:t>
      </w:r>
      <w:r w:rsidRPr="0087430D">
        <w:rPr>
          <w:rFonts w:ascii="Arial" w:hAnsi="Arial" w:cs="Arial"/>
          <w:sz w:val="24"/>
          <w:szCs w:val="24"/>
        </w:rPr>
        <w:t xml:space="preserve">, </w:t>
      </w:r>
      <w:r w:rsidR="00D54CA8" w:rsidRPr="0087430D">
        <w:rPr>
          <w:rFonts w:ascii="Arial" w:hAnsi="Arial" w:cs="Arial"/>
          <w:sz w:val="24"/>
          <w:szCs w:val="24"/>
        </w:rPr>
        <w:t xml:space="preserve">Уставом Щучанского муниципального округа Курганской области, </w:t>
      </w:r>
      <w:r w:rsidRPr="0087430D">
        <w:rPr>
          <w:rFonts w:ascii="Arial" w:hAnsi="Arial" w:cs="Arial"/>
          <w:sz w:val="24"/>
          <w:szCs w:val="24"/>
        </w:rPr>
        <w:t xml:space="preserve">Администрация </w:t>
      </w:r>
      <w:r w:rsidR="009D7A63" w:rsidRPr="0087430D">
        <w:rPr>
          <w:rFonts w:ascii="Arial" w:hAnsi="Arial" w:cs="Arial"/>
          <w:sz w:val="24"/>
          <w:szCs w:val="24"/>
        </w:rPr>
        <w:t>Щучанского</w:t>
      </w:r>
      <w:r w:rsidRPr="0087430D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C60425" w:rsidRPr="0087430D" w:rsidRDefault="00C60425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ПОСТАНОВЛЯЕТ:</w:t>
      </w:r>
    </w:p>
    <w:p w:rsidR="00C60425" w:rsidRPr="0087430D" w:rsidRDefault="00C60425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1. Утвердить Порядок </w:t>
      </w:r>
      <w:r w:rsidR="00A9015F" w:rsidRPr="0087430D">
        <w:rPr>
          <w:rFonts w:ascii="Arial" w:hAnsi="Arial" w:cs="Arial"/>
          <w:sz w:val="24"/>
          <w:szCs w:val="24"/>
        </w:rPr>
        <w:t>составления, утверждения и ведения бюджетных смет муниципальных казенных учреждений Щучанского муниципального округа Курганской области</w:t>
      </w:r>
      <w:r w:rsidRPr="0087430D">
        <w:rPr>
          <w:rFonts w:ascii="Arial" w:hAnsi="Arial" w:cs="Arial"/>
          <w:sz w:val="24"/>
          <w:szCs w:val="24"/>
        </w:rPr>
        <w:t xml:space="preserve"> согласно приложению</w:t>
      </w:r>
      <w:r w:rsidR="00A81A62" w:rsidRPr="0087430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87430D">
        <w:rPr>
          <w:rFonts w:ascii="Arial" w:hAnsi="Arial" w:cs="Arial"/>
          <w:sz w:val="24"/>
          <w:szCs w:val="24"/>
        </w:rPr>
        <w:t>.</w:t>
      </w:r>
    </w:p>
    <w:p w:rsidR="00D323EA" w:rsidRPr="0087430D" w:rsidRDefault="00E069B6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2. Признать утратившим</w:t>
      </w:r>
      <w:r w:rsidR="004F2FF9" w:rsidRPr="0087430D">
        <w:rPr>
          <w:rFonts w:ascii="Arial" w:hAnsi="Arial" w:cs="Arial"/>
          <w:sz w:val="24"/>
          <w:szCs w:val="24"/>
        </w:rPr>
        <w:t>и</w:t>
      </w:r>
      <w:r w:rsidRPr="0087430D">
        <w:rPr>
          <w:rFonts w:ascii="Arial" w:hAnsi="Arial" w:cs="Arial"/>
          <w:sz w:val="24"/>
          <w:szCs w:val="24"/>
        </w:rPr>
        <w:t xml:space="preserve"> силу </w:t>
      </w:r>
      <w:r w:rsidR="00D323EA" w:rsidRPr="0087430D">
        <w:rPr>
          <w:rFonts w:ascii="Arial" w:hAnsi="Arial" w:cs="Arial"/>
          <w:sz w:val="24"/>
          <w:szCs w:val="24"/>
        </w:rPr>
        <w:t>постановления:</w:t>
      </w:r>
    </w:p>
    <w:p w:rsidR="00D323EA" w:rsidRPr="0087430D" w:rsidRDefault="00D323EA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</w:t>
      </w:r>
      <w:r w:rsidR="00E069B6" w:rsidRPr="0087430D">
        <w:rPr>
          <w:rFonts w:ascii="Arial" w:hAnsi="Arial" w:cs="Arial"/>
          <w:sz w:val="24"/>
          <w:szCs w:val="24"/>
        </w:rPr>
        <w:t>Администрации Щучанского района от 29.11.2011 года № 850 «</w:t>
      </w:r>
      <w:r w:rsidR="00594E93" w:rsidRPr="0087430D">
        <w:rPr>
          <w:rFonts w:ascii="Arial" w:hAnsi="Arial" w:cs="Arial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учреждений»</w:t>
      </w:r>
      <w:r w:rsidRPr="0087430D">
        <w:rPr>
          <w:rFonts w:ascii="Arial" w:hAnsi="Arial" w:cs="Arial"/>
          <w:sz w:val="24"/>
          <w:szCs w:val="24"/>
        </w:rPr>
        <w:t>;</w:t>
      </w:r>
    </w:p>
    <w:p w:rsidR="00E069B6" w:rsidRPr="0087430D" w:rsidRDefault="00D323EA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</w:t>
      </w:r>
      <w:r w:rsidR="00033F33" w:rsidRPr="0087430D">
        <w:rPr>
          <w:rFonts w:ascii="Arial" w:hAnsi="Arial" w:cs="Arial"/>
          <w:sz w:val="24"/>
          <w:szCs w:val="24"/>
        </w:rPr>
        <w:t>Администрации Варгановского сельсовета от</w:t>
      </w:r>
      <w:r w:rsidR="004B56E6" w:rsidRPr="0087430D">
        <w:rPr>
          <w:rFonts w:ascii="Arial" w:hAnsi="Arial" w:cs="Arial"/>
          <w:sz w:val="24"/>
          <w:szCs w:val="24"/>
        </w:rPr>
        <w:t xml:space="preserve"> 11.03.2014 года №12</w:t>
      </w:r>
      <w:r w:rsidR="00033F33" w:rsidRPr="0087430D">
        <w:rPr>
          <w:rFonts w:ascii="Arial" w:hAnsi="Arial" w:cs="Arial"/>
          <w:sz w:val="24"/>
          <w:szCs w:val="24"/>
        </w:rPr>
        <w:t xml:space="preserve"> «Об утверждении Порядка составления, утверждения и ведения бюджетных смет муниципальных казенных учреждений»</w:t>
      </w:r>
      <w:r w:rsidR="004B56E6" w:rsidRPr="0087430D">
        <w:rPr>
          <w:rFonts w:ascii="Arial" w:hAnsi="Arial" w:cs="Arial"/>
          <w:sz w:val="24"/>
          <w:szCs w:val="24"/>
        </w:rPr>
        <w:t>;</w:t>
      </w:r>
    </w:p>
    <w:p w:rsidR="004B56E6" w:rsidRPr="0087430D" w:rsidRDefault="004B56E6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- Администрации Каясанского сельсовета от 06.03.2014 года №9 «Об утверждении Порядка составления, утверждения и ведения бюджетных смет муниципальных казенных учреждений»;</w:t>
      </w:r>
    </w:p>
    <w:p w:rsidR="004B56E6" w:rsidRPr="0087430D" w:rsidRDefault="004B56E6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</w:t>
      </w:r>
      <w:r w:rsidR="00812FA4" w:rsidRPr="0087430D">
        <w:rPr>
          <w:rFonts w:ascii="Arial" w:hAnsi="Arial" w:cs="Arial"/>
          <w:sz w:val="24"/>
          <w:szCs w:val="24"/>
        </w:rPr>
        <w:t>Администрации Майковского сельсовета от 11.03.2014 года №6 «Об утверждении Порядка составления, утверждения и ведения бюджетных смет муниципальных казенных учреждений»</w:t>
      </w:r>
      <w:r w:rsidR="003E08F5" w:rsidRPr="0087430D">
        <w:rPr>
          <w:rFonts w:ascii="Arial" w:hAnsi="Arial" w:cs="Arial"/>
          <w:sz w:val="24"/>
          <w:szCs w:val="24"/>
        </w:rPr>
        <w:t>;</w:t>
      </w:r>
    </w:p>
    <w:p w:rsidR="003E08F5" w:rsidRPr="0087430D" w:rsidRDefault="003E08F5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</w:t>
      </w:r>
      <w:r w:rsidR="00261D00" w:rsidRPr="0087430D">
        <w:rPr>
          <w:rFonts w:ascii="Arial" w:hAnsi="Arial" w:cs="Arial"/>
          <w:sz w:val="24"/>
          <w:szCs w:val="24"/>
        </w:rPr>
        <w:t>Администрации Медведского сельсовета от 26.03.2014 года №7 «Об утверждении Порядка составления, утверждения и ведения бюджетных смет муниципальных казенных учреждений»</w:t>
      </w:r>
      <w:r w:rsidR="00BC33C7" w:rsidRPr="0087430D">
        <w:rPr>
          <w:rFonts w:ascii="Arial" w:hAnsi="Arial" w:cs="Arial"/>
          <w:sz w:val="24"/>
          <w:szCs w:val="24"/>
        </w:rPr>
        <w:t>;</w:t>
      </w:r>
    </w:p>
    <w:p w:rsidR="00BC33C7" w:rsidRPr="0087430D" w:rsidRDefault="00BC33C7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</w:t>
      </w:r>
      <w:r w:rsidR="00DE450F" w:rsidRPr="0087430D">
        <w:rPr>
          <w:rFonts w:ascii="Arial" w:hAnsi="Arial" w:cs="Arial"/>
          <w:sz w:val="24"/>
          <w:szCs w:val="24"/>
        </w:rPr>
        <w:t>Администрации Николаевского сельсовета от 17.03.2014 года №9 «Об утверждении Порядка составления, утверждения и ведения бюджетных смет муниципальных казенных учреждений»;</w:t>
      </w:r>
    </w:p>
    <w:p w:rsidR="00A85573" w:rsidRPr="0087430D" w:rsidRDefault="00A85573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 xml:space="preserve">- Администрации Песчанского сельсовета Щучанского района Курганской области от </w:t>
      </w:r>
      <w:r w:rsidR="00AF4157" w:rsidRPr="0087430D">
        <w:rPr>
          <w:rFonts w:ascii="Arial" w:hAnsi="Arial" w:cs="Arial"/>
          <w:sz w:val="24"/>
          <w:szCs w:val="24"/>
        </w:rPr>
        <w:t xml:space="preserve">17.03.2014 года №9 </w:t>
      </w:r>
      <w:r w:rsidRPr="0087430D">
        <w:rPr>
          <w:rFonts w:ascii="Arial" w:hAnsi="Arial" w:cs="Arial"/>
          <w:sz w:val="24"/>
          <w:szCs w:val="24"/>
        </w:rPr>
        <w:t>«Об утверждении Порядка составления, утверждения и ведения бюджетных смет му</w:t>
      </w:r>
      <w:r w:rsidR="00AF4157" w:rsidRPr="0087430D">
        <w:rPr>
          <w:rFonts w:ascii="Arial" w:hAnsi="Arial" w:cs="Arial"/>
          <w:sz w:val="24"/>
          <w:szCs w:val="24"/>
        </w:rPr>
        <w:t>ниципальных казенных учреждений;</w:t>
      </w:r>
    </w:p>
    <w:p w:rsidR="00AF4157" w:rsidRPr="0087430D" w:rsidRDefault="00AF4157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lastRenderedPageBreak/>
        <w:t>- Администрации Петровского сельсовета от 07.03.2014 года №15 «Об утверждении Порядка составления, утверждения и ведения бюджетных смет муниципальных казенных учреждений;</w:t>
      </w:r>
    </w:p>
    <w:p w:rsidR="00AF4157" w:rsidRPr="0087430D" w:rsidRDefault="00AF4157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- Администрации Пивкинского сельсовета</w:t>
      </w:r>
      <w:r w:rsidR="0090469E" w:rsidRPr="0087430D">
        <w:rPr>
          <w:rFonts w:ascii="Arial" w:hAnsi="Arial" w:cs="Arial"/>
          <w:sz w:val="24"/>
          <w:szCs w:val="24"/>
        </w:rPr>
        <w:t xml:space="preserve"> от 06.03.2014 года №3</w:t>
      </w:r>
      <w:r w:rsidRPr="0087430D">
        <w:rPr>
          <w:rFonts w:ascii="Arial" w:hAnsi="Arial" w:cs="Arial"/>
          <w:sz w:val="24"/>
          <w:szCs w:val="24"/>
        </w:rPr>
        <w:t xml:space="preserve"> «Об утверждении Порядка составления, утверждения и ведения бюджетных смет муниципальных казенных учреждений»</w:t>
      </w:r>
      <w:r w:rsidR="0090469E" w:rsidRPr="0087430D">
        <w:rPr>
          <w:rFonts w:ascii="Arial" w:hAnsi="Arial" w:cs="Arial"/>
          <w:sz w:val="24"/>
          <w:szCs w:val="24"/>
        </w:rPr>
        <w:t>;</w:t>
      </w:r>
    </w:p>
    <w:p w:rsidR="0090469E" w:rsidRPr="0087430D" w:rsidRDefault="0090469E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- Администрации Пуктышского сельсовета от 19.03.2014 года №3 «Об утверждении Порядка составления, утверждения и ведения бюджетных смет муниципальных казенных учреждений»;</w:t>
      </w:r>
    </w:p>
    <w:p w:rsidR="0090469E" w:rsidRPr="0087430D" w:rsidRDefault="0090469E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- Администрации Сухоборского сельсовета Щучанского района Курганской области от 06.03.2014 года №7 «Об утверждении Порядка составления, утверждения и ведения бюджетных смет муниципальных казенных учреждений;</w:t>
      </w:r>
    </w:p>
    <w:p w:rsidR="0090469E" w:rsidRPr="0087430D" w:rsidRDefault="0090469E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- Администрации Чистовского сельсовета от 11.03.2014 года №5 «Об утверждении Порядка составления, утверждения и ведения бюджетных смет муниципальных казенных учреждений».</w:t>
      </w:r>
    </w:p>
    <w:p w:rsidR="00A81A62" w:rsidRPr="0087430D" w:rsidRDefault="00594E93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3</w:t>
      </w:r>
      <w:r w:rsidR="00A81A62" w:rsidRPr="0087430D">
        <w:rPr>
          <w:rFonts w:ascii="Arial" w:hAnsi="Arial" w:cs="Arial"/>
          <w:sz w:val="24"/>
          <w:szCs w:val="24"/>
        </w:rPr>
        <w:t>.Настоящее постановление опубликовать (обнародовать) на официальном сайте Администрации Щучанского муниципального округа в информационно-коммуникационной сети Интернет.</w:t>
      </w:r>
    </w:p>
    <w:p w:rsidR="001F4D8D" w:rsidRPr="0087430D" w:rsidRDefault="004F2FF9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4</w:t>
      </w:r>
      <w:r w:rsidR="00A81A62" w:rsidRPr="0087430D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</w:t>
      </w:r>
      <w:r w:rsidR="007A45D0" w:rsidRPr="0087430D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2023 года</w:t>
      </w:r>
      <w:r w:rsidR="00A81A62" w:rsidRPr="0087430D">
        <w:rPr>
          <w:rFonts w:ascii="Arial" w:hAnsi="Arial" w:cs="Arial"/>
          <w:sz w:val="24"/>
          <w:szCs w:val="24"/>
        </w:rPr>
        <w:t>.</w:t>
      </w:r>
    </w:p>
    <w:p w:rsidR="00C60425" w:rsidRPr="0087430D" w:rsidRDefault="004F2FF9" w:rsidP="00A81A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430D">
        <w:rPr>
          <w:rFonts w:ascii="Arial" w:hAnsi="Arial" w:cs="Arial"/>
          <w:sz w:val="24"/>
          <w:szCs w:val="24"/>
        </w:rPr>
        <w:t>5</w:t>
      </w:r>
      <w:r w:rsidR="00C60425" w:rsidRPr="0087430D">
        <w:rPr>
          <w:rFonts w:ascii="Arial" w:hAnsi="Arial" w:cs="Arial"/>
          <w:sz w:val="24"/>
          <w:szCs w:val="24"/>
        </w:rPr>
        <w:t xml:space="preserve">. </w:t>
      </w:r>
      <w:r w:rsidR="001F4D8D" w:rsidRPr="0087430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B71593">
        <w:rPr>
          <w:rFonts w:ascii="Arial" w:hAnsi="Arial" w:cs="Arial"/>
          <w:sz w:val="24"/>
          <w:szCs w:val="24"/>
        </w:rPr>
        <w:t>оставляю за собой</w:t>
      </w:r>
      <w:r w:rsidR="001F4D8D" w:rsidRPr="0087430D">
        <w:rPr>
          <w:rFonts w:ascii="Arial" w:hAnsi="Arial" w:cs="Arial"/>
          <w:sz w:val="24"/>
          <w:szCs w:val="24"/>
        </w:rPr>
        <w:t>.</w:t>
      </w:r>
    </w:p>
    <w:p w:rsidR="00C60425" w:rsidRPr="0087430D" w:rsidRDefault="00C60425" w:rsidP="00A74575">
      <w:pPr>
        <w:rPr>
          <w:rFonts w:ascii="Arial" w:hAnsi="Arial" w:cs="Arial"/>
          <w:sz w:val="24"/>
          <w:szCs w:val="24"/>
        </w:rPr>
      </w:pPr>
    </w:p>
    <w:p w:rsidR="00C60425" w:rsidRPr="0087430D" w:rsidRDefault="00C60425" w:rsidP="00A74575">
      <w:pPr>
        <w:rPr>
          <w:rFonts w:ascii="Arial" w:hAnsi="Arial" w:cs="Arial"/>
          <w:sz w:val="24"/>
          <w:szCs w:val="24"/>
        </w:rPr>
      </w:pPr>
    </w:p>
    <w:p w:rsidR="000D73DB" w:rsidRPr="0087430D" w:rsidRDefault="000D73DB" w:rsidP="000D73DB">
      <w:pPr>
        <w:pStyle w:val="ae"/>
        <w:tabs>
          <w:tab w:val="left" w:pos="480"/>
        </w:tabs>
        <w:spacing w:before="0" w:beforeAutospacing="0" w:after="0" w:afterAutospacing="0"/>
        <w:ind w:right="-1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Глава Щучанского муниципального</w:t>
      </w:r>
    </w:p>
    <w:p w:rsidR="000D73DB" w:rsidRPr="0087430D" w:rsidRDefault="000D73DB" w:rsidP="000D73DB">
      <w:pPr>
        <w:pStyle w:val="ae"/>
        <w:tabs>
          <w:tab w:val="left" w:pos="480"/>
        </w:tabs>
        <w:spacing w:before="0" w:beforeAutospacing="0" w:after="0" w:afterAutospacing="0"/>
        <w:ind w:right="-1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округа Курганской области                                                                                Г.А. Подкорытов</w:t>
      </w:r>
    </w:p>
    <w:p w:rsidR="00C60425" w:rsidRPr="0087430D" w:rsidRDefault="00C6042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623995" w:rsidRPr="0087430D" w:rsidRDefault="00623995" w:rsidP="00A74575">
      <w:pPr>
        <w:rPr>
          <w:rFonts w:ascii="Arial" w:hAnsi="Arial" w:cs="Arial"/>
          <w:sz w:val="24"/>
          <w:szCs w:val="24"/>
        </w:rPr>
      </w:pPr>
    </w:p>
    <w:p w:rsidR="004F2FF9" w:rsidRPr="0087430D" w:rsidRDefault="006E5663" w:rsidP="006E5663">
      <w:pPr>
        <w:spacing w:after="0"/>
        <w:rPr>
          <w:rFonts w:ascii="Arial" w:hAnsi="Arial" w:cs="Arial"/>
          <w:sz w:val="16"/>
          <w:szCs w:val="18"/>
        </w:rPr>
      </w:pPr>
      <w:r w:rsidRPr="0087430D">
        <w:rPr>
          <w:rFonts w:ascii="Arial" w:hAnsi="Arial" w:cs="Arial"/>
          <w:sz w:val="16"/>
          <w:szCs w:val="18"/>
        </w:rPr>
        <w:t>Мотовилов С.А.</w:t>
      </w:r>
    </w:p>
    <w:p w:rsidR="005A0291" w:rsidRPr="0087430D" w:rsidRDefault="006E5663" w:rsidP="006E5663">
      <w:pPr>
        <w:spacing w:after="0"/>
        <w:rPr>
          <w:rFonts w:ascii="Arial" w:hAnsi="Arial" w:cs="Arial"/>
          <w:sz w:val="16"/>
          <w:szCs w:val="18"/>
        </w:rPr>
      </w:pPr>
      <w:r w:rsidRPr="0087430D">
        <w:rPr>
          <w:rFonts w:ascii="Arial" w:hAnsi="Arial" w:cs="Arial"/>
          <w:sz w:val="16"/>
          <w:szCs w:val="18"/>
        </w:rPr>
        <w:t>8(35244)3-66-55</w:t>
      </w:r>
    </w:p>
    <w:p w:rsidR="005A0291" w:rsidRPr="0087430D" w:rsidRDefault="005A0291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87430D">
        <w:rPr>
          <w:rFonts w:ascii="Arial" w:hAnsi="Arial" w:cs="Arial"/>
          <w:sz w:val="16"/>
          <w:szCs w:val="18"/>
        </w:rPr>
        <w:br w:type="page"/>
      </w:r>
    </w:p>
    <w:p w:rsidR="00C60425" w:rsidRPr="0087430D" w:rsidRDefault="00C60425" w:rsidP="00120F4C">
      <w:pPr>
        <w:spacing w:after="0" w:line="240" w:lineRule="auto"/>
        <w:ind w:left="5245"/>
        <w:jc w:val="right"/>
        <w:rPr>
          <w:rFonts w:ascii="Arial" w:hAnsi="Arial" w:cs="Arial"/>
          <w:sz w:val="20"/>
          <w:szCs w:val="24"/>
        </w:rPr>
      </w:pPr>
      <w:r w:rsidRPr="0087430D">
        <w:rPr>
          <w:rFonts w:ascii="Arial" w:hAnsi="Arial" w:cs="Arial"/>
          <w:sz w:val="20"/>
          <w:szCs w:val="24"/>
        </w:rPr>
        <w:lastRenderedPageBreak/>
        <w:t xml:space="preserve">Приложение  </w:t>
      </w:r>
    </w:p>
    <w:p w:rsidR="00C60425" w:rsidRPr="0087430D" w:rsidRDefault="00C60425" w:rsidP="00120F4C">
      <w:pPr>
        <w:spacing w:after="0" w:line="240" w:lineRule="auto"/>
        <w:ind w:left="5245"/>
        <w:jc w:val="right"/>
        <w:rPr>
          <w:rFonts w:ascii="Arial" w:hAnsi="Arial" w:cs="Arial"/>
          <w:sz w:val="20"/>
          <w:szCs w:val="24"/>
        </w:rPr>
      </w:pPr>
      <w:r w:rsidRPr="0087430D">
        <w:rPr>
          <w:rFonts w:ascii="Arial" w:hAnsi="Arial" w:cs="Arial"/>
          <w:sz w:val="20"/>
          <w:szCs w:val="24"/>
        </w:rPr>
        <w:t xml:space="preserve">к постановлению Администрации </w:t>
      </w:r>
      <w:r w:rsidR="0043313A" w:rsidRPr="0087430D">
        <w:rPr>
          <w:rFonts w:ascii="Arial" w:hAnsi="Arial" w:cs="Arial"/>
          <w:sz w:val="20"/>
          <w:szCs w:val="24"/>
        </w:rPr>
        <w:t>Щучанского</w:t>
      </w:r>
      <w:r w:rsidRPr="0087430D">
        <w:rPr>
          <w:rFonts w:ascii="Arial" w:hAnsi="Arial" w:cs="Arial"/>
          <w:sz w:val="20"/>
          <w:szCs w:val="24"/>
        </w:rPr>
        <w:t xml:space="preserve"> муниципального округа </w:t>
      </w:r>
      <w:r w:rsidR="0043313A" w:rsidRPr="0087430D">
        <w:rPr>
          <w:rFonts w:ascii="Arial" w:hAnsi="Arial" w:cs="Arial"/>
          <w:sz w:val="20"/>
          <w:szCs w:val="24"/>
        </w:rPr>
        <w:t>Курганской области</w:t>
      </w:r>
    </w:p>
    <w:p w:rsidR="00C60425" w:rsidRPr="0087430D" w:rsidRDefault="00C60425" w:rsidP="00120F4C">
      <w:pPr>
        <w:spacing w:after="0" w:line="240" w:lineRule="auto"/>
        <w:ind w:left="5245"/>
        <w:jc w:val="right"/>
        <w:rPr>
          <w:rFonts w:ascii="Arial" w:hAnsi="Arial" w:cs="Arial"/>
          <w:sz w:val="20"/>
          <w:szCs w:val="24"/>
        </w:rPr>
      </w:pPr>
      <w:r w:rsidRPr="0087430D">
        <w:rPr>
          <w:rFonts w:ascii="Arial" w:hAnsi="Arial" w:cs="Arial"/>
          <w:sz w:val="20"/>
          <w:szCs w:val="24"/>
        </w:rPr>
        <w:t xml:space="preserve">от </w:t>
      </w:r>
      <w:r w:rsidR="0043313A" w:rsidRPr="0087430D">
        <w:rPr>
          <w:rFonts w:ascii="Arial" w:hAnsi="Arial" w:cs="Arial"/>
          <w:sz w:val="20"/>
          <w:szCs w:val="24"/>
        </w:rPr>
        <w:t>«</w:t>
      </w:r>
      <w:r w:rsidR="00D5330C">
        <w:rPr>
          <w:rFonts w:ascii="Arial" w:hAnsi="Arial" w:cs="Arial"/>
          <w:sz w:val="20"/>
          <w:szCs w:val="24"/>
        </w:rPr>
        <w:t>3</w:t>
      </w:r>
      <w:r w:rsidR="0043313A" w:rsidRPr="0087430D">
        <w:rPr>
          <w:rFonts w:ascii="Arial" w:hAnsi="Arial" w:cs="Arial"/>
          <w:sz w:val="20"/>
          <w:szCs w:val="24"/>
        </w:rPr>
        <w:t xml:space="preserve">» </w:t>
      </w:r>
      <w:r w:rsidR="00D5330C">
        <w:rPr>
          <w:rFonts w:ascii="Arial" w:hAnsi="Arial" w:cs="Arial"/>
          <w:sz w:val="20"/>
          <w:szCs w:val="24"/>
        </w:rPr>
        <w:t xml:space="preserve">марта </w:t>
      </w:r>
      <w:r w:rsidRPr="0087430D">
        <w:rPr>
          <w:rFonts w:ascii="Arial" w:hAnsi="Arial" w:cs="Arial"/>
          <w:sz w:val="20"/>
          <w:szCs w:val="24"/>
        </w:rPr>
        <w:t xml:space="preserve"> 202</w:t>
      </w:r>
      <w:r w:rsidR="00951D2A" w:rsidRPr="0087430D">
        <w:rPr>
          <w:rFonts w:ascii="Arial" w:hAnsi="Arial" w:cs="Arial"/>
          <w:sz w:val="20"/>
          <w:szCs w:val="24"/>
        </w:rPr>
        <w:t>3</w:t>
      </w:r>
      <w:r w:rsidRPr="0087430D">
        <w:rPr>
          <w:rFonts w:ascii="Arial" w:hAnsi="Arial" w:cs="Arial"/>
          <w:sz w:val="20"/>
          <w:szCs w:val="24"/>
        </w:rPr>
        <w:t xml:space="preserve"> года № </w:t>
      </w:r>
      <w:r w:rsidR="00D5330C">
        <w:rPr>
          <w:rFonts w:ascii="Arial" w:hAnsi="Arial" w:cs="Arial"/>
          <w:sz w:val="20"/>
          <w:szCs w:val="24"/>
        </w:rPr>
        <w:t>233</w:t>
      </w:r>
    </w:p>
    <w:p w:rsidR="00C60425" w:rsidRPr="0087430D" w:rsidRDefault="0043313A" w:rsidP="00120F4C">
      <w:pPr>
        <w:spacing w:after="0" w:line="240" w:lineRule="auto"/>
        <w:ind w:left="5245"/>
        <w:jc w:val="right"/>
        <w:rPr>
          <w:rFonts w:ascii="Arial" w:hAnsi="Arial" w:cs="Arial"/>
          <w:sz w:val="20"/>
          <w:szCs w:val="24"/>
        </w:rPr>
      </w:pPr>
      <w:r w:rsidRPr="0087430D">
        <w:rPr>
          <w:rFonts w:ascii="Arial" w:hAnsi="Arial" w:cs="Arial"/>
          <w:sz w:val="20"/>
          <w:szCs w:val="24"/>
        </w:rPr>
        <w:t xml:space="preserve">«Об утверждении Порядка </w:t>
      </w:r>
      <w:r w:rsidR="00120F4C" w:rsidRPr="0087430D">
        <w:rPr>
          <w:rFonts w:ascii="Arial" w:hAnsi="Arial" w:cs="Arial"/>
          <w:sz w:val="20"/>
          <w:szCs w:val="24"/>
        </w:rPr>
        <w:t>составления, утверждения и ведения бюджетных смет муниципальных казенных учреждений Щучанского муниципального округа Курганской области</w:t>
      </w:r>
      <w:r w:rsidR="00C60425" w:rsidRPr="0087430D">
        <w:rPr>
          <w:rFonts w:ascii="Arial" w:hAnsi="Arial" w:cs="Arial"/>
          <w:sz w:val="20"/>
          <w:szCs w:val="24"/>
        </w:rPr>
        <w:t>»</w:t>
      </w:r>
    </w:p>
    <w:p w:rsidR="00C60425" w:rsidRPr="0087430D" w:rsidRDefault="00C60425" w:rsidP="00A74575">
      <w:pPr>
        <w:pStyle w:val="ConsPlusTitle"/>
        <w:ind w:left="5220"/>
        <w:jc w:val="both"/>
        <w:rPr>
          <w:rFonts w:ascii="Arial" w:hAnsi="Arial" w:cs="Arial"/>
          <w:b w:val="0"/>
          <w:sz w:val="24"/>
          <w:szCs w:val="24"/>
        </w:rPr>
      </w:pPr>
    </w:p>
    <w:p w:rsidR="0087430D" w:rsidRPr="0087430D" w:rsidRDefault="0087430D" w:rsidP="00A745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60425" w:rsidRPr="0087430D" w:rsidRDefault="00C60425" w:rsidP="00A745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7430D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</w:p>
    <w:p w:rsidR="001F0295" w:rsidRPr="0087430D" w:rsidRDefault="001F0295" w:rsidP="009C6F75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7430D">
        <w:rPr>
          <w:rFonts w:ascii="Arial" w:hAnsi="Arial" w:cs="Arial"/>
          <w:b/>
          <w:sz w:val="24"/>
          <w:szCs w:val="24"/>
        </w:rPr>
        <w:t xml:space="preserve">составления, утверждения и ведения бюджетных смет муниципальных казенных учреждений Щучанского муниципального округа Курганской области </w:t>
      </w:r>
    </w:p>
    <w:p w:rsidR="00C60425" w:rsidRPr="0087430D" w:rsidRDefault="00696496" w:rsidP="009C6F75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87430D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 w:rsidR="00C60425" w:rsidRPr="0087430D">
        <w:rPr>
          <w:rFonts w:ascii="Arial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096BAC" w:rsidRPr="0087430D" w:rsidRDefault="00C60425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 xml:space="preserve">1.1. Настоящий Порядок </w:t>
      </w:r>
      <w:r w:rsidR="00096BAC" w:rsidRPr="0087430D">
        <w:rPr>
          <w:rFonts w:ascii="Arial" w:hAnsi="Arial" w:cs="Arial"/>
        </w:rPr>
        <w:t xml:space="preserve">составления, утверждения и ведения бюджетных смет муниципальных казенных учреждений Щучанского муниципального округа Курганской области </w:t>
      </w:r>
      <w:r w:rsidRPr="0087430D">
        <w:rPr>
          <w:rFonts w:ascii="Arial" w:hAnsi="Arial" w:cs="Arial"/>
        </w:rPr>
        <w:t xml:space="preserve">(далее - Порядок) </w:t>
      </w:r>
      <w:r w:rsidR="00096BAC" w:rsidRPr="0087430D">
        <w:rPr>
          <w:rFonts w:ascii="Arial" w:hAnsi="Arial" w:cs="Arial"/>
        </w:rPr>
        <w:t xml:space="preserve">устанавливает требования к составлению, утверждению и ведению бюджетных смет (далее - смета) муниципальных казенных учреждений </w:t>
      </w:r>
      <w:r w:rsidR="001700AC" w:rsidRPr="0087430D">
        <w:rPr>
          <w:rFonts w:ascii="Arial" w:hAnsi="Arial" w:cs="Arial"/>
        </w:rPr>
        <w:t xml:space="preserve">Щучанского </w:t>
      </w:r>
      <w:r w:rsidR="00096BAC" w:rsidRPr="0087430D">
        <w:rPr>
          <w:rFonts w:ascii="Arial" w:hAnsi="Arial" w:cs="Arial"/>
        </w:rPr>
        <w:t>муниципального округа Курганской области (далее - учреждение), органов местного самоуправления в соответствии с требованиями законодательства Российской Федерации.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1.2.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:rsidR="001700AC" w:rsidRPr="0087430D" w:rsidRDefault="001700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6"/>
        </w:rPr>
      </w:pPr>
    </w:p>
    <w:p w:rsidR="00096BAC" w:rsidRPr="0087430D" w:rsidRDefault="00696496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f"/>
          <w:rFonts w:ascii="Arial" w:hAnsi="Arial" w:cs="Arial"/>
        </w:rPr>
      </w:pPr>
      <w:r w:rsidRPr="0087430D">
        <w:rPr>
          <w:rStyle w:val="af"/>
          <w:rFonts w:ascii="Arial" w:hAnsi="Arial" w:cs="Arial"/>
        </w:rPr>
        <w:t>2</w:t>
      </w:r>
      <w:r w:rsidR="00096BAC" w:rsidRPr="0087430D">
        <w:rPr>
          <w:rStyle w:val="af"/>
          <w:rFonts w:ascii="Arial" w:hAnsi="Arial" w:cs="Arial"/>
        </w:rPr>
        <w:t>. Составление смет учреждений</w:t>
      </w:r>
    </w:p>
    <w:p w:rsidR="001700AC" w:rsidRPr="0087430D" w:rsidRDefault="001700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2.1. 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автономным учреждениям), субсидий, субвенций и иных межбюджетных трансфертов (далее - лимиты бюджетных обязательств).</w:t>
      </w:r>
    </w:p>
    <w:p w:rsidR="00096BAC" w:rsidRPr="0087430D" w:rsidRDefault="00DA58AE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2.2</w:t>
      </w:r>
      <w:r w:rsidR="00096BAC" w:rsidRPr="0087430D">
        <w:rPr>
          <w:rFonts w:ascii="Arial" w:hAnsi="Arial" w:cs="Arial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и дополнительной детализацией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096BAC" w:rsidRPr="0087430D" w:rsidRDefault="00137C53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2.3</w:t>
      </w:r>
      <w:r w:rsidR="00096BAC" w:rsidRPr="0087430D">
        <w:rPr>
          <w:rFonts w:ascii="Arial" w:hAnsi="Arial" w:cs="Arial"/>
        </w:rPr>
        <w:t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DA16E0" w:rsidRPr="0087430D">
        <w:rPr>
          <w:rFonts w:ascii="Arial" w:hAnsi="Arial" w:cs="Arial"/>
        </w:rPr>
        <w:t xml:space="preserve">. </w:t>
      </w:r>
      <w:r w:rsidR="00BD035F" w:rsidRPr="0087430D">
        <w:rPr>
          <w:rFonts w:ascii="Arial" w:hAnsi="Arial" w:cs="Arial"/>
        </w:rPr>
        <w:t>При составлении о</w:t>
      </w:r>
      <w:r w:rsidR="00DA16E0" w:rsidRPr="0087430D">
        <w:rPr>
          <w:rFonts w:ascii="Arial" w:hAnsi="Arial" w:cs="Arial"/>
        </w:rPr>
        <w:t>босновани</w:t>
      </w:r>
      <w:r w:rsidR="00BD035F" w:rsidRPr="0087430D">
        <w:rPr>
          <w:rFonts w:ascii="Arial" w:hAnsi="Arial" w:cs="Arial"/>
        </w:rPr>
        <w:t>й</w:t>
      </w:r>
      <w:r w:rsidR="00DA16E0" w:rsidRPr="0087430D">
        <w:rPr>
          <w:rFonts w:ascii="Arial" w:hAnsi="Arial" w:cs="Arial"/>
        </w:rPr>
        <w:t xml:space="preserve"> (расчет</w:t>
      </w:r>
      <w:r w:rsidR="00BD035F" w:rsidRPr="0087430D">
        <w:rPr>
          <w:rFonts w:ascii="Arial" w:hAnsi="Arial" w:cs="Arial"/>
        </w:rPr>
        <w:t>ов</w:t>
      </w:r>
      <w:r w:rsidR="00DA16E0" w:rsidRPr="0087430D">
        <w:rPr>
          <w:rFonts w:ascii="Arial" w:hAnsi="Arial" w:cs="Arial"/>
        </w:rPr>
        <w:t>) к смете рекомендовано</w:t>
      </w:r>
      <w:r w:rsidR="00BD035F" w:rsidRPr="0087430D">
        <w:rPr>
          <w:rFonts w:ascii="Arial" w:hAnsi="Arial" w:cs="Arial"/>
        </w:rPr>
        <w:t xml:space="preserve"> использовать </w:t>
      </w:r>
      <w:r w:rsidRPr="0087430D">
        <w:rPr>
          <w:rFonts w:ascii="Arial" w:hAnsi="Arial" w:cs="Arial"/>
        </w:rPr>
        <w:t>форм</w:t>
      </w:r>
      <w:r w:rsidR="00BD035F" w:rsidRPr="0087430D">
        <w:rPr>
          <w:rFonts w:ascii="Arial" w:hAnsi="Arial" w:cs="Arial"/>
        </w:rPr>
        <w:t>ы</w:t>
      </w:r>
      <w:r w:rsidRPr="0087430D">
        <w:rPr>
          <w:rFonts w:ascii="Arial" w:hAnsi="Arial" w:cs="Arial"/>
        </w:rPr>
        <w:t xml:space="preserve"> согласно приложени</w:t>
      </w:r>
      <w:r w:rsidR="00BD035F" w:rsidRPr="0087430D">
        <w:rPr>
          <w:rFonts w:ascii="Arial" w:hAnsi="Arial" w:cs="Arial"/>
        </w:rPr>
        <w:t xml:space="preserve">ям 1 - </w:t>
      </w:r>
      <w:r w:rsidRPr="0087430D">
        <w:rPr>
          <w:rFonts w:ascii="Arial" w:hAnsi="Arial" w:cs="Arial"/>
        </w:rPr>
        <w:t>3 к настоящему Порядку.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</w:t>
      </w:r>
      <w:r w:rsidR="0006527E" w:rsidRPr="0087430D">
        <w:rPr>
          <w:rFonts w:ascii="Arial" w:hAnsi="Arial" w:cs="Arial"/>
        </w:rPr>
        <w:t>3</w:t>
      </w:r>
      <w:r w:rsidRPr="0087430D">
        <w:rPr>
          <w:rFonts w:ascii="Arial" w:hAnsi="Arial" w:cs="Arial"/>
        </w:rPr>
        <w:t xml:space="preserve"> настоящего Порядка.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на очередной финансовый год и плановый период с приложением обоснований (расчетов)</w:t>
      </w:r>
      <w:r w:rsidR="00404A25" w:rsidRPr="0087430D">
        <w:rPr>
          <w:rFonts w:ascii="Arial" w:hAnsi="Arial" w:cs="Arial"/>
        </w:rPr>
        <w:t xml:space="preserve">. </w:t>
      </w:r>
      <w:r w:rsidR="0087430D" w:rsidRPr="0087430D">
        <w:rPr>
          <w:rFonts w:ascii="Arial" w:hAnsi="Arial" w:cs="Arial"/>
        </w:rPr>
        <w:t xml:space="preserve">Формирование </w:t>
      </w:r>
      <w:r w:rsidR="00404A25" w:rsidRPr="0087430D">
        <w:rPr>
          <w:rFonts w:ascii="Arial" w:hAnsi="Arial" w:cs="Arial"/>
        </w:rPr>
        <w:t xml:space="preserve">проекта сметы на очередной финансовый год (на очередной финансовый год и плановый период)рекомендовано </w:t>
      </w:r>
      <w:r w:rsidR="0087430D" w:rsidRPr="0087430D">
        <w:rPr>
          <w:rFonts w:ascii="Arial" w:hAnsi="Arial" w:cs="Arial"/>
        </w:rPr>
        <w:t>осуществлять</w:t>
      </w:r>
      <w:r w:rsidRPr="0087430D">
        <w:rPr>
          <w:rFonts w:ascii="Arial" w:hAnsi="Arial" w:cs="Arial"/>
        </w:rPr>
        <w:t>по форме согласно приложению 4 к настоящему Порядку.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Смета учреждения, не осуществляющего бюджетные полномочия главного распорядителя (распорядителя) бюджетных средств, согласовывается с главным распорядителем бюджетных средств. Согласование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096BAC" w:rsidRPr="0087430D" w:rsidRDefault="00696496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2.4</w:t>
      </w:r>
      <w:r w:rsidR="00096BAC" w:rsidRPr="0087430D">
        <w:rPr>
          <w:rFonts w:ascii="Arial" w:hAnsi="Arial" w:cs="Arial"/>
        </w:rPr>
        <w:t>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696496" w:rsidRPr="0087430D" w:rsidRDefault="00696496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096BAC" w:rsidRPr="0087430D" w:rsidRDefault="00696496" w:rsidP="00696496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f"/>
          <w:rFonts w:ascii="Arial" w:hAnsi="Arial" w:cs="Arial"/>
        </w:rPr>
      </w:pPr>
      <w:r w:rsidRPr="0087430D">
        <w:rPr>
          <w:rStyle w:val="af"/>
          <w:rFonts w:ascii="Arial" w:hAnsi="Arial" w:cs="Arial"/>
        </w:rPr>
        <w:t>3</w:t>
      </w:r>
      <w:r w:rsidR="00096BAC" w:rsidRPr="0087430D">
        <w:rPr>
          <w:rStyle w:val="af"/>
          <w:rFonts w:ascii="Arial" w:hAnsi="Arial" w:cs="Arial"/>
        </w:rPr>
        <w:t>. Утверждение смет учреждений</w:t>
      </w:r>
    </w:p>
    <w:p w:rsidR="00696496" w:rsidRPr="0087430D" w:rsidRDefault="00696496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096BAC" w:rsidRPr="0087430D" w:rsidRDefault="00696496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3.1</w:t>
      </w:r>
      <w:r w:rsidR="00096BAC" w:rsidRPr="0087430D">
        <w:rPr>
          <w:rFonts w:ascii="Arial" w:hAnsi="Arial" w:cs="Arial"/>
        </w:rPr>
        <w:t>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(далее – руководитель главного распорядителя бюджетных средств).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(далее – руководитель учреждения).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Утверждение сметы учреждения в соответствии с настоящим пунктом, осуществляется не позднее десяти рабочих дней со дня доведения учреждению в установленном порядке лимитов бюджетных обязательств.</w:t>
      </w:r>
    </w:p>
    <w:p w:rsidR="00096BAC" w:rsidRPr="0087430D" w:rsidRDefault="00803FE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3.2</w:t>
      </w:r>
      <w:r w:rsidR="00096BAC" w:rsidRPr="0087430D">
        <w:rPr>
          <w:rFonts w:ascii="Arial" w:hAnsi="Arial" w:cs="Arial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803FEC" w:rsidRPr="0087430D" w:rsidRDefault="00803FE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"/>
          <w:rFonts w:ascii="Arial" w:hAnsi="Arial" w:cs="Arial"/>
        </w:rPr>
      </w:pPr>
    </w:p>
    <w:p w:rsidR="0087430D" w:rsidRPr="0087430D" w:rsidRDefault="0087430D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"/>
          <w:rFonts w:ascii="Arial" w:hAnsi="Arial" w:cs="Arial"/>
        </w:rPr>
      </w:pPr>
    </w:p>
    <w:p w:rsidR="0087430D" w:rsidRPr="0087430D" w:rsidRDefault="0087430D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"/>
          <w:rFonts w:ascii="Arial" w:hAnsi="Arial" w:cs="Arial"/>
        </w:rPr>
      </w:pPr>
    </w:p>
    <w:p w:rsidR="00096BAC" w:rsidRDefault="00803FEC" w:rsidP="00803FE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f"/>
          <w:rFonts w:ascii="Arial" w:hAnsi="Arial" w:cs="Arial"/>
        </w:rPr>
      </w:pPr>
      <w:r w:rsidRPr="0087430D">
        <w:rPr>
          <w:rStyle w:val="af"/>
          <w:rFonts w:ascii="Arial" w:hAnsi="Arial" w:cs="Arial"/>
        </w:rPr>
        <w:t>4</w:t>
      </w:r>
      <w:r w:rsidR="00096BAC" w:rsidRPr="0087430D">
        <w:rPr>
          <w:rStyle w:val="af"/>
          <w:rFonts w:ascii="Arial" w:hAnsi="Arial" w:cs="Arial"/>
        </w:rPr>
        <w:t>. Ведение смет учреждений</w:t>
      </w:r>
    </w:p>
    <w:p w:rsidR="004D2821" w:rsidRPr="0087430D" w:rsidRDefault="004D2821" w:rsidP="00803FE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</w:rPr>
      </w:pPr>
      <w:bookmarkStart w:id="0" w:name="_GoBack"/>
      <w:bookmarkEnd w:id="0"/>
    </w:p>
    <w:p w:rsidR="00096BAC" w:rsidRPr="0087430D" w:rsidRDefault="00743670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4.1</w:t>
      </w:r>
      <w:r w:rsidR="00096BAC" w:rsidRPr="0087430D">
        <w:rPr>
          <w:rFonts w:ascii="Arial" w:hAnsi="Arial" w:cs="Arial"/>
        </w:rPr>
        <w:t>. Ведением сметы в целях настоящего Порядка является внесение изменений в показатели сметы в пределах, доведенных учреждению в установленном порядке лимитов бюджетных обязательств.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Изменения показателей сметы</w:t>
      </w:r>
      <w:r w:rsidR="0087430D" w:rsidRPr="0087430D">
        <w:rPr>
          <w:rFonts w:ascii="Arial" w:hAnsi="Arial" w:cs="Arial"/>
        </w:rPr>
        <w:t>учреждением рекомендовано</w:t>
      </w:r>
      <w:r w:rsidRPr="0087430D">
        <w:rPr>
          <w:rFonts w:ascii="Arial" w:hAnsi="Arial" w:cs="Arial"/>
        </w:rPr>
        <w:t xml:space="preserve"> составля</w:t>
      </w:r>
      <w:r w:rsidR="0087430D" w:rsidRPr="0087430D">
        <w:rPr>
          <w:rFonts w:ascii="Arial" w:hAnsi="Arial" w:cs="Arial"/>
        </w:rPr>
        <w:t>ть</w:t>
      </w:r>
      <w:r w:rsidRPr="0087430D">
        <w:rPr>
          <w:rFonts w:ascii="Arial" w:hAnsi="Arial" w:cs="Arial"/>
        </w:rPr>
        <w:t xml:space="preserve"> по форме согласно приложению 5 к настоящему Порядку.</w:t>
      </w:r>
    </w:p>
    <w:p w:rsidR="00096BAC" w:rsidRPr="0087430D" w:rsidRDefault="00743670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4.2</w:t>
      </w:r>
      <w:r w:rsidR="00096BAC" w:rsidRPr="0087430D">
        <w:rPr>
          <w:rFonts w:ascii="Arial" w:hAnsi="Arial" w:cs="Arial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изменяющих объемы сметных назначений, приводящих к перераспределению их между разделами сметы;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изменяющих иные показатели, предусмотренные Порядком ведения сметы.</w:t>
      </w:r>
    </w:p>
    <w:p w:rsidR="00096BAC" w:rsidRPr="0087430D" w:rsidRDefault="00743670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4.3</w:t>
      </w:r>
      <w:r w:rsidR="00096BAC" w:rsidRPr="0087430D">
        <w:rPr>
          <w:rFonts w:ascii="Arial" w:hAnsi="Arial" w:cs="Arial"/>
        </w:rPr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 w:rsidR="00EF0AF8" w:rsidRPr="0087430D">
        <w:rPr>
          <w:rFonts w:ascii="Arial" w:hAnsi="Arial" w:cs="Arial"/>
        </w:rPr>
        <w:t>2.3</w:t>
      </w:r>
      <w:r w:rsidR="00096BAC" w:rsidRPr="0087430D">
        <w:rPr>
          <w:rFonts w:ascii="Arial" w:hAnsi="Arial" w:cs="Arial"/>
        </w:rPr>
        <w:t xml:space="preserve"> настоящего Порядка.</w:t>
      </w:r>
    </w:p>
    <w:p w:rsidR="00096BAC" w:rsidRPr="0087430D" w:rsidRDefault="00096BAC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 xml:space="preserve">В случае изменения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</w:t>
      </w:r>
      <w:r w:rsidR="0006527E" w:rsidRPr="0087430D">
        <w:rPr>
          <w:rFonts w:ascii="Arial" w:hAnsi="Arial" w:cs="Arial"/>
        </w:rPr>
        <w:t>4.5</w:t>
      </w:r>
      <w:r w:rsidRPr="0087430D">
        <w:rPr>
          <w:rFonts w:ascii="Arial" w:hAnsi="Arial" w:cs="Arial"/>
        </w:rPr>
        <w:t xml:space="preserve"> настоящего Порядка.</w:t>
      </w:r>
    </w:p>
    <w:p w:rsidR="00096BAC" w:rsidRPr="0087430D" w:rsidRDefault="0006527E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4.3</w:t>
      </w:r>
      <w:r w:rsidR="00096BAC" w:rsidRPr="0087430D">
        <w:rPr>
          <w:rFonts w:ascii="Arial" w:hAnsi="Arial" w:cs="Arial"/>
        </w:rPr>
        <w:t>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096BAC" w:rsidRPr="0087430D" w:rsidRDefault="0006527E" w:rsidP="001700AC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4.4</w:t>
      </w:r>
      <w:r w:rsidR="00096BAC" w:rsidRPr="0087430D">
        <w:rPr>
          <w:rFonts w:ascii="Arial" w:hAnsi="Arial" w:cs="Arial"/>
        </w:rPr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абзацем 3 пункта </w:t>
      </w:r>
      <w:r w:rsidRPr="0087430D">
        <w:rPr>
          <w:rFonts w:ascii="Arial" w:hAnsi="Arial" w:cs="Arial"/>
        </w:rPr>
        <w:t>3.1</w:t>
      </w:r>
      <w:r w:rsidR="00096BAC" w:rsidRPr="0087430D">
        <w:rPr>
          <w:rFonts w:ascii="Arial" w:hAnsi="Arial" w:cs="Arial"/>
        </w:rPr>
        <w:t xml:space="preserve"> настоящего Порядка, в случаях внесения изменений в смету, установленных абзацами вторым – четвертым пункта </w:t>
      </w:r>
      <w:r w:rsidR="00E144F5" w:rsidRPr="0087430D">
        <w:rPr>
          <w:rFonts w:ascii="Arial" w:hAnsi="Arial" w:cs="Arial"/>
        </w:rPr>
        <w:t>4.2</w:t>
      </w:r>
      <w:r w:rsidR="00096BAC" w:rsidRPr="0087430D">
        <w:rPr>
          <w:rFonts w:ascii="Arial" w:hAnsi="Arial" w:cs="Arial"/>
        </w:rPr>
        <w:t xml:space="preserve"> настоящего Порядка.</w:t>
      </w:r>
    </w:p>
    <w:p w:rsidR="00C60425" w:rsidRPr="0087430D" w:rsidRDefault="0006527E" w:rsidP="0087430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87430D">
        <w:rPr>
          <w:rFonts w:ascii="Arial" w:hAnsi="Arial" w:cs="Arial"/>
        </w:rPr>
        <w:t>4.5</w:t>
      </w:r>
      <w:r w:rsidR="00096BAC" w:rsidRPr="0087430D">
        <w:rPr>
          <w:rFonts w:ascii="Arial" w:hAnsi="Arial" w:cs="Arial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sectPr w:rsidR="00C60425" w:rsidRPr="0087430D" w:rsidSect="002C1E82"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3C" w:rsidRDefault="0034293C" w:rsidP="002D5F16">
      <w:pPr>
        <w:spacing w:after="0" w:line="240" w:lineRule="auto"/>
      </w:pPr>
      <w:r>
        <w:separator/>
      </w:r>
    </w:p>
  </w:endnote>
  <w:endnote w:type="continuationSeparator" w:id="1">
    <w:p w:rsidR="0034293C" w:rsidRDefault="0034293C" w:rsidP="002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3C" w:rsidRDefault="0034293C" w:rsidP="002D5F16">
      <w:pPr>
        <w:spacing w:after="0" w:line="240" w:lineRule="auto"/>
      </w:pPr>
      <w:r>
        <w:separator/>
      </w:r>
    </w:p>
  </w:footnote>
  <w:footnote w:type="continuationSeparator" w:id="1">
    <w:p w:rsidR="0034293C" w:rsidRDefault="0034293C" w:rsidP="002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4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36B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BA9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CEB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DC3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8AE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E0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5A3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8CA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8083D"/>
    <w:multiLevelType w:val="multilevel"/>
    <w:tmpl w:val="FC28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640647"/>
    <w:multiLevelType w:val="multilevel"/>
    <w:tmpl w:val="184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BA18EA"/>
    <w:multiLevelType w:val="multilevel"/>
    <w:tmpl w:val="144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6F65D2"/>
    <w:multiLevelType w:val="hybridMultilevel"/>
    <w:tmpl w:val="BE7E6974"/>
    <w:lvl w:ilvl="0" w:tplc="F6B644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59F"/>
    <w:rsid w:val="00004845"/>
    <w:rsid w:val="00005310"/>
    <w:rsid w:val="00010BF6"/>
    <w:rsid w:val="00024D50"/>
    <w:rsid w:val="000266A9"/>
    <w:rsid w:val="0002698C"/>
    <w:rsid w:val="00033F33"/>
    <w:rsid w:val="00042BFC"/>
    <w:rsid w:val="00051926"/>
    <w:rsid w:val="0006527E"/>
    <w:rsid w:val="0008137A"/>
    <w:rsid w:val="00083B98"/>
    <w:rsid w:val="00093076"/>
    <w:rsid w:val="00095F74"/>
    <w:rsid w:val="00096BAC"/>
    <w:rsid w:val="00096C40"/>
    <w:rsid w:val="000A26D5"/>
    <w:rsid w:val="000A5736"/>
    <w:rsid w:val="000B238B"/>
    <w:rsid w:val="000B32C2"/>
    <w:rsid w:val="000B69F1"/>
    <w:rsid w:val="000C2C96"/>
    <w:rsid w:val="000D643F"/>
    <w:rsid w:val="000D73DB"/>
    <w:rsid w:val="000E37BF"/>
    <w:rsid w:val="000E45C2"/>
    <w:rsid w:val="000E47AC"/>
    <w:rsid w:val="000E51EC"/>
    <w:rsid w:val="00104F17"/>
    <w:rsid w:val="00105FD6"/>
    <w:rsid w:val="001172BD"/>
    <w:rsid w:val="00120F4C"/>
    <w:rsid w:val="00127F24"/>
    <w:rsid w:val="0013377F"/>
    <w:rsid w:val="00135770"/>
    <w:rsid w:val="00137C53"/>
    <w:rsid w:val="0014091F"/>
    <w:rsid w:val="00153119"/>
    <w:rsid w:val="00157A5C"/>
    <w:rsid w:val="001640E9"/>
    <w:rsid w:val="001700AC"/>
    <w:rsid w:val="00186DF5"/>
    <w:rsid w:val="00190955"/>
    <w:rsid w:val="001A0836"/>
    <w:rsid w:val="001A4CF9"/>
    <w:rsid w:val="001B3271"/>
    <w:rsid w:val="001C7DF2"/>
    <w:rsid w:val="001E04FA"/>
    <w:rsid w:val="001E460B"/>
    <w:rsid w:val="001E6373"/>
    <w:rsid w:val="001E7718"/>
    <w:rsid w:val="001F0295"/>
    <w:rsid w:val="001F13A0"/>
    <w:rsid w:val="001F4D8D"/>
    <w:rsid w:val="002047FB"/>
    <w:rsid w:val="00205C91"/>
    <w:rsid w:val="002068CC"/>
    <w:rsid w:val="0021210D"/>
    <w:rsid w:val="00213CAD"/>
    <w:rsid w:val="00225433"/>
    <w:rsid w:val="002377A4"/>
    <w:rsid w:val="00241FD9"/>
    <w:rsid w:val="002422CE"/>
    <w:rsid w:val="00244A05"/>
    <w:rsid w:val="00250517"/>
    <w:rsid w:val="0025544D"/>
    <w:rsid w:val="00261D00"/>
    <w:rsid w:val="00265DEF"/>
    <w:rsid w:val="00272B0E"/>
    <w:rsid w:val="0027334B"/>
    <w:rsid w:val="00277309"/>
    <w:rsid w:val="002815A1"/>
    <w:rsid w:val="00296341"/>
    <w:rsid w:val="002A0F31"/>
    <w:rsid w:val="002A7640"/>
    <w:rsid w:val="002C1E82"/>
    <w:rsid w:val="002C60B8"/>
    <w:rsid w:val="002D2115"/>
    <w:rsid w:val="002D5F16"/>
    <w:rsid w:val="002D7613"/>
    <w:rsid w:val="002E3469"/>
    <w:rsid w:val="002F3E44"/>
    <w:rsid w:val="0030074B"/>
    <w:rsid w:val="00305F08"/>
    <w:rsid w:val="003100E8"/>
    <w:rsid w:val="00312742"/>
    <w:rsid w:val="00315586"/>
    <w:rsid w:val="00320A38"/>
    <w:rsid w:val="00320B01"/>
    <w:rsid w:val="00321369"/>
    <w:rsid w:val="0033051B"/>
    <w:rsid w:val="00341206"/>
    <w:rsid w:val="0034293C"/>
    <w:rsid w:val="00355CCA"/>
    <w:rsid w:val="00365D9C"/>
    <w:rsid w:val="00382E68"/>
    <w:rsid w:val="00385D1A"/>
    <w:rsid w:val="00386179"/>
    <w:rsid w:val="00390607"/>
    <w:rsid w:val="003939BA"/>
    <w:rsid w:val="003979D5"/>
    <w:rsid w:val="00397AE2"/>
    <w:rsid w:val="003A01D0"/>
    <w:rsid w:val="003A20C2"/>
    <w:rsid w:val="003A4232"/>
    <w:rsid w:val="003A5176"/>
    <w:rsid w:val="003A5A77"/>
    <w:rsid w:val="003B3684"/>
    <w:rsid w:val="003B4182"/>
    <w:rsid w:val="003C1586"/>
    <w:rsid w:val="003C6CAE"/>
    <w:rsid w:val="003D0932"/>
    <w:rsid w:val="003E08F5"/>
    <w:rsid w:val="003E7156"/>
    <w:rsid w:val="003F265D"/>
    <w:rsid w:val="003F312D"/>
    <w:rsid w:val="003F78CA"/>
    <w:rsid w:val="00401D90"/>
    <w:rsid w:val="00404A25"/>
    <w:rsid w:val="00406C86"/>
    <w:rsid w:val="00410B5E"/>
    <w:rsid w:val="00417577"/>
    <w:rsid w:val="004230A2"/>
    <w:rsid w:val="0042331D"/>
    <w:rsid w:val="0043313A"/>
    <w:rsid w:val="00435CA8"/>
    <w:rsid w:val="00436553"/>
    <w:rsid w:val="00442AA7"/>
    <w:rsid w:val="00455554"/>
    <w:rsid w:val="0045568A"/>
    <w:rsid w:val="00456901"/>
    <w:rsid w:val="004577B4"/>
    <w:rsid w:val="00464529"/>
    <w:rsid w:val="00465398"/>
    <w:rsid w:val="00480E0D"/>
    <w:rsid w:val="0048655F"/>
    <w:rsid w:val="004A715B"/>
    <w:rsid w:val="004A7B3E"/>
    <w:rsid w:val="004B0BDF"/>
    <w:rsid w:val="004B56E6"/>
    <w:rsid w:val="004B5894"/>
    <w:rsid w:val="004D2821"/>
    <w:rsid w:val="004F2FF9"/>
    <w:rsid w:val="00505AAF"/>
    <w:rsid w:val="005061B6"/>
    <w:rsid w:val="00517297"/>
    <w:rsid w:val="00521645"/>
    <w:rsid w:val="005216EF"/>
    <w:rsid w:val="00554155"/>
    <w:rsid w:val="005549CA"/>
    <w:rsid w:val="00561CF0"/>
    <w:rsid w:val="005620BE"/>
    <w:rsid w:val="00570960"/>
    <w:rsid w:val="00594E93"/>
    <w:rsid w:val="00595FC2"/>
    <w:rsid w:val="005A0291"/>
    <w:rsid w:val="005A0A96"/>
    <w:rsid w:val="005B66B5"/>
    <w:rsid w:val="005B7EA3"/>
    <w:rsid w:val="005C1881"/>
    <w:rsid w:val="005C3ED4"/>
    <w:rsid w:val="005C7544"/>
    <w:rsid w:val="005D06AC"/>
    <w:rsid w:val="005D2C68"/>
    <w:rsid w:val="005D6614"/>
    <w:rsid w:val="005F447B"/>
    <w:rsid w:val="00602CF1"/>
    <w:rsid w:val="00605982"/>
    <w:rsid w:val="00607231"/>
    <w:rsid w:val="00612F5C"/>
    <w:rsid w:val="00614229"/>
    <w:rsid w:val="00623995"/>
    <w:rsid w:val="00627F85"/>
    <w:rsid w:val="006314AB"/>
    <w:rsid w:val="00631F11"/>
    <w:rsid w:val="006335AD"/>
    <w:rsid w:val="006345BD"/>
    <w:rsid w:val="00640464"/>
    <w:rsid w:val="00640C70"/>
    <w:rsid w:val="00642306"/>
    <w:rsid w:val="006546B8"/>
    <w:rsid w:val="00666B45"/>
    <w:rsid w:val="00671926"/>
    <w:rsid w:val="0067749C"/>
    <w:rsid w:val="006832C3"/>
    <w:rsid w:val="00687957"/>
    <w:rsid w:val="00696496"/>
    <w:rsid w:val="006A169E"/>
    <w:rsid w:val="006B5258"/>
    <w:rsid w:val="006E26D9"/>
    <w:rsid w:val="006E5663"/>
    <w:rsid w:val="006E79FD"/>
    <w:rsid w:val="0070116D"/>
    <w:rsid w:val="007031BE"/>
    <w:rsid w:val="00712E5B"/>
    <w:rsid w:val="00725AD3"/>
    <w:rsid w:val="00726B73"/>
    <w:rsid w:val="00735507"/>
    <w:rsid w:val="00741BA0"/>
    <w:rsid w:val="0074300D"/>
    <w:rsid w:val="00743670"/>
    <w:rsid w:val="00772FA3"/>
    <w:rsid w:val="007750F4"/>
    <w:rsid w:val="0079074D"/>
    <w:rsid w:val="00792890"/>
    <w:rsid w:val="007A3D92"/>
    <w:rsid w:val="007A45D0"/>
    <w:rsid w:val="007B002F"/>
    <w:rsid w:val="007B18D0"/>
    <w:rsid w:val="007B4854"/>
    <w:rsid w:val="007C0A3C"/>
    <w:rsid w:val="007C6AFE"/>
    <w:rsid w:val="007D54A7"/>
    <w:rsid w:val="007D5986"/>
    <w:rsid w:val="007D5A2D"/>
    <w:rsid w:val="007E29D6"/>
    <w:rsid w:val="007E7B49"/>
    <w:rsid w:val="007F1E7D"/>
    <w:rsid w:val="00803FEC"/>
    <w:rsid w:val="00812FA4"/>
    <w:rsid w:val="0081651C"/>
    <w:rsid w:val="008244D1"/>
    <w:rsid w:val="00827E47"/>
    <w:rsid w:val="00833A83"/>
    <w:rsid w:val="00850333"/>
    <w:rsid w:val="00850EE3"/>
    <w:rsid w:val="00851C6A"/>
    <w:rsid w:val="008533EE"/>
    <w:rsid w:val="008547FA"/>
    <w:rsid w:val="008631AA"/>
    <w:rsid w:val="00865AFB"/>
    <w:rsid w:val="008666DD"/>
    <w:rsid w:val="00871512"/>
    <w:rsid w:val="0087430D"/>
    <w:rsid w:val="00881343"/>
    <w:rsid w:val="0088183F"/>
    <w:rsid w:val="008A036A"/>
    <w:rsid w:val="008A4D0A"/>
    <w:rsid w:val="008B25FC"/>
    <w:rsid w:val="008C0C15"/>
    <w:rsid w:val="008C2021"/>
    <w:rsid w:val="008D4DB2"/>
    <w:rsid w:val="008E1BCA"/>
    <w:rsid w:val="008E1EDF"/>
    <w:rsid w:val="008F1653"/>
    <w:rsid w:val="008F3976"/>
    <w:rsid w:val="008F4757"/>
    <w:rsid w:val="008F7FF6"/>
    <w:rsid w:val="009020CE"/>
    <w:rsid w:val="00903B4B"/>
    <w:rsid w:val="0090469E"/>
    <w:rsid w:val="00906977"/>
    <w:rsid w:val="00921086"/>
    <w:rsid w:val="00925086"/>
    <w:rsid w:val="0094228D"/>
    <w:rsid w:val="0094764E"/>
    <w:rsid w:val="009518F8"/>
    <w:rsid w:val="00951D2A"/>
    <w:rsid w:val="00952C75"/>
    <w:rsid w:val="00962E84"/>
    <w:rsid w:val="00970290"/>
    <w:rsid w:val="00980D61"/>
    <w:rsid w:val="009A23A9"/>
    <w:rsid w:val="009C215B"/>
    <w:rsid w:val="009C6F75"/>
    <w:rsid w:val="009C77B9"/>
    <w:rsid w:val="009D3E83"/>
    <w:rsid w:val="009D70C0"/>
    <w:rsid w:val="009D7A63"/>
    <w:rsid w:val="009F4792"/>
    <w:rsid w:val="009F54E9"/>
    <w:rsid w:val="00A0559F"/>
    <w:rsid w:val="00A10D61"/>
    <w:rsid w:val="00A14F16"/>
    <w:rsid w:val="00A20505"/>
    <w:rsid w:val="00A2255A"/>
    <w:rsid w:val="00A2597C"/>
    <w:rsid w:val="00A308A4"/>
    <w:rsid w:val="00A41C5E"/>
    <w:rsid w:val="00A4470B"/>
    <w:rsid w:val="00A45ACA"/>
    <w:rsid w:val="00A56571"/>
    <w:rsid w:val="00A60654"/>
    <w:rsid w:val="00A74575"/>
    <w:rsid w:val="00A76A68"/>
    <w:rsid w:val="00A81A62"/>
    <w:rsid w:val="00A85573"/>
    <w:rsid w:val="00A9015F"/>
    <w:rsid w:val="00A97380"/>
    <w:rsid w:val="00AB7F30"/>
    <w:rsid w:val="00AC0193"/>
    <w:rsid w:val="00AC4E4A"/>
    <w:rsid w:val="00AC511F"/>
    <w:rsid w:val="00AE3B72"/>
    <w:rsid w:val="00AF045D"/>
    <w:rsid w:val="00AF0D5A"/>
    <w:rsid w:val="00AF24E4"/>
    <w:rsid w:val="00AF4157"/>
    <w:rsid w:val="00AF4DAD"/>
    <w:rsid w:val="00AF57B9"/>
    <w:rsid w:val="00B060D8"/>
    <w:rsid w:val="00B07482"/>
    <w:rsid w:val="00B07820"/>
    <w:rsid w:val="00B51A28"/>
    <w:rsid w:val="00B524BB"/>
    <w:rsid w:val="00B616D9"/>
    <w:rsid w:val="00B621F1"/>
    <w:rsid w:val="00B63470"/>
    <w:rsid w:val="00B65CBE"/>
    <w:rsid w:val="00B71593"/>
    <w:rsid w:val="00B71BBC"/>
    <w:rsid w:val="00B800F8"/>
    <w:rsid w:val="00BA4310"/>
    <w:rsid w:val="00BB11C0"/>
    <w:rsid w:val="00BB4A64"/>
    <w:rsid w:val="00BC180F"/>
    <w:rsid w:val="00BC31AC"/>
    <w:rsid w:val="00BC33C7"/>
    <w:rsid w:val="00BC5CA9"/>
    <w:rsid w:val="00BD01E8"/>
    <w:rsid w:val="00BD035F"/>
    <w:rsid w:val="00BF2D05"/>
    <w:rsid w:val="00C01C94"/>
    <w:rsid w:val="00C11BF1"/>
    <w:rsid w:val="00C124BD"/>
    <w:rsid w:val="00C15563"/>
    <w:rsid w:val="00C231F3"/>
    <w:rsid w:val="00C60425"/>
    <w:rsid w:val="00C70D36"/>
    <w:rsid w:val="00C75A4D"/>
    <w:rsid w:val="00C762FD"/>
    <w:rsid w:val="00C8506B"/>
    <w:rsid w:val="00C961F6"/>
    <w:rsid w:val="00CA4FF5"/>
    <w:rsid w:val="00CE4C09"/>
    <w:rsid w:val="00CF478E"/>
    <w:rsid w:val="00CF53CB"/>
    <w:rsid w:val="00D02B36"/>
    <w:rsid w:val="00D02DE7"/>
    <w:rsid w:val="00D04D49"/>
    <w:rsid w:val="00D10DD4"/>
    <w:rsid w:val="00D14B95"/>
    <w:rsid w:val="00D23BF1"/>
    <w:rsid w:val="00D24E4F"/>
    <w:rsid w:val="00D25C01"/>
    <w:rsid w:val="00D31B23"/>
    <w:rsid w:val="00D323EA"/>
    <w:rsid w:val="00D35187"/>
    <w:rsid w:val="00D40E12"/>
    <w:rsid w:val="00D5330C"/>
    <w:rsid w:val="00D54011"/>
    <w:rsid w:val="00D54CA8"/>
    <w:rsid w:val="00D602E8"/>
    <w:rsid w:val="00D61B72"/>
    <w:rsid w:val="00D61EFD"/>
    <w:rsid w:val="00D83586"/>
    <w:rsid w:val="00D90A1E"/>
    <w:rsid w:val="00D90AD5"/>
    <w:rsid w:val="00D9383B"/>
    <w:rsid w:val="00D9405D"/>
    <w:rsid w:val="00DA16E0"/>
    <w:rsid w:val="00DA1BBB"/>
    <w:rsid w:val="00DA58AE"/>
    <w:rsid w:val="00DB5E45"/>
    <w:rsid w:val="00DD1B04"/>
    <w:rsid w:val="00DD7C84"/>
    <w:rsid w:val="00DE450F"/>
    <w:rsid w:val="00DE70B2"/>
    <w:rsid w:val="00DF2764"/>
    <w:rsid w:val="00DF57E5"/>
    <w:rsid w:val="00E02E0E"/>
    <w:rsid w:val="00E056BC"/>
    <w:rsid w:val="00E069B6"/>
    <w:rsid w:val="00E07EBA"/>
    <w:rsid w:val="00E114AB"/>
    <w:rsid w:val="00E144F5"/>
    <w:rsid w:val="00E14876"/>
    <w:rsid w:val="00E20EED"/>
    <w:rsid w:val="00E24072"/>
    <w:rsid w:val="00E273F3"/>
    <w:rsid w:val="00E303E8"/>
    <w:rsid w:val="00E37F5E"/>
    <w:rsid w:val="00E47188"/>
    <w:rsid w:val="00E60145"/>
    <w:rsid w:val="00E618E9"/>
    <w:rsid w:val="00E8693C"/>
    <w:rsid w:val="00E90249"/>
    <w:rsid w:val="00E926CD"/>
    <w:rsid w:val="00E934EE"/>
    <w:rsid w:val="00E93DF0"/>
    <w:rsid w:val="00EA1BB5"/>
    <w:rsid w:val="00EC42D2"/>
    <w:rsid w:val="00EC7BE2"/>
    <w:rsid w:val="00ED4122"/>
    <w:rsid w:val="00ED741B"/>
    <w:rsid w:val="00EF0AF8"/>
    <w:rsid w:val="00EF6643"/>
    <w:rsid w:val="00F00BBE"/>
    <w:rsid w:val="00F02948"/>
    <w:rsid w:val="00F02C85"/>
    <w:rsid w:val="00F03B91"/>
    <w:rsid w:val="00F11EA4"/>
    <w:rsid w:val="00F13998"/>
    <w:rsid w:val="00F15108"/>
    <w:rsid w:val="00F256C5"/>
    <w:rsid w:val="00F400B6"/>
    <w:rsid w:val="00F41C62"/>
    <w:rsid w:val="00F550C6"/>
    <w:rsid w:val="00F62154"/>
    <w:rsid w:val="00F63E19"/>
    <w:rsid w:val="00F7066E"/>
    <w:rsid w:val="00F720E8"/>
    <w:rsid w:val="00F7445D"/>
    <w:rsid w:val="00F74CCA"/>
    <w:rsid w:val="00F86B67"/>
    <w:rsid w:val="00FC6F6F"/>
    <w:rsid w:val="00FC7B80"/>
    <w:rsid w:val="00FE3ECB"/>
    <w:rsid w:val="00FE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3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952C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5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B4A64"/>
    <w:rPr>
      <w:rFonts w:ascii="Arial" w:hAnsi="Arial" w:cs="Arial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33A83"/>
    <w:rPr>
      <w:rFonts w:ascii="Calibri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853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33EE"/>
    <w:rPr>
      <w:rFonts w:ascii="Tahoma" w:hAnsi="Tahoma" w:cs="Times New Roman"/>
      <w:sz w:val="16"/>
      <w:lang w:eastAsia="en-US"/>
    </w:rPr>
  </w:style>
  <w:style w:type="paragraph" w:styleId="a5">
    <w:name w:val="header"/>
    <w:basedOn w:val="a"/>
    <w:link w:val="a6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D5F1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5F16"/>
    <w:rPr>
      <w:rFonts w:cs="Times New Roman"/>
      <w:sz w:val="22"/>
      <w:lang w:eastAsia="en-US"/>
    </w:rPr>
  </w:style>
  <w:style w:type="paragraph" w:styleId="a9">
    <w:name w:val="No Spacing"/>
    <w:basedOn w:val="a"/>
    <w:uiPriority w:val="99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213CA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AF045D"/>
    <w:rPr>
      <w:rFonts w:cs="Times New Roman"/>
      <w:color w:val="0000FF"/>
      <w:u w:val="single"/>
    </w:rPr>
  </w:style>
  <w:style w:type="character" w:customStyle="1" w:styleId="ac">
    <w:name w:val="Основной текст_"/>
    <w:basedOn w:val="a0"/>
    <w:link w:val="21"/>
    <w:uiPriority w:val="99"/>
    <w:locked/>
    <w:rsid w:val="003A4232"/>
    <w:rPr>
      <w:rFonts w:ascii="Arial" w:hAnsi="Arial" w:cs="Arial"/>
      <w:sz w:val="23"/>
      <w:szCs w:val="23"/>
      <w:lang w:bidi="ar-SA"/>
    </w:rPr>
  </w:style>
  <w:style w:type="paragraph" w:customStyle="1" w:styleId="21">
    <w:name w:val="Основной текст2"/>
    <w:basedOn w:val="a"/>
    <w:link w:val="ac"/>
    <w:uiPriority w:val="99"/>
    <w:rsid w:val="003A4232"/>
    <w:pPr>
      <w:widowControl w:val="0"/>
      <w:shd w:val="clear" w:color="auto" w:fill="FFFFFF"/>
      <w:spacing w:before="480" w:after="0" w:line="274" w:lineRule="exact"/>
      <w:ind w:hanging="940"/>
      <w:jc w:val="both"/>
    </w:pPr>
    <w:rPr>
      <w:rFonts w:ascii="Arial" w:eastAsia="Times New Roman" w:hAnsi="Arial" w:cs="Arial"/>
      <w:noProof/>
      <w:sz w:val="23"/>
      <w:szCs w:val="23"/>
      <w:lang w:eastAsia="ru-RU"/>
    </w:rPr>
  </w:style>
  <w:style w:type="character" w:styleId="ad">
    <w:name w:val="FollowedHyperlink"/>
    <w:basedOn w:val="a0"/>
    <w:uiPriority w:val="99"/>
    <w:rsid w:val="00A4470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95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8F4757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rsid w:val="00FC7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4B0BDF"/>
    <w:rPr>
      <w:rFonts w:ascii="Times New Roman" w:hAnsi="Times New Roman" w:cs="Times New Roman"/>
      <w:sz w:val="2"/>
      <w:lang w:eastAsia="en-US"/>
    </w:rPr>
  </w:style>
  <w:style w:type="table" w:styleId="22">
    <w:name w:val="Table 3D effects 2"/>
    <w:basedOn w:val="a1"/>
    <w:uiPriority w:val="99"/>
    <w:rsid w:val="00F400B6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"/>
    <w:basedOn w:val="a"/>
    <w:link w:val="af3"/>
    <w:uiPriority w:val="99"/>
    <w:rsid w:val="002C1E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F4792"/>
    <w:rPr>
      <w:rFonts w:cs="Times New Roman"/>
      <w:lang w:eastAsia="en-US"/>
    </w:rPr>
  </w:style>
  <w:style w:type="paragraph" w:styleId="af4">
    <w:name w:val="E-mail Signature"/>
    <w:basedOn w:val="a"/>
    <w:link w:val="af5"/>
    <w:uiPriority w:val="99"/>
    <w:rsid w:val="002C1E82"/>
  </w:style>
  <w:style w:type="character" w:customStyle="1" w:styleId="E-mailSignatureChar">
    <w:name w:val="E-mail Signature Char"/>
    <w:basedOn w:val="a0"/>
    <w:uiPriority w:val="99"/>
    <w:semiHidden/>
    <w:locked/>
    <w:rsid w:val="009F4792"/>
    <w:rPr>
      <w:rFonts w:cs="Times New Roman"/>
      <w:lang w:eastAsia="en-US"/>
    </w:rPr>
  </w:style>
  <w:style w:type="character" w:customStyle="1" w:styleId="af5">
    <w:name w:val="Электронная подпись Знак"/>
    <w:basedOn w:val="a0"/>
    <w:link w:val="af4"/>
    <w:uiPriority w:val="99"/>
    <w:locked/>
    <w:rsid w:val="002C1E82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91</cp:revision>
  <cp:lastPrinted>2023-02-28T12:48:00Z</cp:lastPrinted>
  <dcterms:created xsi:type="dcterms:W3CDTF">2022-10-26T04:30:00Z</dcterms:created>
  <dcterms:modified xsi:type="dcterms:W3CDTF">2023-03-03T10:56:00Z</dcterms:modified>
</cp:coreProperties>
</file>